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013F5" w14:textId="77777777" w:rsidR="00BB0089" w:rsidRDefault="00BB0089" w:rsidP="00B67EF4">
      <w:pPr>
        <w:ind w:left="709"/>
        <w:rPr>
          <w:rFonts w:cs="Arial"/>
          <w:b/>
          <w:bCs/>
          <w:caps/>
          <w:color w:val="000000"/>
          <w:kern w:val="32"/>
          <w:sz w:val="28"/>
          <w:szCs w:val="20"/>
        </w:rPr>
      </w:pPr>
    </w:p>
    <w:p w14:paraId="355A7632" w14:textId="77777777" w:rsidR="00BB0089" w:rsidRDefault="00BB0089" w:rsidP="00B67EF4">
      <w:pPr>
        <w:ind w:left="709"/>
        <w:rPr>
          <w:rFonts w:cs="Arial"/>
          <w:b/>
          <w:bCs/>
          <w:caps/>
          <w:color w:val="000000"/>
          <w:kern w:val="32"/>
          <w:sz w:val="28"/>
          <w:szCs w:val="20"/>
        </w:rPr>
      </w:pPr>
    </w:p>
    <w:p w14:paraId="6A752DFC" w14:textId="77777777" w:rsidR="004E214A" w:rsidRDefault="004E214A" w:rsidP="00B67EF4">
      <w:pPr>
        <w:ind w:left="709"/>
        <w:rPr>
          <w:rFonts w:cs="Arial"/>
          <w:b/>
          <w:bCs/>
          <w:caps/>
          <w:color w:val="000000" w:themeColor="text1"/>
          <w:sz w:val="28"/>
          <w:szCs w:val="28"/>
        </w:rPr>
      </w:pPr>
      <w:r>
        <w:rPr>
          <w:rFonts w:cs="Arial"/>
          <w:b/>
          <w:bCs/>
          <w:caps/>
          <w:color w:val="000000" w:themeColor="text1"/>
          <w:sz w:val="28"/>
          <w:szCs w:val="28"/>
        </w:rPr>
        <w:t xml:space="preserve">Allegato 8 </w:t>
      </w:r>
    </w:p>
    <w:p w14:paraId="2C7203E0" w14:textId="77777777" w:rsidR="00B67EF4" w:rsidRDefault="004E214A" w:rsidP="00B67EF4">
      <w:pPr>
        <w:ind w:left="709"/>
        <w:rPr>
          <w:rFonts w:cs="Arial"/>
          <w:b/>
          <w:bCs/>
          <w:caps/>
          <w:color w:val="000000"/>
          <w:kern w:val="32"/>
          <w:sz w:val="28"/>
          <w:szCs w:val="28"/>
        </w:rPr>
      </w:pPr>
      <w:r>
        <w:rPr>
          <w:rFonts w:cs="Arial"/>
          <w:b/>
          <w:bCs/>
          <w:caps/>
          <w:color w:val="000000" w:themeColor="text1"/>
          <w:sz w:val="28"/>
          <w:szCs w:val="28"/>
        </w:rPr>
        <w:t>MODELLO DI DECLARATORIA PER LE VERIFICHE TECNICHE</w:t>
      </w:r>
    </w:p>
    <w:p w14:paraId="2D0B6E5C" w14:textId="77777777" w:rsidR="00CF6E65" w:rsidRDefault="00CF6E65" w:rsidP="00B67EF4">
      <w:pPr>
        <w:ind w:left="709"/>
        <w:rPr>
          <w:rFonts w:cs="Arial"/>
          <w:b/>
          <w:bCs/>
          <w:caps/>
          <w:color w:val="000000"/>
          <w:kern w:val="32"/>
          <w:sz w:val="28"/>
          <w:szCs w:val="20"/>
        </w:rPr>
      </w:pPr>
    </w:p>
    <w:p w14:paraId="31B1AD89" w14:textId="77777777" w:rsidR="00F701F2" w:rsidRDefault="00F701F2">
      <w:pPr>
        <w:pStyle w:val="Titolosommario"/>
        <w:rPr>
          <w:lang w:val="it-IT"/>
        </w:rPr>
      </w:pPr>
      <w:bookmarkStart w:id="0" w:name="_Ref25318910"/>
      <w:bookmarkEnd w:id="0"/>
    </w:p>
    <w:p w14:paraId="085B3B10" w14:textId="77777777" w:rsidR="00F701F2" w:rsidRDefault="00F701F2" w:rsidP="00F701F2"/>
    <w:p w14:paraId="2EF58392" w14:textId="77777777" w:rsidR="00F701F2" w:rsidRDefault="00F701F2" w:rsidP="00F701F2"/>
    <w:p w14:paraId="1BC538B4" w14:textId="77777777" w:rsidR="00F701F2" w:rsidRDefault="00F701F2" w:rsidP="00F701F2"/>
    <w:p w14:paraId="781D21DC" w14:textId="77777777" w:rsidR="00F701F2" w:rsidRDefault="00F701F2" w:rsidP="00F701F2"/>
    <w:p w14:paraId="10A8F846" w14:textId="77777777" w:rsidR="00F701F2" w:rsidRDefault="00F701F2" w:rsidP="00F701F2"/>
    <w:p w14:paraId="3D4958F1" w14:textId="77777777" w:rsidR="00F701F2" w:rsidRDefault="00F701F2" w:rsidP="00F701F2"/>
    <w:p w14:paraId="41E5E247" w14:textId="77777777" w:rsidR="00F701F2" w:rsidRDefault="00F701F2" w:rsidP="00F701F2"/>
    <w:p w14:paraId="2B2697A2" w14:textId="77777777" w:rsidR="00F701F2" w:rsidRDefault="00F701F2" w:rsidP="00F701F2"/>
    <w:p w14:paraId="0293F387" w14:textId="77777777" w:rsidR="00F701F2" w:rsidRDefault="00F701F2" w:rsidP="00F701F2"/>
    <w:p w14:paraId="00F23513" w14:textId="77777777" w:rsidR="00F701F2" w:rsidRDefault="00F701F2" w:rsidP="00F701F2"/>
    <w:p w14:paraId="66EAC1C4" w14:textId="77777777" w:rsidR="00F701F2" w:rsidRDefault="00F701F2" w:rsidP="00F701F2"/>
    <w:p w14:paraId="57185EF4" w14:textId="77777777" w:rsidR="00F701F2" w:rsidRDefault="00F701F2" w:rsidP="00F701F2"/>
    <w:p w14:paraId="5CFF8CCF" w14:textId="303CA75C" w:rsidR="00F701F2" w:rsidRDefault="00F701F2" w:rsidP="00F701F2"/>
    <w:p w14:paraId="21ED4D37" w14:textId="75A12D27" w:rsidR="009361AC" w:rsidRDefault="009361AC" w:rsidP="00F701F2"/>
    <w:p w14:paraId="434E2322" w14:textId="77777777" w:rsidR="001967DE" w:rsidRDefault="001967DE" w:rsidP="00F701F2"/>
    <w:p w14:paraId="7CB7BBA9" w14:textId="77777777" w:rsidR="005D383A" w:rsidRDefault="005D383A" w:rsidP="00F701F2"/>
    <w:p w14:paraId="52C9B6B1" w14:textId="2EDE51BC" w:rsidR="00AD296F" w:rsidRDefault="00AD296F" w:rsidP="00F701F2"/>
    <w:p w14:paraId="21F272B0" w14:textId="564673FE" w:rsidR="001967DE" w:rsidRDefault="001967DE" w:rsidP="00F701F2"/>
    <w:p w14:paraId="67DCB442" w14:textId="77777777" w:rsidR="001967DE" w:rsidRDefault="001967DE" w:rsidP="00F701F2"/>
    <w:p w14:paraId="1F7287CF" w14:textId="77777777" w:rsidR="00AD296F" w:rsidRDefault="00AD296F" w:rsidP="00F701F2"/>
    <w:p w14:paraId="07D0CC12" w14:textId="77777777" w:rsidR="00AD296F" w:rsidRPr="00AD296F" w:rsidRDefault="00AD296F" w:rsidP="00F701F2">
      <w:pPr>
        <w:rPr>
          <w:b/>
          <w:sz w:val="24"/>
          <w:szCs w:val="24"/>
        </w:rPr>
      </w:pPr>
      <w:r w:rsidRPr="00AD296F">
        <w:rPr>
          <w:b/>
          <w:sz w:val="24"/>
          <w:szCs w:val="24"/>
        </w:rPr>
        <w:lastRenderedPageBreak/>
        <w:t>INDICE DEL DOCUMENTO</w:t>
      </w:r>
    </w:p>
    <w:sdt>
      <w:sdtPr>
        <w:id w:val="9260762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7163C76" w14:textId="77777777" w:rsidR="00F334A6" w:rsidRPr="00F701F2" w:rsidRDefault="00F334A6" w:rsidP="00F701F2">
          <w:pPr>
            <w:rPr>
              <w:lang w:eastAsia="ja-JP"/>
            </w:rPr>
          </w:pPr>
        </w:p>
        <w:p w14:paraId="1336934D" w14:textId="4DF36A2E" w:rsidR="001D3C6F" w:rsidRDefault="00F334A6">
          <w:pPr>
            <w:pStyle w:val="Sommario1"/>
            <w:tabs>
              <w:tab w:val="right" w:leader="dot" w:pos="9628"/>
            </w:tabs>
            <w:rPr>
              <w:rFonts w:eastAsiaTheme="minorEastAsia"/>
              <w:b w:val="0"/>
              <w:bCs w:val="0"/>
              <w:caps w:val="0"/>
              <w:noProof/>
              <w:szCs w:val="22"/>
              <w:lang w:eastAsia="it-IT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3050432" w:history="1">
            <w:r w:rsidR="001D3C6F" w:rsidRPr="002369E2">
              <w:rPr>
                <w:rStyle w:val="Collegamentoipertestuale"/>
                <w:b/>
                <w:noProof/>
              </w:rPr>
              <w:t>INDICE DELLE TABELLE</w:t>
            </w:r>
            <w:r w:rsidR="001D3C6F">
              <w:rPr>
                <w:noProof/>
                <w:webHidden/>
              </w:rPr>
              <w:tab/>
            </w:r>
            <w:r w:rsidR="001D3C6F">
              <w:rPr>
                <w:noProof/>
                <w:webHidden/>
              </w:rPr>
              <w:fldChar w:fldCharType="begin"/>
            </w:r>
            <w:r w:rsidR="001D3C6F">
              <w:rPr>
                <w:noProof/>
                <w:webHidden/>
              </w:rPr>
              <w:instrText xml:space="preserve"> PAGEREF _Toc133050432 \h </w:instrText>
            </w:r>
            <w:r w:rsidR="001D3C6F">
              <w:rPr>
                <w:noProof/>
                <w:webHidden/>
              </w:rPr>
            </w:r>
            <w:r w:rsidR="001D3C6F">
              <w:rPr>
                <w:noProof/>
                <w:webHidden/>
              </w:rPr>
              <w:fldChar w:fldCharType="separate"/>
            </w:r>
            <w:r w:rsidR="00A15C31">
              <w:rPr>
                <w:noProof/>
                <w:webHidden/>
              </w:rPr>
              <w:t>3</w:t>
            </w:r>
            <w:r w:rsidR="001D3C6F">
              <w:rPr>
                <w:noProof/>
                <w:webHidden/>
              </w:rPr>
              <w:fldChar w:fldCharType="end"/>
            </w:r>
          </w:hyperlink>
        </w:p>
        <w:p w14:paraId="2FBDBBAE" w14:textId="38C68C9C" w:rsidR="001D3C6F" w:rsidRDefault="001967DE">
          <w:pPr>
            <w:pStyle w:val="Sommario1"/>
            <w:tabs>
              <w:tab w:val="left" w:pos="400"/>
              <w:tab w:val="right" w:leader="dot" w:pos="9628"/>
            </w:tabs>
            <w:rPr>
              <w:rFonts w:eastAsiaTheme="minorEastAsia"/>
              <w:b w:val="0"/>
              <w:bCs w:val="0"/>
              <w:caps w:val="0"/>
              <w:noProof/>
              <w:szCs w:val="22"/>
              <w:lang w:eastAsia="it-IT"/>
            </w:rPr>
          </w:pPr>
          <w:hyperlink w:anchor="_Toc133050433" w:history="1">
            <w:r w:rsidR="001D3C6F" w:rsidRPr="002369E2">
              <w:rPr>
                <w:rStyle w:val="Collegamentoipertestuale"/>
                <w:noProof/>
              </w:rPr>
              <w:t>1</w:t>
            </w:r>
            <w:r w:rsidR="001D3C6F">
              <w:rPr>
                <w:rFonts w:eastAsiaTheme="minorEastAsia"/>
                <w:b w:val="0"/>
                <w:bCs w:val="0"/>
                <w:caps w:val="0"/>
                <w:noProof/>
                <w:szCs w:val="22"/>
                <w:lang w:eastAsia="it-IT"/>
              </w:rPr>
              <w:tab/>
            </w:r>
            <w:r w:rsidR="001D3C6F" w:rsidRPr="002369E2">
              <w:rPr>
                <w:rStyle w:val="Collegamentoipertestuale"/>
                <w:noProof/>
              </w:rPr>
              <w:t>PREMESSA</w:t>
            </w:r>
            <w:r w:rsidR="001D3C6F">
              <w:rPr>
                <w:noProof/>
                <w:webHidden/>
              </w:rPr>
              <w:tab/>
            </w:r>
            <w:r w:rsidR="001D3C6F">
              <w:rPr>
                <w:noProof/>
                <w:webHidden/>
              </w:rPr>
              <w:fldChar w:fldCharType="begin"/>
            </w:r>
            <w:r w:rsidR="001D3C6F">
              <w:rPr>
                <w:noProof/>
                <w:webHidden/>
              </w:rPr>
              <w:instrText xml:space="preserve"> PAGEREF _Toc133050433 \h </w:instrText>
            </w:r>
            <w:r w:rsidR="001D3C6F">
              <w:rPr>
                <w:noProof/>
                <w:webHidden/>
              </w:rPr>
            </w:r>
            <w:r w:rsidR="001D3C6F">
              <w:rPr>
                <w:noProof/>
                <w:webHidden/>
              </w:rPr>
              <w:fldChar w:fldCharType="separate"/>
            </w:r>
            <w:r w:rsidR="00A15C31">
              <w:rPr>
                <w:noProof/>
                <w:webHidden/>
              </w:rPr>
              <w:t>4</w:t>
            </w:r>
            <w:r w:rsidR="001D3C6F">
              <w:rPr>
                <w:noProof/>
                <w:webHidden/>
              </w:rPr>
              <w:fldChar w:fldCharType="end"/>
            </w:r>
          </w:hyperlink>
        </w:p>
        <w:p w14:paraId="1CD5C4DD" w14:textId="747BD8E4" w:rsidR="001D3C6F" w:rsidRDefault="001967DE">
          <w:pPr>
            <w:pStyle w:val="Sommario1"/>
            <w:tabs>
              <w:tab w:val="left" w:pos="400"/>
              <w:tab w:val="right" w:leader="dot" w:pos="9628"/>
            </w:tabs>
            <w:rPr>
              <w:rFonts w:eastAsiaTheme="minorEastAsia"/>
              <w:b w:val="0"/>
              <w:bCs w:val="0"/>
              <w:caps w:val="0"/>
              <w:noProof/>
              <w:szCs w:val="22"/>
              <w:lang w:eastAsia="it-IT"/>
            </w:rPr>
          </w:pPr>
          <w:hyperlink w:anchor="_Toc133050434" w:history="1">
            <w:r w:rsidR="001D3C6F" w:rsidRPr="002369E2">
              <w:rPr>
                <w:rStyle w:val="Collegamentoipertestuale"/>
                <w:noProof/>
              </w:rPr>
              <w:t>2</w:t>
            </w:r>
            <w:r w:rsidR="001D3C6F">
              <w:rPr>
                <w:rFonts w:eastAsiaTheme="minorEastAsia"/>
                <w:b w:val="0"/>
                <w:bCs w:val="0"/>
                <w:caps w:val="0"/>
                <w:noProof/>
                <w:szCs w:val="22"/>
                <w:lang w:eastAsia="it-IT"/>
              </w:rPr>
              <w:tab/>
            </w:r>
            <w:r w:rsidR="001D3C6F" w:rsidRPr="002369E2">
              <w:rPr>
                <w:rStyle w:val="Collegamentoipertestuale"/>
                <w:noProof/>
              </w:rPr>
              <w:t>DECLARATORIA OBBLIGATORIA</w:t>
            </w:r>
            <w:r w:rsidR="001D3C6F">
              <w:rPr>
                <w:noProof/>
                <w:webHidden/>
              </w:rPr>
              <w:tab/>
            </w:r>
            <w:r w:rsidR="001D3C6F">
              <w:rPr>
                <w:noProof/>
                <w:webHidden/>
              </w:rPr>
              <w:fldChar w:fldCharType="begin"/>
            </w:r>
            <w:r w:rsidR="001D3C6F">
              <w:rPr>
                <w:noProof/>
                <w:webHidden/>
              </w:rPr>
              <w:instrText xml:space="preserve"> PAGEREF _Toc133050434 \h </w:instrText>
            </w:r>
            <w:r w:rsidR="001D3C6F">
              <w:rPr>
                <w:noProof/>
                <w:webHidden/>
              </w:rPr>
            </w:r>
            <w:r w:rsidR="001D3C6F">
              <w:rPr>
                <w:noProof/>
                <w:webHidden/>
              </w:rPr>
              <w:fldChar w:fldCharType="separate"/>
            </w:r>
            <w:r w:rsidR="00A15C31">
              <w:rPr>
                <w:noProof/>
                <w:webHidden/>
              </w:rPr>
              <w:t>5</w:t>
            </w:r>
            <w:r w:rsidR="001D3C6F">
              <w:rPr>
                <w:noProof/>
                <w:webHidden/>
              </w:rPr>
              <w:fldChar w:fldCharType="end"/>
            </w:r>
          </w:hyperlink>
        </w:p>
        <w:p w14:paraId="4FEE086C" w14:textId="03678859" w:rsidR="001D3C6F" w:rsidRDefault="001967DE">
          <w:pPr>
            <w:pStyle w:val="Sommario2"/>
            <w:tabs>
              <w:tab w:val="left" w:pos="800"/>
              <w:tab w:val="right" w:leader="dot" w:pos="9628"/>
            </w:tabs>
            <w:rPr>
              <w:rFonts w:eastAsiaTheme="minorEastAsia"/>
              <w:smallCaps w:val="0"/>
              <w:noProof/>
              <w:szCs w:val="22"/>
              <w:lang w:eastAsia="it-IT"/>
            </w:rPr>
          </w:pPr>
          <w:hyperlink w:anchor="_Toc133050435" w:history="1">
            <w:r w:rsidR="001D3C6F" w:rsidRPr="002369E2">
              <w:rPr>
                <w:rStyle w:val="Collegamentoipertestuale"/>
                <w:noProof/>
              </w:rPr>
              <w:t>1.1</w:t>
            </w:r>
            <w:r w:rsidR="001D3C6F">
              <w:rPr>
                <w:rFonts w:eastAsiaTheme="minorEastAsia"/>
                <w:smallCaps w:val="0"/>
                <w:noProof/>
                <w:szCs w:val="22"/>
                <w:lang w:eastAsia="it-IT"/>
              </w:rPr>
              <w:tab/>
            </w:r>
            <w:r w:rsidR="001D3C6F" w:rsidRPr="002369E2">
              <w:rPr>
                <w:rStyle w:val="Collegamentoipertestuale"/>
                <w:noProof/>
              </w:rPr>
              <w:t>Sistemi telefonici – requisiti minimi</w:t>
            </w:r>
            <w:r w:rsidR="001D3C6F">
              <w:rPr>
                <w:noProof/>
                <w:webHidden/>
              </w:rPr>
              <w:tab/>
            </w:r>
            <w:r w:rsidR="001D3C6F">
              <w:rPr>
                <w:noProof/>
                <w:webHidden/>
              </w:rPr>
              <w:fldChar w:fldCharType="begin"/>
            </w:r>
            <w:r w:rsidR="001D3C6F">
              <w:rPr>
                <w:noProof/>
                <w:webHidden/>
              </w:rPr>
              <w:instrText xml:space="preserve"> PAGEREF _Toc133050435 \h </w:instrText>
            </w:r>
            <w:r w:rsidR="001D3C6F">
              <w:rPr>
                <w:noProof/>
                <w:webHidden/>
              </w:rPr>
            </w:r>
            <w:r w:rsidR="001D3C6F">
              <w:rPr>
                <w:noProof/>
                <w:webHidden/>
              </w:rPr>
              <w:fldChar w:fldCharType="separate"/>
            </w:r>
            <w:r w:rsidR="00A15C31">
              <w:rPr>
                <w:noProof/>
                <w:webHidden/>
              </w:rPr>
              <w:t>5</w:t>
            </w:r>
            <w:r w:rsidR="001D3C6F">
              <w:rPr>
                <w:noProof/>
                <w:webHidden/>
              </w:rPr>
              <w:fldChar w:fldCharType="end"/>
            </w:r>
          </w:hyperlink>
        </w:p>
        <w:p w14:paraId="79C5E6EB" w14:textId="67076895" w:rsidR="001D3C6F" w:rsidRDefault="001967DE">
          <w:pPr>
            <w:pStyle w:val="Sommario2"/>
            <w:tabs>
              <w:tab w:val="left" w:pos="800"/>
              <w:tab w:val="right" w:leader="dot" w:pos="9628"/>
            </w:tabs>
            <w:rPr>
              <w:rFonts w:eastAsiaTheme="minorEastAsia"/>
              <w:smallCaps w:val="0"/>
              <w:noProof/>
              <w:szCs w:val="22"/>
              <w:lang w:eastAsia="it-IT"/>
            </w:rPr>
          </w:pPr>
          <w:hyperlink w:anchor="_Toc133050436" w:history="1">
            <w:r w:rsidR="001D3C6F" w:rsidRPr="002369E2">
              <w:rPr>
                <w:rStyle w:val="Collegamentoipertestuale"/>
                <w:noProof/>
              </w:rPr>
              <w:t>1.2</w:t>
            </w:r>
            <w:r w:rsidR="001D3C6F">
              <w:rPr>
                <w:rFonts w:eastAsiaTheme="minorEastAsia"/>
                <w:smallCaps w:val="0"/>
                <w:noProof/>
                <w:szCs w:val="22"/>
                <w:lang w:eastAsia="it-IT"/>
              </w:rPr>
              <w:tab/>
            </w:r>
            <w:r w:rsidR="001D3C6F" w:rsidRPr="002369E2">
              <w:rPr>
                <w:rStyle w:val="Collegamentoipertestuale"/>
                <w:noProof/>
              </w:rPr>
              <w:t>Terminali telefonici – requisiti minimi</w:t>
            </w:r>
            <w:r w:rsidR="001D3C6F">
              <w:rPr>
                <w:noProof/>
                <w:webHidden/>
              </w:rPr>
              <w:tab/>
            </w:r>
            <w:r w:rsidR="001D3C6F">
              <w:rPr>
                <w:noProof/>
                <w:webHidden/>
              </w:rPr>
              <w:fldChar w:fldCharType="begin"/>
            </w:r>
            <w:r w:rsidR="001D3C6F">
              <w:rPr>
                <w:noProof/>
                <w:webHidden/>
              </w:rPr>
              <w:instrText xml:space="preserve"> PAGEREF _Toc133050436 \h </w:instrText>
            </w:r>
            <w:r w:rsidR="001D3C6F">
              <w:rPr>
                <w:noProof/>
                <w:webHidden/>
              </w:rPr>
            </w:r>
            <w:r w:rsidR="001D3C6F">
              <w:rPr>
                <w:noProof/>
                <w:webHidden/>
              </w:rPr>
              <w:fldChar w:fldCharType="separate"/>
            </w:r>
            <w:r w:rsidR="00A15C31">
              <w:rPr>
                <w:noProof/>
                <w:webHidden/>
              </w:rPr>
              <w:t>9</w:t>
            </w:r>
            <w:r w:rsidR="001D3C6F">
              <w:rPr>
                <w:noProof/>
                <w:webHidden/>
              </w:rPr>
              <w:fldChar w:fldCharType="end"/>
            </w:r>
          </w:hyperlink>
        </w:p>
        <w:p w14:paraId="3838B910" w14:textId="261A476E" w:rsidR="001D3C6F" w:rsidRDefault="001967DE">
          <w:pPr>
            <w:pStyle w:val="Sommario2"/>
            <w:tabs>
              <w:tab w:val="left" w:pos="800"/>
              <w:tab w:val="right" w:leader="dot" w:pos="9628"/>
            </w:tabs>
            <w:rPr>
              <w:rFonts w:eastAsiaTheme="minorEastAsia"/>
              <w:smallCaps w:val="0"/>
              <w:noProof/>
              <w:szCs w:val="22"/>
              <w:lang w:eastAsia="it-IT"/>
            </w:rPr>
          </w:pPr>
          <w:hyperlink w:anchor="_Toc133050437" w:history="1">
            <w:r w:rsidR="001D3C6F" w:rsidRPr="002369E2">
              <w:rPr>
                <w:rStyle w:val="Collegamentoipertestuale"/>
                <w:noProof/>
              </w:rPr>
              <w:t>1.3</w:t>
            </w:r>
            <w:r w:rsidR="001D3C6F">
              <w:rPr>
                <w:rFonts w:eastAsiaTheme="minorEastAsia"/>
                <w:smallCaps w:val="0"/>
                <w:noProof/>
                <w:szCs w:val="22"/>
                <w:lang w:eastAsia="it-IT"/>
              </w:rPr>
              <w:tab/>
            </w:r>
            <w:r w:rsidR="001D3C6F" w:rsidRPr="002369E2">
              <w:rPr>
                <w:rStyle w:val="Collegamentoipertestuale"/>
                <w:noProof/>
              </w:rPr>
              <w:t>Posti Operatore – requisiti minimi</w:t>
            </w:r>
            <w:r w:rsidR="001D3C6F">
              <w:rPr>
                <w:noProof/>
                <w:webHidden/>
              </w:rPr>
              <w:tab/>
            </w:r>
            <w:r w:rsidR="001D3C6F">
              <w:rPr>
                <w:noProof/>
                <w:webHidden/>
              </w:rPr>
              <w:fldChar w:fldCharType="begin"/>
            </w:r>
            <w:r w:rsidR="001D3C6F">
              <w:rPr>
                <w:noProof/>
                <w:webHidden/>
              </w:rPr>
              <w:instrText xml:space="preserve"> PAGEREF _Toc133050437 \h </w:instrText>
            </w:r>
            <w:r w:rsidR="001D3C6F">
              <w:rPr>
                <w:noProof/>
                <w:webHidden/>
              </w:rPr>
            </w:r>
            <w:r w:rsidR="001D3C6F">
              <w:rPr>
                <w:noProof/>
                <w:webHidden/>
              </w:rPr>
              <w:fldChar w:fldCharType="separate"/>
            </w:r>
            <w:r w:rsidR="00A15C31">
              <w:rPr>
                <w:noProof/>
                <w:webHidden/>
              </w:rPr>
              <w:t>18</w:t>
            </w:r>
            <w:r w:rsidR="001D3C6F">
              <w:rPr>
                <w:noProof/>
                <w:webHidden/>
              </w:rPr>
              <w:fldChar w:fldCharType="end"/>
            </w:r>
          </w:hyperlink>
        </w:p>
        <w:p w14:paraId="73205FAB" w14:textId="15427AE7" w:rsidR="001D3C6F" w:rsidRDefault="001967DE">
          <w:pPr>
            <w:pStyle w:val="Sommario2"/>
            <w:tabs>
              <w:tab w:val="left" w:pos="800"/>
              <w:tab w:val="right" w:leader="dot" w:pos="9628"/>
            </w:tabs>
            <w:rPr>
              <w:rFonts w:eastAsiaTheme="minorEastAsia"/>
              <w:smallCaps w:val="0"/>
              <w:noProof/>
              <w:szCs w:val="22"/>
              <w:lang w:eastAsia="it-IT"/>
            </w:rPr>
          </w:pPr>
          <w:hyperlink w:anchor="_Toc133050438" w:history="1">
            <w:r w:rsidR="001D3C6F" w:rsidRPr="002369E2">
              <w:rPr>
                <w:rStyle w:val="Collegamentoipertestuale"/>
                <w:noProof/>
              </w:rPr>
              <w:t>1.4</w:t>
            </w:r>
            <w:r w:rsidR="001D3C6F">
              <w:rPr>
                <w:rFonts w:eastAsiaTheme="minorEastAsia"/>
                <w:smallCaps w:val="0"/>
                <w:noProof/>
                <w:szCs w:val="22"/>
                <w:lang w:eastAsia="it-IT"/>
              </w:rPr>
              <w:tab/>
            </w:r>
            <w:r w:rsidR="001D3C6F" w:rsidRPr="002369E2">
              <w:rPr>
                <w:rStyle w:val="Collegamentoipertestuale"/>
                <w:noProof/>
              </w:rPr>
              <w:t>Sistema di gestione – requisiti minimi</w:t>
            </w:r>
            <w:r w:rsidR="001D3C6F">
              <w:rPr>
                <w:noProof/>
                <w:webHidden/>
              </w:rPr>
              <w:tab/>
            </w:r>
            <w:r w:rsidR="001D3C6F">
              <w:rPr>
                <w:noProof/>
                <w:webHidden/>
              </w:rPr>
              <w:fldChar w:fldCharType="begin"/>
            </w:r>
            <w:r w:rsidR="001D3C6F">
              <w:rPr>
                <w:noProof/>
                <w:webHidden/>
              </w:rPr>
              <w:instrText xml:space="preserve"> PAGEREF _Toc133050438 \h </w:instrText>
            </w:r>
            <w:r w:rsidR="001D3C6F">
              <w:rPr>
                <w:noProof/>
                <w:webHidden/>
              </w:rPr>
            </w:r>
            <w:r w:rsidR="001D3C6F">
              <w:rPr>
                <w:noProof/>
                <w:webHidden/>
              </w:rPr>
              <w:fldChar w:fldCharType="separate"/>
            </w:r>
            <w:r w:rsidR="00A15C31">
              <w:rPr>
                <w:noProof/>
                <w:webHidden/>
              </w:rPr>
              <w:t>20</w:t>
            </w:r>
            <w:r w:rsidR="001D3C6F">
              <w:rPr>
                <w:noProof/>
                <w:webHidden/>
              </w:rPr>
              <w:fldChar w:fldCharType="end"/>
            </w:r>
          </w:hyperlink>
        </w:p>
        <w:p w14:paraId="3C03208D" w14:textId="4F61EB29" w:rsidR="001D3C6F" w:rsidRDefault="001967DE">
          <w:pPr>
            <w:pStyle w:val="Sommario2"/>
            <w:tabs>
              <w:tab w:val="left" w:pos="800"/>
              <w:tab w:val="right" w:leader="dot" w:pos="9628"/>
            </w:tabs>
            <w:rPr>
              <w:rFonts w:eastAsiaTheme="minorEastAsia"/>
              <w:smallCaps w:val="0"/>
              <w:noProof/>
              <w:szCs w:val="22"/>
              <w:lang w:eastAsia="it-IT"/>
            </w:rPr>
          </w:pPr>
          <w:hyperlink w:anchor="_Toc133050439" w:history="1">
            <w:r w:rsidR="001D3C6F" w:rsidRPr="002369E2">
              <w:rPr>
                <w:rStyle w:val="Collegamentoipertestuale"/>
                <w:noProof/>
              </w:rPr>
              <w:t>1.5</w:t>
            </w:r>
            <w:r w:rsidR="001D3C6F">
              <w:rPr>
                <w:rFonts w:eastAsiaTheme="minorEastAsia"/>
                <w:smallCaps w:val="0"/>
                <w:noProof/>
                <w:szCs w:val="22"/>
                <w:lang w:eastAsia="it-IT"/>
              </w:rPr>
              <w:tab/>
            </w:r>
            <w:r w:rsidR="001D3C6F" w:rsidRPr="002369E2">
              <w:rPr>
                <w:rStyle w:val="Collegamentoipertestuale"/>
                <w:noProof/>
              </w:rPr>
              <w:t>Configurazioni tipo – requisiti minimi</w:t>
            </w:r>
            <w:r w:rsidR="001D3C6F">
              <w:rPr>
                <w:noProof/>
                <w:webHidden/>
              </w:rPr>
              <w:tab/>
            </w:r>
            <w:r w:rsidR="001D3C6F">
              <w:rPr>
                <w:noProof/>
                <w:webHidden/>
              </w:rPr>
              <w:fldChar w:fldCharType="begin"/>
            </w:r>
            <w:r w:rsidR="001D3C6F">
              <w:rPr>
                <w:noProof/>
                <w:webHidden/>
              </w:rPr>
              <w:instrText xml:space="preserve"> PAGEREF _Toc133050439 \h </w:instrText>
            </w:r>
            <w:r w:rsidR="001D3C6F">
              <w:rPr>
                <w:noProof/>
                <w:webHidden/>
              </w:rPr>
            </w:r>
            <w:r w:rsidR="001D3C6F">
              <w:rPr>
                <w:noProof/>
                <w:webHidden/>
              </w:rPr>
              <w:fldChar w:fldCharType="separate"/>
            </w:r>
            <w:r w:rsidR="00A15C31">
              <w:rPr>
                <w:noProof/>
                <w:webHidden/>
              </w:rPr>
              <w:t>22</w:t>
            </w:r>
            <w:r w:rsidR="001D3C6F">
              <w:rPr>
                <w:noProof/>
                <w:webHidden/>
              </w:rPr>
              <w:fldChar w:fldCharType="end"/>
            </w:r>
          </w:hyperlink>
        </w:p>
        <w:p w14:paraId="5F049DC2" w14:textId="37855710" w:rsidR="001D3C6F" w:rsidRDefault="001967DE">
          <w:pPr>
            <w:pStyle w:val="Sommario2"/>
            <w:tabs>
              <w:tab w:val="left" w:pos="800"/>
              <w:tab w:val="right" w:leader="dot" w:pos="9628"/>
            </w:tabs>
            <w:rPr>
              <w:rFonts w:eastAsiaTheme="minorEastAsia"/>
              <w:smallCaps w:val="0"/>
              <w:noProof/>
              <w:szCs w:val="22"/>
              <w:lang w:eastAsia="it-IT"/>
            </w:rPr>
          </w:pPr>
          <w:hyperlink w:anchor="_Toc133050440" w:history="1">
            <w:r w:rsidR="001D3C6F" w:rsidRPr="002369E2">
              <w:rPr>
                <w:rStyle w:val="Collegamentoipertestuale"/>
                <w:noProof/>
              </w:rPr>
              <w:t>1.6</w:t>
            </w:r>
            <w:r w:rsidR="001D3C6F">
              <w:rPr>
                <w:rFonts w:eastAsiaTheme="minorEastAsia"/>
                <w:smallCaps w:val="0"/>
                <w:noProof/>
                <w:szCs w:val="22"/>
                <w:lang w:eastAsia="it-IT"/>
              </w:rPr>
              <w:tab/>
            </w:r>
            <w:r w:rsidR="001D3C6F" w:rsidRPr="002369E2">
              <w:rPr>
                <w:rStyle w:val="Collegamentoipertestuale"/>
                <w:noProof/>
              </w:rPr>
              <w:t>Requisiti migliorativi dei sistemi telefonici e loro componenti</w:t>
            </w:r>
            <w:r w:rsidR="001D3C6F">
              <w:rPr>
                <w:noProof/>
                <w:webHidden/>
              </w:rPr>
              <w:tab/>
            </w:r>
            <w:r w:rsidR="001D3C6F">
              <w:rPr>
                <w:noProof/>
                <w:webHidden/>
              </w:rPr>
              <w:fldChar w:fldCharType="begin"/>
            </w:r>
            <w:r w:rsidR="001D3C6F">
              <w:rPr>
                <w:noProof/>
                <w:webHidden/>
              </w:rPr>
              <w:instrText xml:space="preserve"> PAGEREF _Toc133050440 \h </w:instrText>
            </w:r>
            <w:r w:rsidR="001D3C6F">
              <w:rPr>
                <w:noProof/>
                <w:webHidden/>
              </w:rPr>
            </w:r>
            <w:r w:rsidR="001D3C6F">
              <w:rPr>
                <w:noProof/>
                <w:webHidden/>
              </w:rPr>
              <w:fldChar w:fldCharType="separate"/>
            </w:r>
            <w:r w:rsidR="00A15C31">
              <w:rPr>
                <w:noProof/>
                <w:webHidden/>
              </w:rPr>
              <w:t>24</w:t>
            </w:r>
            <w:r w:rsidR="001D3C6F">
              <w:rPr>
                <w:noProof/>
                <w:webHidden/>
              </w:rPr>
              <w:fldChar w:fldCharType="end"/>
            </w:r>
          </w:hyperlink>
        </w:p>
        <w:p w14:paraId="05E55918" w14:textId="0182D51E" w:rsidR="00F334A6" w:rsidRDefault="00F334A6">
          <w:r>
            <w:rPr>
              <w:b/>
              <w:bCs/>
            </w:rPr>
            <w:fldChar w:fldCharType="end"/>
          </w:r>
        </w:p>
      </w:sdtContent>
    </w:sdt>
    <w:p w14:paraId="4A97AD68" w14:textId="77777777" w:rsidR="00F334A6" w:rsidRDefault="00F334A6">
      <w:pPr>
        <w:pStyle w:val="Titolo"/>
        <w:ind w:left="720"/>
        <w:rPr>
          <w:rFonts w:ascii="Arial" w:hAnsi="Arial"/>
          <w:szCs w:val="24"/>
        </w:rPr>
      </w:pPr>
    </w:p>
    <w:p w14:paraId="37E457C2" w14:textId="77777777" w:rsidR="00F334A6" w:rsidRDefault="00F334A6">
      <w:pPr>
        <w:pStyle w:val="Titolo"/>
        <w:ind w:left="720"/>
        <w:rPr>
          <w:rFonts w:ascii="Arial" w:hAnsi="Arial"/>
          <w:szCs w:val="24"/>
        </w:rPr>
        <w:sectPr w:rsidR="00F334A6" w:rsidSect="00953DA9">
          <w:headerReference w:type="default" r:id="rId9"/>
          <w:footerReference w:type="default" r:id="rId10"/>
          <w:pgSz w:w="11906" w:h="16838" w:code="9"/>
          <w:pgMar w:top="1134" w:right="1134" w:bottom="1134" w:left="1134" w:header="567" w:footer="720" w:gutter="0"/>
          <w:cols w:space="708"/>
          <w:docGrid w:linePitch="360"/>
        </w:sectPr>
      </w:pPr>
    </w:p>
    <w:p w14:paraId="4E07734F" w14:textId="77777777" w:rsidR="008B76C5" w:rsidRDefault="008B76C5" w:rsidP="00567072">
      <w:pPr>
        <w:pStyle w:val="CLcorpotesto"/>
      </w:pPr>
    </w:p>
    <w:p w14:paraId="0EDF82A2" w14:textId="77777777" w:rsidR="008B76C5" w:rsidRPr="00294B5D" w:rsidRDefault="008B76C5" w:rsidP="004837C0">
      <w:pPr>
        <w:jc w:val="center"/>
        <w:outlineLvl w:val="0"/>
        <w:rPr>
          <w:b/>
          <w:sz w:val="28"/>
          <w:szCs w:val="28"/>
          <w:u w:val="single"/>
        </w:rPr>
      </w:pPr>
      <w:bookmarkStart w:id="1" w:name="_Toc335812546"/>
      <w:bookmarkStart w:id="2" w:name="_Toc337479215"/>
      <w:bookmarkStart w:id="3" w:name="_Toc133050432"/>
      <w:r w:rsidRPr="00294B5D">
        <w:rPr>
          <w:b/>
          <w:sz w:val="28"/>
          <w:szCs w:val="28"/>
          <w:u w:val="single"/>
        </w:rPr>
        <w:t>INDICE</w:t>
      </w:r>
      <w:bookmarkEnd w:id="1"/>
      <w:bookmarkEnd w:id="2"/>
      <w:r w:rsidR="00825C71">
        <w:rPr>
          <w:b/>
          <w:sz w:val="28"/>
          <w:szCs w:val="28"/>
          <w:u w:val="single"/>
        </w:rPr>
        <w:t xml:space="preserve"> DELLE TABELLE</w:t>
      </w:r>
      <w:bookmarkEnd w:id="3"/>
    </w:p>
    <w:bookmarkStart w:id="4" w:name="_Toc429764902"/>
    <w:bookmarkStart w:id="5" w:name="_Toc430165297"/>
    <w:bookmarkStart w:id="6" w:name="_Ref335234987"/>
    <w:bookmarkStart w:id="7" w:name="_Ref335301542"/>
    <w:bookmarkStart w:id="8" w:name="_Toc335812548"/>
    <w:bookmarkStart w:id="9" w:name="_Toc337479217"/>
    <w:bookmarkStart w:id="10" w:name="_Toc434398176"/>
    <w:bookmarkStart w:id="11" w:name="_Toc335812549"/>
    <w:bookmarkStart w:id="12" w:name="_Toc337479218"/>
    <w:bookmarkStart w:id="13" w:name="_Ref79569970"/>
    <w:bookmarkEnd w:id="4"/>
    <w:bookmarkEnd w:id="5"/>
    <w:p w14:paraId="7A58D2E8" w14:textId="2F752F1F" w:rsidR="001D3C6F" w:rsidRDefault="00F334A6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r>
        <w:rPr>
          <w:rFonts w:ascii="Trebuchet MS" w:hAnsi="Trebuchet MS"/>
          <w:b/>
          <w:bCs/>
          <w:sz w:val="18"/>
          <w:lang w:eastAsia="it-IT"/>
        </w:rPr>
        <w:fldChar w:fldCharType="begin"/>
      </w:r>
      <w:r>
        <w:rPr>
          <w:rFonts w:ascii="Trebuchet MS" w:hAnsi="Trebuchet MS"/>
          <w:b/>
          <w:bCs/>
          <w:sz w:val="18"/>
          <w:lang w:eastAsia="it-IT"/>
        </w:rPr>
        <w:instrText xml:space="preserve"> TOC \h \z \c "Tabella" </w:instrText>
      </w:r>
      <w:r>
        <w:rPr>
          <w:rFonts w:ascii="Trebuchet MS" w:hAnsi="Trebuchet MS"/>
          <w:b/>
          <w:bCs/>
          <w:sz w:val="18"/>
          <w:lang w:eastAsia="it-IT"/>
        </w:rPr>
        <w:fldChar w:fldCharType="separate"/>
      </w:r>
      <w:bookmarkStart w:id="14" w:name="_Toc132549875"/>
      <w:bookmarkStart w:id="15" w:name="_Toc132455717"/>
      <w:bookmarkStart w:id="16" w:name="_Toc132455665"/>
      <w:bookmarkStart w:id="17" w:name="_Toc132549874"/>
      <w:bookmarkStart w:id="18" w:name="_Toc132455716"/>
      <w:bookmarkStart w:id="19" w:name="_Toc132455664"/>
      <w:bookmarkStart w:id="20" w:name="_Toc132549873"/>
      <w:bookmarkStart w:id="21" w:name="_Toc132455715"/>
      <w:bookmarkStart w:id="22" w:name="_Toc132549872"/>
      <w:bookmarkStart w:id="23" w:name="_Toc132549871"/>
      <w:bookmarkStart w:id="24" w:name="_Toc132549870"/>
      <w:bookmarkStart w:id="25" w:name="_Toc132549869"/>
      <w:bookmarkStart w:id="26" w:name="_Toc132549868"/>
      <w:bookmarkStart w:id="27" w:name="_Toc132549867"/>
      <w:bookmarkStart w:id="28" w:name="_Toc132549866"/>
      <w:bookmarkStart w:id="29" w:name="_Toc132549865"/>
      <w:bookmarkStart w:id="30" w:name="_Toc132549864"/>
      <w:bookmarkStart w:id="31" w:name="_Toc132549863"/>
      <w:bookmarkStart w:id="32" w:name="_Toc132549862"/>
      <w:bookmarkStart w:id="33" w:name="_Toc132549861"/>
      <w:bookmarkStart w:id="34" w:name="_Toc132549860"/>
      <w:bookmarkStart w:id="35" w:name="_Toc132549859"/>
      <w:bookmarkStart w:id="36" w:name="_Toc132549858"/>
      <w:bookmarkStart w:id="37" w:name="_Toc132549857"/>
      <w:bookmarkStart w:id="38" w:name="_Toc132549856"/>
      <w:bookmarkStart w:id="39" w:name="_Toc132549855"/>
      <w:bookmarkStart w:id="40" w:name="_Toc132549854"/>
      <w:bookmarkStart w:id="41" w:name="_Toc132549853"/>
      <w:bookmarkStart w:id="42" w:name="_Toc132549852"/>
      <w:bookmarkStart w:id="43" w:name="_Toc132549851"/>
      <w:bookmarkStart w:id="44" w:name="_Toc132549850"/>
      <w:bookmarkStart w:id="45" w:name="_Toc132549849"/>
      <w:bookmarkStart w:id="46" w:name="_Toc132549848"/>
      <w:bookmarkStart w:id="47" w:name="_Toc132549847"/>
      <w:bookmarkStart w:id="48" w:name="_Toc132549846"/>
      <w:bookmarkStart w:id="49" w:name="_Toc132549845"/>
      <w:bookmarkStart w:id="50" w:name="_Toc132549844"/>
      <w:bookmarkStart w:id="51" w:name="_Toc132549843"/>
      <w:bookmarkStart w:id="52" w:name="_Toc132549842"/>
      <w:bookmarkStart w:id="53" w:name="_Toc132549841"/>
      <w:bookmarkStart w:id="54" w:name="_Toc132549840"/>
      <w:bookmarkStart w:id="55" w:name="_Toc132549839"/>
      <w:bookmarkStart w:id="56" w:name="_Toc132549838"/>
      <w:bookmarkStart w:id="57" w:name="_Toc132549837"/>
      <w:bookmarkStart w:id="58" w:name="_Toc132549836"/>
      <w:bookmarkStart w:id="59" w:name="_Toc132549835"/>
      <w:bookmarkStart w:id="60" w:name="_Toc132549834"/>
      <w:bookmarkStart w:id="61" w:name="_Toc132549833"/>
      <w:bookmarkStart w:id="62" w:name="_Toc132549832"/>
      <w:bookmarkStart w:id="63" w:name="_Toc132549831"/>
      <w:bookmarkStart w:id="64" w:name="_Toc132549830"/>
      <w:bookmarkStart w:id="65" w:name="_Toc132549829"/>
      <w:bookmarkStart w:id="66" w:name="_Toc132549828"/>
      <w:bookmarkStart w:id="67" w:name="_Toc132549827"/>
      <w:bookmarkStart w:id="68" w:name="_Toc132549826"/>
      <w:bookmarkStart w:id="69" w:name="_Toc132549825"/>
      <w:bookmarkStart w:id="70" w:name="_Toc132549824"/>
      <w:bookmarkStart w:id="71" w:name="_Toc132549823"/>
      <w:bookmarkStart w:id="72" w:name="_Toc132549822"/>
      <w:bookmarkStart w:id="73" w:name="_Toc132549821"/>
      <w:bookmarkStart w:id="74" w:name="_Toc132549820"/>
      <w:bookmarkStart w:id="75" w:name="_Toc132549819"/>
      <w:bookmarkStart w:id="76" w:name="_Toc132549818"/>
      <w:bookmarkStart w:id="77" w:name="_Toc132549817"/>
      <w:bookmarkStart w:id="78" w:name="_Toc132549816"/>
      <w:bookmarkStart w:id="79" w:name="_Toc132549815"/>
      <w:bookmarkStart w:id="80" w:name="_Toc132549814"/>
      <w:bookmarkStart w:id="81" w:name="_Toc132549813"/>
      <w:bookmarkStart w:id="82" w:name="_Toc132549812"/>
      <w:bookmarkStart w:id="83" w:name="_Toc132549811"/>
      <w:bookmarkStart w:id="84" w:name="_Toc132549810"/>
      <w:bookmarkStart w:id="85" w:name="_Toc132549809"/>
      <w:bookmarkStart w:id="86" w:name="_Toc132549808"/>
      <w:bookmarkStart w:id="87" w:name="_Toc132549807"/>
      <w:bookmarkStart w:id="88" w:name="_Toc132549806"/>
      <w:bookmarkStart w:id="89" w:name="_Toc132549805"/>
      <w:bookmarkStart w:id="90" w:name="_Toc132549804"/>
      <w:bookmarkStart w:id="91" w:name="_Toc132549803"/>
      <w:bookmarkStart w:id="92" w:name="_Toc132549802"/>
      <w:bookmarkStart w:id="93" w:name="_Toc132549801"/>
      <w:bookmarkStart w:id="94" w:name="_Toc132549800"/>
      <w:bookmarkStart w:id="95" w:name="_Toc132549799"/>
      <w:bookmarkStart w:id="96" w:name="_Toc132549798"/>
      <w:bookmarkStart w:id="97" w:name="_Toc132549797"/>
      <w:bookmarkStart w:id="98" w:name="_Toc132549796"/>
      <w:bookmarkStart w:id="99" w:name="_Toc132549795"/>
      <w:bookmarkStart w:id="100" w:name="_Toc132549794"/>
      <w:bookmarkStart w:id="101" w:name="_Toc132549793"/>
      <w:bookmarkStart w:id="102" w:name="_Toc132549792"/>
      <w:bookmarkStart w:id="103" w:name="_Toc132549791"/>
      <w:bookmarkStart w:id="104" w:name="_Toc132549790"/>
      <w:bookmarkStart w:id="105" w:name="_Toc132549789"/>
      <w:bookmarkStart w:id="106" w:name="_Toc132549788"/>
      <w:bookmarkStart w:id="107" w:name="_Toc132549787"/>
      <w:bookmarkStart w:id="108" w:name="_Toc132549786"/>
      <w:bookmarkStart w:id="109" w:name="_Toc132549785"/>
      <w:bookmarkStart w:id="110" w:name="_Toc132549784"/>
      <w:bookmarkStart w:id="111" w:name="_Toc132549783"/>
      <w:bookmarkStart w:id="112" w:name="_Toc132549782"/>
      <w:bookmarkStart w:id="113" w:name="_Toc132549781"/>
      <w:bookmarkStart w:id="114" w:name="_Toc132549780"/>
      <w:bookmarkStart w:id="115" w:name="_Toc132549779"/>
      <w:bookmarkStart w:id="116" w:name="_Toc132549778"/>
      <w:bookmarkStart w:id="117" w:name="_Toc132549777"/>
      <w:bookmarkStart w:id="118" w:name="_Toc132549776"/>
      <w:bookmarkStart w:id="119" w:name="_Toc132549775"/>
      <w:bookmarkStart w:id="120" w:name="_Toc132549774"/>
      <w:bookmarkStart w:id="121" w:name="_Toc132549773"/>
      <w:bookmarkStart w:id="122" w:name="_Toc132549772"/>
      <w:bookmarkStart w:id="123" w:name="_Toc132549771"/>
      <w:bookmarkStart w:id="124" w:name="_Toc132549770"/>
      <w:bookmarkStart w:id="125" w:name="_Toc132549769"/>
      <w:bookmarkStart w:id="126" w:name="_Toc132549768"/>
      <w:bookmarkStart w:id="127" w:name="_Toc132549767"/>
      <w:bookmarkStart w:id="128" w:name="_Toc132549766"/>
      <w:bookmarkStart w:id="129" w:name="_Toc132549765"/>
      <w:bookmarkStart w:id="130" w:name="_Toc132549764"/>
      <w:bookmarkStart w:id="131" w:name="_Toc132549763"/>
      <w:bookmarkStart w:id="132" w:name="_Toc132549762"/>
      <w:bookmarkStart w:id="133" w:name="_Toc132549761"/>
      <w:bookmarkStart w:id="134" w:name="_Toc13254976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 w:rsidR="001D3C6F" w:rsidRPr="00EC45CB">
        <w:rPr>
          <w:rStyle w:val="Collegamentoipertestuale"/>
          <w:noProof/>
        </w:rPr>
        <w:fldChar w:fldCharType="begin"/>
      </w:r>
      <w:r w:rsidR="001D3C6F" w:rsidRPr="00EC45CB">
        <w:rPr>
          <w:rStyle w:val="Collegamentoipertestuale"/>
          <w:noProof/>
        </w:rPr>
        <w:instrText xml:space="preserve"> </w:instrText>
      </w:r>
      <w:r w:rsidR="001D3C6F">
        <w:rPr>
          <w:noProof/>
        </w:rPr>
        <w:instrText>HYPERLINK \l "_Toc133050441"</w:instrText>
      </w:r>
      <w:r w:rsidR="001D3C6F" w:rsidRPr="00EC45CB">
        <w:rPr>
          <w:rStyle w:val="Collegamentoipertestuale"/>
          <w:noProof/>
        </w:rPr>
        <w:instrText xml:space="preserve"> </w:instrText>
      </w:r>
      <w:r w:rsidR="001D3C6F" w:rsidRPr="00EC45CB">
        <w:rPr>
          <w:rStyle w:val="Collegamentoipertestuale"/>
          <w:noProof/>
        </w:rPr>
        <w:fldChar w:fldCharType="separate"/>
      </w:r>
      <w:r w:rsidR="001D3C6F" w:rsidRPr="00EC45CB">
        <w:rPr>
          <w:rStyle w:val="Collegamentoipertestuale"/>
          <w:noProof/>
        </w:rPr>
        <w:t>Tabella 1 – Sistemi telefonici</w:t>
      </w:r>
      <w:r w:rsidR="001D3C6F">
        <w:rPr>
          <w:noProof/>
          <w:webHidden/>
        </w:rPr>
        <w:tab/>
      </w:r>
      <w:r w:rsidR="001D3C6F">
        <w:rPr>
          <w:noProof/>
          <w:webHidden/>
        </w:rPr>
        <w:fldChar w:fldCharType="begin"/>
      </w:r>
      <w:r w:rsidR="001D3C6F">
        <w:rPr>
          <w:noProof/>
          <w:webHidden/>
        </w:rPr>
        <w:instrText xml:space="preserve"> PAGEREF _Toc133050441 \h </w:instrText>
      </w:r>
      <w:r w:rsidR="001D3C6F">
        <w:rPr>
          <w:noProof/>
          <w:webHidden/>
        </w:rPr>
      </w:r>
      <w:r w:rsidR="001D3C6F">
        <w:rPr>
          <w:noProof/>
          <w:webHidden/>
        </w:rPr>
        <w:fldChar w:fldCharType="separate"/>
      </w:r>
      <w:r w:rsidR="00A15C31">
        <w:rPr>
          <w:noProof/>
          <w:webHidden/>
        </w:rPr>
        <w:t>8</w:t>
      </w:r>
      <w:r w:rsidR="001D3C6F">
        <w:rPr>
          <w:noProof/>
          <w:webHidden/>
        </w:rPr>
        <w:fldChar w:fldCharType="end"/>
      </w:r>
      <w:r w:rsidR="001D3C6F" w:rsidRPr="00EC45CB">
        <w:rPr>
          <w:rStyle w:val="Collegamentoipertestuale"/>
          <w:noProof/>
        </w:rPr>
        <w:fldChar w:fldCharType="end"/>
      </w:r>
    </w:p>
    <w:p w14:paraId="3CA007F7" w14:textId="5C37F7F3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42" w:history="1">
        <w:r w:rsidR="001D3C6F" w:rsidRPr="00EC45CB">
          <w:rPr>
            <w:rStyle w:val="Collegamentoipertestuale"/>
            <w:noProof/>
          </w:rPr>
          <w:t>Tabella 2 – Requisiti DNSH (Server dei Sistemi Telefonici)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_Toc133050442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8</w:t>
        </w:r>
        <w:r w:rsidR="001D3C6F">
          <w:rPr>
            <w:noProof/>
            <w:webHidden/>
          </w:rPr>
          <w:fldChar w:fldCharType="end"/>
        </w:r>
      </w:hyperlink>
    </w:p>
    <w:p w14:paraId="625E67F8" w14:textId="516E9022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43" w:history="1">
        <w:r w:rsidR="001D3C6F" w:rsidRPr="00EC45CB">
          <w:rPr>
            <w:rStyle w:val="Collegamentoipertestuale"/>
            <w:noProof/>
          </w:rPr>
          <w:t>Tabella 3 - Requisiti comuni per BCA/IP Classic/IP Plus/IP Top e Client UC&amp;C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_Toc133050443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9</w:t>
        </w:r>
        <w:r w:rsidR="001D3C6F">
          <w:rPr>
            <w:noProof/>
            <w:webHidden/>
          </w:rPr>
          <w:fldChar w:fldCharType="end"/>
        </w:r>
      </w:hyperlink>
    </w:p>
    <w:p w14:paraId="5AC77BBF" w14:textId="1DD47EBF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44" w:history="1">
        <w:r w:rsidR="001D3C6F" w:rsidRPr="00EC45CB">
          <w:rPr>
            <w:rStyle w:val="Collegamentoipertestuale"/>
            <w:noProof/>
          </w:rPr>
          <w:t>Tabella 4 – Terminale BCA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_Toc133050444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9</w:t>
        </w:r>
        <w:r w:rsidR="001D3C6F">
          <w:rPr>
            <w:noProof/>
            <w:webHidden/>
          </w:rPr>
          <w:fldChar w:fldCharType="end"/>
        </w:r>
      </w:hyperlink>
    </w:p>
    <w:p w14:paraId="31E32262" w14:textId="6CFCC824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45" w:history="1">
        <w:r w:rsidR="001D3C6F" w:rsidRPr="00EC45CB">
          <w:rPr>
            <w:rStyle w:val="Collegamentoipertestuale"/>
            <w:noProof/>
          </w:rPr>
          <w:t>Tabella 5 – Terminale IP Classic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_Toc133050445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10</w:t>
        </w:r>
        <w:r w:rsidR="001D3C6F">
          <w:rPr>
            <w:noProof/>
            <w:webHidden/>
          </w:rPr>
          <w:fldChar w:fldCharType="end"/>
        </w:r>
      </w:hyperlink>
    </w:p>
    <w:p w14:paraId="71AAD4D4" w14:textId="136171E0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46" w:history="1">
        <w:r w:rsidR="001D3C6F" w:rsidRPr="00EC45CB">
          <w:rPr>
            <w:rStyle w:val="Collegamentoipertestuale"/>
            <w:noProof/>
          </w:rPr>
          <w:t>Tabella 6 – Alimentatore per Terminale IP Classic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_Toc133050446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11</w:t>
        </w:r>
        <w:r w:rsidR="001D3C6F">
          <w:rPr>
            <w:noProof/>
            <w:webHidden/>
          </w:rPr>
          <w:fldChar w:fldCharType="end"/>
        </w:r>
      </w:hyperlink>
    </w:p>
    <w:p w14:paraId="41B3B0F1" w14:textId="5158FA7A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47" w:history="1">
        <w:r w:rsidR="001D3C6F" w:rsidRPr="00EC45CB">
          <w:rPr>
            <w:rStyle w:val="Collegamentoipertestuale"/>
            <w:noProof/>
          </w:rPr>
          <w:t>Tabella 7 – Terminale IP Plus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_Toc133050447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12</w:t>
        </w:r>
        <w:r w:rsidR="001D3C6F">
          <w:rPr>
            <w:noProof/>
            <w:webHidden/>
          </w:rPr>
          <w:fldChar w:fldCharType="end"/>
        </w:r>
      </w:hyperlink>
    </w:p>
    <w:p w14:paraId="2597E4FE" w14:textId="2B0A6CFD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48" w:history="1">
        <w:r w:rsidR="001D3C6F" w:rsidRPr="00EC45CB">
          <w:rPr>
            <w:rStyle w:val="Collegamentoipertestuale"/>
            <w:noProof/>
          </w:rPr>
          <w:t>Tabella 8 – Alimentatore per Terminale IP Plus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_Toc133050448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12</w:t>
        </w:r>
        <w:r w:rsidR="001D3C6F">
          <w:rPr>
            <w:noProof/>
            <w:webHidden/>
          </w:rPr>
          <w:fldChar w:fldCharType="end"/>
        </w:r>
      </w:hyperlink>
    </w:p>
    <w:p w14:paraId="4F38BD23" w14:textId="14CAEDB2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49" w:history="1">
        <w:r w:rsidR="001D3C6F" w:rsidRPr="00EC45CB">
          <w:rPr>
            <w:rStyle w:val="Collegamentoipertestuale"/>
            <w:noProof/>
          </w:rPr>
          <w:t>Tabella 9 – Terminale IP Top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_Toc133050449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13</w:t>
        </w:r>
        <w:r w:rsidR="001D3C6F">
          <w:rPr>
            <w:noProof/>
            <w:webHidden/>
          </w:rPr>
          <w:fldChar w:fldCharType="end"/>
        </w:r>
      </w:hyperlink>
    </w:p>
    <w:p w14:paraId="4EBCD1E3" w14:textId="47E48C23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50" w:history="1">
        <w:r w:rsidR="001D3C6F" w:rsidRPr="00EC45CB">
          <w:rPr>
            <w:rStyle w:val="Collegamentoipertestuale"/>
            <w:noProof/>
          </w:rPr>
          <w:t>Tabella 10 – Alimentatore per Terminale IP Top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_Toc133050450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13</w:t>
        </w:r>
        <w:r w:rsidR="001D3C6F">
          <w:rPr>
            <w:noProof/>
            <w:webHidden/>
          </w:rPr>
          <w:fldChar w:fldCharType="end"/>
        </w:r>
      </w:hyperlink>
    </w:p>
    <w:p w14:paraId="3CCCDA11" w14:textId="43DBC8B2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51" w:history="1">
        <w:r w:rsidR="001D3C6F" w:rsidRPr="00EC45CB">
          <w:rPr>
            <w:rStyle w:val="Collegamentoipertestuale"/>
            <w:noProof/>
          </w:rPr>
          <w:t>Tabella 11 – Client UC&amp;C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_Toc133050451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14</w:t>
        </w:r>
        <w:r w:rsidR="001D3C6F">
          <w:rPr>
            <w:noProof/>
            <w:webHidden/>
          </w:rPr>
          <w:fldChar w:fldCharType="end"/>
        </w:r>
      </w:hyperlink>
    </w:p>
    <w:p w14:paraId="19D68789" w14:textId="1810C29E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52" w:history="1">
        <w:r w:rsidR="001D3C6F" w:rsidRPr="00EC45CB">
          <w:rPr>
            <w:rStyle w:val="Collegamentoipertestuale"/>
            <w:noProof/>
          </w:rPr>
          <w:t>Tabella 12 – Auricolare per Client UC&amp;C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_Toc133050452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14</w:t>
        </w:r>
        <w:r w:rsidR="001D3C6F">
          <w:rPr>
            <w:noProof/>
            <w:webHidden/>
          </w:rPr>
          <w:fldChar w:fldCharType="end"/>
        </w:r>
      </w:hyperlink>
    </w:p>
    <w:p w14:paraId="561A3F93" w14:textId="603E3297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53" w:history="1">
        <w:r w:rsidR="001D3C6F" w:rsidRPr="00EC45CB">
          <w:rPr>
            <w:rStyle w:val="Collegamentoipertestuale"/>
            <w:noProof/>
          </w:rPr>
          <w:t>Tabella 13 – Cornetta per utilizzo del Client UC&amp;C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_Toc133050453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15</w:t>
        </w:r>
        <w:r w:rsidR="001D3C6F">
          <w:rPr>
            <w:noProof/>
            <w:webHidden/>
          </w:rPr>
          <w:fldChar w:fldCharType="end"/>
        </w:r>
      </w:hyperlink>
    </w:p>
    <w:p w14:paraId="4805DC12" w14:textId="049875D5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54" w:history="1">
        <w:r w:rsidR="001D3C6F" w:rsidRPr="00EC45CB">
          <w:rPr>
            <w:rStyle w:val="Collegamentoipertestuale"/>
            <w:noProof/>
          </w:rPr>
          <w:t>Tabella 14 – Webcam per Client UC&amp;C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_Toc133050454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15</w:t>
        </w:r>
        <w:r w:rsidR="001D3C6F">
          <w:rPr>
            <w:noProof/>
            <w:webHidden/>
          </w:rPr>
          <w:fldChar w:fldCharType="end"/>
        </w:r>
      </w:hyperlink>
    </w:p>
    <w:p w14:paraId="23D86712" w14:textId="0E480D9B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55" w:history="1">
        <w:r w:rsidR="001D3C6F" w:rsidRPr="00EC45CB">
          <w:rPr>
            <w:rStyle w:val="Collegamentoipertestuale"/>
            <w:noProof/>
          </w:rPr>
          <w:t>Tabella 15 – IP Conference Station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_Toc133050455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16</w:t>
        </w:r>
        <w:r w:rsidR="001D3C6F">
          <w:rPr>
            <w:noProof/>
            <w:webHidden/>
          </w:rPr>
          <w:fldChar w:fldCharType="end"/>
        </w:r>
      </w:hyperlink>
    </w:p>
    <w:p w14:paraId="3FF6F0C9" w14:textId="68351751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56" w:history="1">
        <w:r w:rsidR="001D3C6F" w:rsidRPr="00EC45CB">
          <w:rPr>
            <w:rStyle w:val="Collegamentoipertestuale"/>
            <w:noProof/>
          </w:rPr>
          <w:t>Tabella 16 – Adattatore di rete tipo 1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_Toc133050456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16</w:t>
        </w:r>
        <w:r w:rsidR="001D3C6F">
          <w:rPr>
            <w:noProof/>
            <w:webHidden/>
          </w:rPr>
          <w:fldChar w:fldCharType="end"/>
        </w:r>
      </w:hyperlink>
    </w:p>
    <w:p w14:paraId="7F80214A" w14:textId="5A5F40F4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57" w:history="1">
        <w:r w:rsidR="001D3C6F" w:rsidRPr="00EC45CB">
          <w:rPr>
            <w:rStyle w:val="Collegamentoipertestuale"/>
            <w:noProof/>
          </w:rPr>
          <w:t>Tabella 17 – Adattatore di rete tipo 2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_Toc133050457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17</w:t>
        </w:r>
        <w:r w:rsidR="001D3C6F">
          <w:rPr>
            <w:noProof/>
            <w:webHidden/>
          </w:rPr>
          <w:fldChar w:fldCharType="end"/>
        </w:r>
      </w:hyperlink>
    </w:p>
    <w:p w14:paraId="7189FEA7" w14:textId="5A872EF5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58" w:history="1">
        <w:r w:rsidR="001D3C6F" w:rsidRPr="00EC45CB">
          <w:rPr>
            <w:rStyle w:val="Collegamentoipertestuale"/>
            <w:noProof/>
          </w:rPr>
          <w:t>Tabella 18 – Adattatore di terminale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_Toc133050458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17</w:t>
        </w:r>
        <w:r w:rsidR="001D3C6F">
          <w:rPr>
            <w:noProof/>
            <w:webHidden/>
          </w:rPr>
          <w:fldChar w:fldCharType="end"/>
        </w:r>
      </w:hyperlink>
    </w:p>
    <w:p w14:paraId="55FB46BA" w14:textId="09EFA66C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59" w:history="1">
        <w:r w:rsidR="001D3C6F" w:rsidRPr="00EC45CB">
          <w:rPr>
            <w:rStyle w:val="Collegamentoipertestuale"/>
            <w:noProof/>
          </w:rPr>
          <w:t>Tabella 19 – Posto operatore individuale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_Toc133050459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18</w:t>
        </w:r>
        <w:r w:rsidR="001D3C6F">
          <w:rPr>
            <w:noProof/>
            <w:webHidden/>
          </w:rPr>
          <w:fldChar w:fldCharType="end"/>
        </w:r>
      </w:hyperlink>
    </w:p>
    <w:p w14:paraId="23D5235E" w14:textId="522050D7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60" w:history="1">
        <w:r w:rsidR="001D3C6F" w:rsidRPr="00EC45CB">
          <w:rPr>
            <w:rStyle w:val="Collegamentoipertestuale"/>
            <w:noProof/>
          </w:rPr>
          <w:t>Tabella 20 – Ausili per posto operatore per personale non vedente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_Toc133050460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18</w:t>
        </w:r>
        <w:r w:rsidR="001D3C6F">
          <w:rPr>
            <w:noProof/>
            <w:webHidden/>
          </w:rPr>
          <w:fldChar w:fldCharType="end"/>
        </w:r>
      </w:hyperlink>
    </w:p>
    <w:p w14:paraId="42BA7FCD" w14:textId="347070F6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61" w:history="1">
        <w:r w:rsidR="001D3C6F" w:rsidRPr="00EC45CB">
          <w:rPr>
            <w:rStyle w:val="Collegamentoipertestuale"/>
            <w:noProof/>
          </w:rPr>
          <w:t>Tabella 21 – Ausili per posto operatore per personale ipo-vedente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_Toc133050461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19</w:t>
        </w:r>
        <w:r w:rsidR="001D3C6F">
          <w:rPr>
            <w:noProof/>
            <w:webHidden/>
          </w:rPr>
          <w:fldChar w:fldCharType="end"/>
        </w:r>
      </w:hyperlink>
    </w:p>
    <w:p w14:paraId="07C5AD39" w14:textId="1C9C6A0C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62" w:history="1">
        <w:r w:rsidR="001D3C6F" w:rsidRPr="00EC45CB">
          <w:rPr>
            <w:rStyle w:val="Collegamentoipertestuale"/>
            <w:noProof/>
          </w:rPr>
          <w:t>Tabella 22 – Ausili per posto operatore per personale con disabilità motoria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_Toc133050462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19</w:t>
        </w:r>
        <w:r w:rsidR="001D3C6F">
          <w:rPr>
            <w:noProof/>
            <w:webHidden/>
          </w:rPr>
          <w:fldChar w:fldCharType="end"/>
        </w:r>
      </w:hyperlink>
    </w:p>
    <w:p w14:paraId="45931DB4" w14:textId="21C30DB8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63" w:history="1">
        <w:r w:rsidR="001D3C6F" w:rsidRPr="00EC45CB">
          <w:rPr>
            <w:rStyle w:val="Collegamentoipertestuale"/>
            <w:noProof/>
          </w:rPr>
          <w:t>Tabella 23 – Posto operatore automatico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_Toc133050463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19</w:t>
        </w:r>
        <w:r w:rsidR="001D3C6F">
          <w:rPr>
            <w:noProof/>
            <w:webHidden/>
          </w:rPr>
          <w:fldChar w:fldCharType="end"/>
        </w:r>
      </w:hyperlink>
    </w:p>
    <w:p w14:paraId="37E74C7F" w14:textId="2DEA4444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64" w:history="1">
        <w:r w:rsidR="001D3C6F" w:rsidRPr="00EC45CB">
          <w:rPr>
            <w:rStyle w:val="Collegamentoipertestuale"/>
            <w:noProof/>
          </w:rPr>
          <w:t>Tabella 24 – Sistema di Gestione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_Toc133050464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21</w:t>
        </w:r>
        <w:r w:rsidR="001D3C6F">
          <w:rPr>
            <w:noProof/>
            <w:webHidden/>
          </w:rPr>
          <w:fldChar w:fldCharType="end"/>
        </w:r>
      </w:hyperlink>
    </w:p>
    <w:p w14:paraId="3F6E7044" w14:textId="191A4373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65" w:history="1">
        <w:r w:rsidR="001D3C6F" w:rsidRPr="00EC45CB">
          <w:rPr>
            <w:rStyle w:val="Collegamentoipertestuale"/>
            <w:noProof/>
          </w:rPr>
          <w:t>Tabella 25 – Requisiti DNSH (Server dei Sistemi di Gestione)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_Toc133050465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21</w:t>
        </w:r>
        <w:r w:rsidR="001D3C6F">
          <w:rPr>
            <w:noProof/>
            <w:webHidden/>
          </w:rPr>
          <w:fldChar w:fldCharType="end"/>
        </w:r>
      </w:hyperlink>
    </w:p>
    <w:p w14:paraId="0AD5A92A" w14:textId="7E6327D0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66" w:history="1">
        <w:r w:rsidR="001D3C6F" w:rsidRPr="00EC45CB">
          <w:rPr>
            <w:rStyle w:val="Collegamentoipertestuale"/>
            <w:noProof/>
          </w:rPr>
          <w:t>Tabella 26 – Configurazioni tipo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_Toc133050466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24</w:t>
        </w:r>
        <w:r w:rsidR="001D3C6F">
          <w:rPr>
            <w:noProof/>
            <w:webHidden/>
          </w:rPr>
          <w:fldChar w:fldCharType="end"/>
        </w:r>
      </w:hyperlink>
    </w:p>
    <w:p w14:paraId="41C7562C" w14:textId="1222649B" w:rsidR="001D3C6F" w:rsidRDefault="001967DE">
      <w:pPr>
        <w:pStyle w:val="Indicedellefigure"/>
        <w:tabs>
          <w:tab w:val="right" w:leader="dot" w:pos="9628"/>
        </w:tabs>
        <w:rPr>
          <w:rFonts w:eastAsiaTheme="minorEastAsia"/>
          <w:noProof/>
          <w:szCs w:val="22"/>
          <w:lang w:eastAsia="it-IT"/>
        </w:rPr>
      </w:pPr>
      <w:hyperlink w:anchor="_Toc133050467" w:history="1">
        <w:r w:rsidR="001D3C6F" w:rsidRPr="00EC45CB">
          <w:rPr>
            <w:rStyle w:val="Collegamentoipertestuale"/>
            <w:noProof/>
          </w:rPr>
          <w:t>Tabella 27 – Requisiti migliorativi</w:t>
        </w:r>
        <w:r w:rsidR="001D3C6F">
          <w:rPr>
            <w:noProof/>
            <w:webHidden/>
          </w:rPr>
          <w:tab/>
        </w:r>
        <w:r w:rsidR="001D3C6F">
          <w:rPr>
            <w:noProof/>
            <w:webHidden/>
          </w:rPr>
          <w:fldChar w:fldCharType="begin"/>
        </w:r>
        <w:r w:rsidR="001D3C6F">
          <w:rPr>
            <w:noProof/>
            <w:webHidden/>
          </w:rPr>
          <w:instrText xml:space="preserve"> PAGEREF _Toc133050467 \h </w:instrText>
        </w:r>
        <w:r w:rsidR="001D3C6F">
          <w:rPr>
            <w:noProof/>
            <w:webHidden/>
          </w:rPr>
        </w:r>
        <w:r w:rsidR="001D3C6F">
          <w:rPr>
            <w:noProof/>
            <w:webHidden/>
          </w:rPr>
          <w:fldChar w:fldCharType="separate"/>
        </w:r>
        <w:r w:rsidR="00A15C31">
          <w:rPr>
            <w:noProof/>
            <w:webHidden/>
          </w:rPr>
          <w:t>26</w:t>
        </w:r>
        <w:r w:rsidR="001D3C6F">
          <w:rPr>
            <w:noProof/>
            <w:webHidden/>
          </w:rPr>
          <w:fldChar w:fldCharType="end"/>
        </w:r>
      </w:hyperlink>
    </w:p>
    <w:p w14:paraId="74B760AA" w14:textId="0E269CC4" w:rsidR="00703BEB" w:rsidRPr="00703BEB" w:rsidRDefault="00F334A6" w:rsidP="00567072">
      <w:pPr>
        <w:pStyle w:val="CLTitolo1"/>
      </w:pPr>
      <w:r>
        <w:rPr>
          <w:rFonts w:ascii="Trebuchet MS" w:hAnsi="Trebuchet MS"/>
          <w:bCs/>
          <w:color w:val="auto"/>
          <w:sz w:val="18"/>
          <w:szCs w:val="20"/>
          <w:lang w:eastAsia="it-IT"/>
        </w:rPr>
        <w:lastRenderedPageBreak/>
        <w:fldChar w:fldCharType="end"/>
      </w:r>
      <w:bookmarkStart w:id="135" w:name="_Toc133050433"/>
      <w:r w:rsidR="00703BEB" w:rsidRPr="00703BEB">
        <w:t>PREMESSA</w:t>
      </w:r>
      <w:bookmarkEnd w:id="6"/>
      <w:bookmarkEnd w:id="7"/>
      <w:bookmarkEnd w:id="8"/>
      <w:bookmarkEnd w:id="9"/>
      <w:bookmarkEnd w:id="10"/>
      <w:bookmarkEnd w:id="135"/>
    </w:p>
    <w:p w14:paraId="3A044D73" w14:textId="77777777" w:rsidR="006C2C12" w:rsidRDefault="009808DC" w:rsidP="00567072">
      <w:pPr>
        <w:pStyle w:val="CLcorpotesto"/>
      </w:pPr>
      <w:r>
        <w:t>Il presente modello dovrà essere compilato, ai fini dell’espletamento delle verifiche tecnic</w:t>
      </w:r>
      <w:r w:rsidR="002847B3">
        <w:t>h</w:t>
      </w:r>
      <w:r>
        <w:t xml:space="preserve">e, </w:t>
      </w:r>
      <w:r w:rsidR="002847B3" w:rsidRPr="002847B3">
        <w:rPr>
          <w:u w:val="single"/>
        </w:rPr>
        <w:t>per ogni singolo brand (sia quelli minimi, sia quello ulteriore e</w:t>
      </w:r>
      <w:bookmarkStart w:id="136" w:name="_GoBack"/>
      <w:bookmarkEnd w:id="136"/>
      <w:r w:rsidR="002847B3" w:rsidRPr="002847B3">
        <w:rPr>
          <w:u w:val="single"/>
        </w:rPr>
        <w:t>ventualmente offerto)</w:t>
      </w:r>
      <w:r w:rsidR="002847B3">
        <w:t xml:space="preserve">, </w:t>
      </w:r>
      <w:r>
        <w:t xml:space="preserve">secondo il format di seguito indicato. </w:t>
      </w:r>
    </w:p>
    <w:p w14:paraId="521BF9A3" w14:textId="77777777" w:rsidR="00C32692" w:rsidRDefault="00795CBB" w:rsidP="00567072">
      <w:pPr>
        <w:pStyle w:val="CLcorpotesto"/>
      </w:pPr>
      <w:r>
        <w:t>In particolare il</w:t>
      </w:r>
      <w:r w:rsidRPr="00242F22">
        <w:t xml:space="preserve"> concorrente</w:t>
      </w:r>
      <w:r>
        <w:t>, per ogni singolo brand</w:t>
      </w:r>
      <w:r w:rsidR="00F50FBD">
        <w:t xml:space="preserve">, </w:t>
      </w:r>
      <w:r>
        <w:t xml:space="preserve">per ogni singolo </w:t>
      </w:r>
      <w:r w:rsidRPr="00242F22">
        <w:t>requisito</w:t>
      </w:r>
      <w:r w:rsidR="00C32692">
        <w:t xml:space="preserve"> di ogni singola tabella</w:t>
      </w:r>
      <w:r w:rsidR="00F50FBD">
        <w:t>,</w:t>
      </w:r>
      <w:r w:rsidRPr="00242F22">
        <w:t xml:space="preserve"> dovrà riportare</w:t>
      </w:r>
      <w:r w:rsidR="00C32692">
        <w:t xml:space="preserve"> l’</w:t>
      </w:r>
      <w:r w:rsidRPr="00242F22">
        <w:t xml:space="preserve">indicazione </w:t>
      </w:r>
      <w:r w:rsidR="003B1D6E">
        <w:t>del</w:t>
      </w:r>
      <w:r w:rsidRPr="00242F22">
        <w:t xml:space="preserve"> documento/i e/o </w:t>
      </w:r>
      <w:r w:rsidR="00C32692">
        <w:t xml:space="preserve">la/e </w:t>
      </w:r>
      <w:r w:rsidRPr="00242F22">
        <w:t>dichiarazione/i e</w:t>
      </w:r>
      <w:r w:rsidR="00C32692">
        <w:t xml:space="preserve"> </w:t>
      </w:r>
      <w:r w:rsidR="003B1D6E">
        <w:t>relativo</w:t>
      </w:r>
      <w:r w:rsidR="009C40E4">
        <w:t>/i</w:t>
      </w:r>
      <w:r w:rsidR="003B1D6E">
        <w:t xml:space="preserve"> </w:t>
      </w:r>
      <w:r>
        <w:t xml:space="preserve">n. di </w:t>
      </w:r>
      <w:r w:rsidRPr="00242F22">
        <w:t>pagina</w:t>
      </w:r>
      <w:r>
        <w:t>/e dei suddetti document</w:t>
      </w:r>
      <w:r w:rsidR="00706D01">
        <w:t>o</w:t>
      </w:r>
      <w:r w:rsidR="009C40E4">
        <w:t>/</w:t>
      </w:r>
      <w:r>
        <w:t>i e/i dichiarazion</w:t>
      </w:r>
      <w:r w:rsidR="009C40E4">
        <w:t>e/</w:t>
      </w:r>
      <w:r>
        <w:t>i</w:t>
      </w:r>
      <w:r w:rsidRPr="00242F22">
        <w:t xml:space="preserve"> </w:t>
      </w:r>
      <w:r w:rsidR="00530FF2" w:rsidRPr="00530FF2">
        <w:t>(come indicato al Capitolato d’Oneri paragrafo 21</w:t>
      </w:r>
      <w:r w:rsidR="008A283D">
        <w:t>BIS.3</w:t>
      </w:r>
      <w:r w:rsidR="00530FF2" w:rsidRPr="00530FF2">
        <w:t>)</w:t>
      </w:r>
      <w:r w:rsidR="00530FF2" w:rsidRPr="00242F22">
        <w:t xml:space="preserve"> </w:t>
      </w:r>
      <w:r w:rsidRPr="00706D01">
        <w:rPr>
          <w:u w:val="single"/>
        </w:rPr>
        <w:t xml:space="preserve">dove risulti </w:t>
      </w:r>
      <w:r w:rsidR="00706D01">
        <w:rPr>
          <w:u w:val="single"/>
        </w:rPr>
        <w:t>evidente</w:t>
      </w:r>
      <w:r w:rsidR="00727B6D" w:rsidRPr="00706D01">
        <w:rPr>
          <w:u w:val="single"/>
        </w:rPr>
        <w:t xml:space="preserve"> </w:t>
      </w:r>
      <w:r w:rsidRPr="00706D01">
        <w:rPr>
          <w:u w:val="single"/>
        </w:rPr>
        <w:t>il rispetto del relativo requisito</w:t>
      </w:r>
      <w:r w:rsidR="00530FF2" w:rsidRPr="00706D01">
        <w:rPr>
          <w:u w:val="single"/>
        </w:rPr>
        <w:t xml:space="preserve"> minimo e/o migliorativo eventualmente offerto</w:t>
      </w:r>
      <w:r>
        <w:t>.</w:t>
      </w:r>
      <w:r w:rsidR="00E96475">
        <w:t xml:space="preserve"> </w:t>
      </w:r>
    </w:p>
    <w:p w14:paraId="1644B949" w14:textId="77777777" w:rsidR="00795CBB" w:rsidRDefault="00E96475" w:rsidP="00567072">
      <w:pPr>
        <w:pStyle w:val="CLcorpotesto"/>
      </w:pPr>
      <w:r>
        <w:t xml:space="preserve">Il campo Note delle tabelle sarà compilato </w:t>
      </w:r>
      <w:r w:rsidR="00C32692">
        <w:t>laddove</w:t>
      </w:r>
      <w:r>
        <w:t xml:space="preserve"> ritenuto utile</w:t>
      </w:r>
      <w:r w:rsidR="009C40E4">
        <w:t xml:space="preserve"> e/o necessario</w:t>
      </w:r>
      <w:r w:rsidR="005105F4">
        <w:t>.</w:t>
      </w:r>
    </w:p>
    <w:p w14:paraId="6584DB8A" w14:textId="760588F2" w:rsidR="006467AF" w:rsidRPr="00E13548" w:rsidRDefault="003F153D" w:rsidP="00567072">
      <w:pPr>
        <w:pStyle w:val="CLcorpotesto"/>
        <w:rPr>
          <w:b/>
        </w:rPr>
      </w:pPr>
      <w:r>
        <w:t>P</w:t>
      </w:r>
      <w:r w:rsidR="006467AF" w:rsidRPr="00E13548">
        <w:t xml:space="preserve">er comodità di lettura, </w:t>
      </w:r>
      <w:r>
        <w:t>nelle sottostanti tabelle i</w:t>
      </w:r>
      <w:r w:rsidRPr="00E13548">
        <w:t xml:space="preserve">n grigio, </w:t>
      </w:r>
      <w:r w:rsidR="006467AF">
        <w:t>sono riportati</w:t>
      </w:r>
      <w:r w:rsidR="006467AF" w:rsidRPr="00E13548">
        <w:t xml:space="preserve"> i campi che devono essere compilati</w:t>
      </w:r>
      <w:r w:rsidR="006467AF" w:rsidRPr="00E13548">
        <w:rPr>
          <w:b/>
        </w:rPr>
        <w:t xml:space="preserve">. </w:t>
      </w:r>
    </w:p>
    <w:p w14:paraId="34E73BEA" w14:textId="77777777" w:rsidR="006467AF" w:rsidRDefault="006467AF" w:rsidP="00567072">
      <w:pPr>
        <w:pStyle w:val="CLcorpotesto"/>
      </w:pPr>
    </w:p>
    <w:p w14:paraId="25F24060" w14:textId="77777777" w:rsidR="00036EFB" w:rsidRDefault="00036EFB" w:rsidP="00567072">
      <w:pPr>
        <w:pStyle w:val="CLTitolo1"/>
      </w:pPr>
      <w:bookmarkStart w:id="137" w:name="_Toc133050434"/>
      <w:r>
        <w:lastRenderedPageBreak/>
        <w:t>DECLARATORIA OBBLIGATORIA</w:t>
      </w:r>
      <w:bookmarkEnd w:id="137"/>
    </w:p>
    <w:p w14:paraId="599C5779" w14:textId="77777777" w:rsidR="00036EFB" w:rsidRPr="00036EFB" w:rsidRDefault="00036EFB" w:rsidP="00567072">
      <w:pPr>
        <w:pStyle w:val="CLcorpotesto"/>
      </w:pPr>
      <w:r w:rsidRPr="00036EFB"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iscritta al Registro delle Imprese di ___ al n. ___, codice fiscale n. __________________ CCNL applicato _______________ Settore ___________, che partecipa alla presente iniziativa nella seguente forma </w:t>
      </w:r>
      <w:r>
        <w:t>____________</w:t>
      </w:r>
    </w:p>
    <w:p w14:paraId="5DD4AA6D" w14:textId="77777777" w:rsidR="00036EFB" w:rsidRPr="00036EFB" w:rsidRDefault="00036EFB" w:rsidP="00567072">
      <w:pPr>
        <w:pStyle w:val="CLcorpotesto"/>
      </w:pPr>
      <w:r w:rsidRPr="00036EFB"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429AFFE6" w14:textId="77777777" w:rsidR="00036EFB" w:rsidRDefault="00036EFB" w:rsidP="00036EFB">
      <w:pPr>
        <w:jc w:val="center"/>
        <w:rPr>
          <w:rStyle w:val="BLOCKBOLD"/>
          <w:rFonts w:ascii="Calibri" w:hAnsi="Calibri"/>
        </w:rPr>
      </w:pPr>
      <w:r w:rsidRPr="00933F6A">
        <w:rPr>
          <w:rStyle w:val="BLOCKBOLD"/>
          <w:rFonts w:ascii="Calibri" w:hAnsi="Calibri"/>
        </w:rPr>
        <w:t xml:space="preserve">DICHIARA </w:t>
      </w:r>
    </w:p>
    <w:p w14:paraId="7B61A2B5" w14:textId="0389CFC1" w:rsidR="00795CBB" w:rsidRDefault="00036EFB" w:rsidP="00567072">
      <w:pPr>
        <w:pStyle w:val="CLcorpotesto"/>
      </w:pPr>
      <w:r>
        <w:t>che tutti i documenti allegati alla presente dichiarazione sono conformi agli originali</w:t>
      </w:r>
      <w:r w:rsidR="002A099E">
        <w:t xml:space="preserve"> e che tutti i requisiti minimi e migliorativi sotto riportati, cui i documenti allegati alla presente dichiarazione si riferiscono, erano sussistenti</w:t>
      </w:r>
      <w:r w:rsidR="002A099E" w:rsidRPr="002A099E">
        <w:t xml:space="preserve"> alla data della sottoscrizione dell’offerta</w:t>
      </w:r>
      <w:r w:rsidR="00B57D95">
        <w:t>.</w:t>
      </w:r>
    </w:p>
    <w:p w14:paraId="6BABE9EB" w14:textId="77777777" w:rsidR="00DB0837" w:rsidRPr="00D81689" w:rsidRDefault="00DB0837" w:rsidP="00044410">
      <w:pPr>
        <w:pStyle w:val="Titolo2"/>
      </w:pPr>
      <w:bookmarkStart w:id="138" w:name="_Toc128984810"/>
      <w:bookmarkStart w:id="139" w:name="_Toc129103798"/>
      <w:bookmarkStart w:id="140" w:name="_Toc129105003"/>
      <w:bookmarkStart w:id="141" w:name="_Toc128984811"/>
      <w:bookmarkStart w:id="142" w:name="_Toc129103799"/>
      <w:bookmarkStart w:id="143" w:name="_Toc129105004"/>
      <w:bookmarkStart w:id="144" w:name="_Toc128144866"/>
      <w:bookmarkStart w:id="145" w:name="_Toc128145048"/>
      <w:bookmarkStart w:id="146" w:name="_Toc128984812"/>
      <w:bookmarkStart w:id="147" w:name="_Toc129103800"/>
      <w:bookmarkStart w:id="148" w:name="_Toc129105005"/>
      <w:bookmarkStart w:id="149" w:name="_Toc527477738"/>
      <w:bookmarkStart w:id="150" w:name="_Toc527646276"/>
      <w:bookmarkStart w:id="151" w:name="_Toc527727342"/>
      <w:bookmarkStart w:id="152" w:name="_Toc527909944"/>
      <w:bookmarkStart w:id="153" w:name="_Toc98247121"/>
      <w:bookmarkStart w:id="154" w:name="_Toc128144868"/>
      <w:bookmarkStart w:id="155" w:name="_Toc128145050"/>
      <w:bookmarkStart w:id="156" w:name="_Toc128984814"/>
      <w:bookmarkStart w:id="157" w:name="_Toc129103802"/>
      <w:bookmarkStart w:id="158" w:name="_Toc129105007"/>
      <w:bookmarkStart w:id="159" w:name="_Toc128144869"/>
      <w:bookmarkStart w:id="160" w:name="_Toc128145051"/>
      <w:bookmarkStart w:id="161" w:name="_Toc128984815"/>
      <w:bookmarkStart w:id="162" w:name="_Toc129103803"/>
      <w:bookmarkStart w:id="163" w:name="_Toc129105008"/>
      <w:bookmarkStart w:id="164" w:name="_Toc128144870"/>
      <w:bookmarkStart w:id="165" w:name="_Toc128145052"/>
      <w:bookmarkStart w:id="166" w:name="_Toc128984816"/>
      <w:bookmarkStart w:id="167" w:name="_Toc129103804"/>
      <w:bookmarkStart w:id="168" w:name="_Toc129105009"/>
      <w:bookmarkStart w:id="169" w:name="_Toc128144871"/>
      <w:bookmarkStart w:id="170" w:name="_Toc128145053"/>
      <w:bookmarkStart w:id="171" w:name="_Toc128984817"/>
      <w:bookmarkStart w:id="172" w:name="_Toc129103805"/>
      <w:bookmarkStart w:id="173" w:name="_Toc129105010"/>
      <w:bookmarkStart w:id="174" w:name="_Toc527646279"/>
      <w:bookmarkStart w:id="175" w:name="_Toc527727345"/>
      <w:bookmarkStart w:id="176" w:name="_Toc527909947"/>
      <w:bookmarkStart w:id="177" w:name="_Toc128984818"/>
      <w:bookmarkStart w:id="178" w:name="_Toc129103806"/>
      <w:bookmarkStart w:id="179" w:name="_Toc129105011"/>
      <w:bookmarkStart w:id="180" w:name="_Toc128984819"/>
      <w:bookmarkStart w:id="181" w:name="_Toc129103807"/>
      <w:bookmarkStart w:id="182" w:name="_Toc129105012"/>
      <w:bookmarkStart w:id="183" w:name="_Toc128984820"/>
      <w:bookmarkStart w:id="184" w:name="_Toc129103808"/>
      <w:bookmarkStart w:id="185" w:name="_Toc129105013"/>
      <w:bookmarkStart w:id="186" w:name="_Toc128984821"/>
      <w:bookmarkStart w:id="187" w:name="_Toc129103809"/>
      <w:bookmarkStart w:id="188" w:name="_Toc129105014"/>
      <w:bookmarkStart w:id="189" w:name="_Toc128984822"/>
      <w:bookmarkStart w:id="190" w:name="_Toc129103810"/>
      <w:bookmarkStart w:id="191" w:name="_Toc129105015"/>
      <w:bookmarkStart w:id="192" w:name="_Toc128984823"/>
      <w:bookmarkStart w:id="193" w:name="_Toc129103811"/>
      <w:bookmarkStart w:id="194" w:name="_Toc129105016"/>
      <w:bookmarkStart w:id="195" w:name="_Toc128984824"/>
      <w:bookmarkStart w:id="196" w:name="_Toc129103812"/>
      <w:bookmarkStart w:id="197" w:name="_Toc129105017"/>
      <w:bookmarkStart w:id="198" w:name="_Toc128984825"/>
      <w:bookmarkStart w:id="199" w:name="_Toc129103813"/>
      <w:bookmarkStart w:id="200" w:name="_Toc129105018"/>
      <w:bookmarkStart w:id="201" w:name="_Toc128984826"/>
      <w:bookmarkStart w:id="202" w:name="_Toc129103814"/>
      <w:bookmarkStart w:id="203" w:name="_Toc129105019"/>
      <w:bookmarkStart w:id="204" w:name="_Toc128984827"/>
      <w:bookmarkStart w:id="205" w:name="_Toc129103815"/>
      <w:bookmarkStart w:id="206" w:name="_Toc129105020"/>
      <w:bookmarkStart w:id="207" w:name="_Toc128984828"/>
      <w:bookmarkStart w:id="208" w:name="_Toc129103816"/>
      <w:bookmarkStart w:id="209" w:name="_Toc129105021"/>
      <w:bookmarkStart w:id="210" w:name="_Toc128984829"/>
      <w:bookmarkStart w:id="211" w:name="_Toc129103817"/>
      <w:bookmarkStart w:id="212" w:name="_Toc129105022"/>
      <w:bookmarkStart w:id="213" w:name="_Toc128984830"/>
      <w:bookmarkStart w:id="214" w:name="_Toc129103818"/>
      <w:bookmarkStart w:id="215" w:name="_Toc129105023"/>
      <w:bookmarkStart w:id="216" w:name="_Toc128144873"/>
      <w:bookmarkStart w:id="217" w:name="_Toc128984831"/>
      <w:bookmarkStart w:id="218" w:name="_Toc129103819"/>
      <w:bookmarkStart w:id="219" w:name="_Toc129105024"/>
      <w:bookmarkStart w:id="220" w:name="_Toc128144874"/>
      <w:bookmarkStart w:id="221" w:name="_Toc128984832"/>
      <w:bookmarkStart w:id="222" w:name="_Toc129103820"/>
      <w:bookmarkStart w:id="223" w:name="_Toc129105025"/>
      <w:bookmarkStart w:id="224" w:name="_Toc128144875"/>
      <w:bookmarkStart w:id="225" w:name="_Toc128984833"/>
      <w:bookmarkStart w:id="226" w:name="_Toc129103821"/>
      <w:bookmarkStart w:id="227" w:name="_Toc129105026"/>
      <w:bookmarkStart w:id="228" w:name="_Toc128144876"/>
      <w:bookmarkStart w:id="229" w:name="_Toc128984834"/>
      <w:bookmarkStart w:id="230" w:name="_Toc129103822"/>
      <w:bookmarkStart w:id="231" w:name="_Toc129105027"/>
      <w:bookmarkStart w:id="232" w:name="_Toc128144877"/>
      <w:bookmarkStart w:id="233" w:name="_Toc128984835"/>
      <w:bookmarkStart w:id="234" w:name="_Toc129103823"/>
      <w:bookmarkStart w:id="235" w:name="_Toc129105028"/>
      <w:bookmarkStart w:id="236" w:name="_Toc128144878"/>
      <w:bookmarkStart w:id="237" w:name="_Toc128984836"/>
      <w:bookmarkStart w:id="238" w:name="_Toc129103824"/>
      <w:bookmarkStart w:id="239" w:name="_Toc129105029"/>
      <w:bookmarkStart w:id="240" w:name="_Toc128144879"/>
      <w:bookmarkStart w:id="241" w:name="_Toc128984837"/>
      <w:bookmarkStart w:id="242" w:name="_Toc129103825"/>
      <w:bookmarkStart w:id="243" w:name="_Toc129105030"/>
      <w:bookmarkStart w:id="244" w:name="_Toc128144880"/>
      <w:bookmarkStart w:id="245" w:name="_Toc128984838"/>
      <w:bookmarkStart w:id="246" w:name="_Toc129103826"/>
      <w:bookmarkStart w:id="247" w:name="_Toc129105031"/>
      <w:bookmarkStart w:id="248" w:name="_Toc128144881"/>
      <w:bookmarkStart w:id="249" w:name="_Toc128984839"/>
      <w:bookmarkStart w:id="250" w:name="_Toc129103827"/>
      <w:bookmarkStart w:id="251" w:name="_Toc129105032"/>
      <w:bookmarkStart w:id="252" w:name="_Toc128144882"/>
      <w:bookmarkStart w:id="253" w:name="_Toc128984840"/>
      <w:bookmarkStart w:id="254" w:name="_Toc129103828"/>
      <w:bookmarkStart w:id="255" w:name="_Toc129105033"/>
      <w:bookmarkStart w:id="256" w:name="_Toc128144883"/>
      <w:bookmarkStart w:id="257" w:name="_Toc128984841"/>
      <w:bookmarkStart w:id="258" w:name="_Toc129103829"/>
      <w:bookmarkStart w:id="259" w:name="_Toc129105034"/>
      <w:bookmarkStart w:id="260" w:name="_Toc128144884"/>
      <w:bookmarkStart w:id="261" w:name="_Toc128984842"/>
      <w:bookmarkStart w:id="262" w:name="_Toc129103830"/>
      <w:bookmarkStart w:id="263" w:name="_Toc129105035"/>
      <w:bookmarkStart w:id="264" w:name="_Toc128144885"/>
      <w:bookmarkStart w:id="265" w:name="_Toc128984843"/>
      <w:bookmarkStart w:id="266" w:name="_Toc129103831"/>
      <w:bookmarkStart w:id="267" w:name="_Toc129105036"/>
      <w:bookmarkStart w:id="268" w:name="_Toc128144886"/>
      <w:bookmarkStart w:id="269" w:name="_Toc128984844"/>
      <w:bookmarkStart w:id="270" w:name="_Toc129103832"/>
      <w:bookmarkStart w:id="271" w:name="_Toc129105037"/>
      <w:bookmarkStart w:id="272" w:name="_Toc128984845"/>
      <w:bookmarkStart w:id="273" w:name="_Toc129103833"/>
      <w:bookmarkStart w:id="274" w:name="_Toc129105038"/>
      <w:bookmarkStart w:id="275" w:name="_Toc128984846"/>
      <w:bookmarkStart w:id="276" w:name="_Toc129103834"/>
      <w:bookmarkStart w:id="277" w:name="_Toc129105039"/>
      <w:bookmarkStart w:id="278" w:name="_Toc128984847"/>
      <w:bookmarkStart w:id="279" w:name="_Toc129103835"/>
      <w:bookmarkStart w:id="280" w:name="_Toc129105040"/>
      <w:bookmarkStart w:id="281" w:name="_Toc128984848"/>
      <w:bookmarkStart w:id="282" w:name="_Toc129103836"/>
      <w:bookmarkStart w:id="283" w:name="_Toc129105041"/>
      <w:bookmarkStart w:id="284" w:name="_Toc128984849"/>
      <w:bookmarkStart w:id="285" w:name="_Toc129103837"/>
      <w:bookmarkStart w:id="286" w:name="_Toc129105042"/>
      <w:bookmarkStart w:id="287" w:name="_Toc128984850"/>
      <w:bookmarkStart w:id="288" w:name="_Toc129103838"/>
      <w:bookmarkStart w:id="289" w:name="_Toc129105043"/>
      <w:bookmarkStart w:id="290" w:name="_Toc128984851"/>
      <w:bookmarkStart w:id="291" w:name="_Toc129103839"/>
      <w:bookmarkStart w:id="292" w:name="_Toc129105044"/>
      <w:bookmarkStart w:id="293" w:name="_Toc128984852"/>
      <w:bookmarkStart w:id="294" w:name="_Toc129103840"/>
      <w:bookmarkStart w:id="295" w:name="_Toc129105045"/>
      <w:bookmarkStart w:id="296" w:name="_Toc128984853"/>
      <w:bookmarkStart w:id="297" w:name="_Toc129103841"/>
      <w:bookmarkStart w:id="298" w:name="_Toc129105046"/>
      <w:bookmarkStart w:id="299" w:name="_Toc128984854"/>
      <w:bookmarkStart w:id="300" w:name="_Toc129103842"/>
      <w:bookmarkStart w:id="301" w:name="_Toc129105047"/>
      <w:bookmarkStart w:id="302" w:name="_Toc128984855"/>
      <w:bookmarkStart w:id="303" w:name="_Toc129103843"/>
      <w:bookmarkStart w:id="304" w:name="_Toc129105048"/>
      <w:bookmarkStart w:id="305" w:name="_Toc128984856"/>
      <w:bookmarkStart w:id="306" w:name="_Toc129103844"/>
      <w:bookmarkStart w:id="307" w:name="_Toc129105049"/>
      <w:bookmarkStart w:id="308" w:name="_Toc128984857"/>
      <w:bookmarkStart w:id="309" w:name="_Toc129103845"/>
      <w:bookmarkStart w:id="310" w:name="_Toc129105050"/>
      <w:bookmarkStart w:id="311" w:name="_Toc128984858"/>
      <w:bookmarkStart w:id="312" w:name="_Toc129103846"/>
      <w:bookmarkStart w:id="313" w:name="_Toc129105051"/>
      <w:bookmarkStart w:id="314" w:name="_Toc128984859"/>
      <w:bookmarkStart w:id="315" w:name="_Toc129103847"/>
      <w:bookmarkStart w:id="316" w:name="_Toc129105052"/>
      <w:bookmarkStart w:id="317" w:name="_Toc128984860"/>
      <w:bookmarkStart w:id="318" w:name="_Toc129103848"/>
      <w:bookmarkStart w:id="319" w:name="_Toc129105053"/>
      <w:bookmarkStart w:id="320" w:name="_Toc128984861"/>
      <w:bookmarkStart w:id="321" w:name="_Toc129103849"/>
      <w:bookmarkStart w:id="322" w:name="_Toc129105054"/>
      <w:bookmarkStart w:id="323" w:name="_Toc128984862"/>
      <w:bookmarkStart w:id="324" w:name="_Toc129103850"/>
      <w:bookmarkStart w:id="325" w:name="_Toc129105055"/>
      <w:bookmarkStart w:id="326" w:name="_Toc128984863"/>
      <w:bookmarkStart w:id="327" w:name="_Toc129103851"/>
      <w:bookmarkStart w:id="328" w:name="_Toc129105056"/>
      <w:bookmarkStart w:id="329" w:name="_Toc128984864"/>
      <w:bookmarkStart w:id="330" w:name="_Toc129103852"/>
      <w:bookmarkStart w:id="331" w:name="_Toc129105057"/>
      <w:bookmarkStart w:id="332" w:name="_Toc128984865"/>
      <w:bookmarkStart w:id="333" w:name="_Toc129103853"/>
      <w:bookmarkStart w:id="334" w:name="_Toc129105058"/>
      <w:bookmarkStart w:id="335" w:name="_Toc128984866"/>
      <w:bookmarkStart w:id="336" w:name="_Toc129103854"/>
      <w:bookmarkStart w:id="337" w:name="_Toc129105059"/>
      <w:bookmarkStart w:id="338" w:name="_Toc128984867"/>
      <w:bookmarkStart w:id="339" w:name="_Toc129103855"/>
      <w:bookmarkStart w:id="340" w:name="_Toc129105060"/>
      <w:bookmarkStart w:id="341" w:name="_Toc128984868"/>
      <w:bookmarkStart w:id="342" w:name="_Toc129103856"/>
      <w:bookmarkStart w:id="343" w:name="_Toc129105061"/>
      <w:bookmarkStart w:id="344" w:name="_Toc128984869"/>
      <w:bookmarkStart w:id="345" w:name="_Toc129103857"/>
      <w:bookmarkStart w:id="346" w:name="_Toc129105062"/>
      <w:bookmarkStart w:id="347" w:name="_Toc128984870"/>
      <w:bookmarkStart w:id="348" w:name="_Toc129103858"/>
      <w:bookmarkStart w:id="349" w:name="_Toc129105063"/>
      <w:bookmarkStart w:id="350" w:name="_Toc128984871"/>
      <w:bookmarkStart w:id="351" w:name="_Toc129103859"/>
      <w:bookmarkStart w:id="352" w:name="_Toc129105064"/>
      <w:bookmarkStart w:id="353" w:name="_Toc128984872"/>
      <w:bookmarkStart w:id="354" w:name="_Toc129103860"/>
      <w:bookmarkStart w:id="355" w:name="_Toc129105065"/>
      <w:bookmarkStart w:id="356" w:name="_Toc128984873"/>
      <w:bookmarkStart w:id="357" w:name="_Toc129103861"/>
      <w:bookmarkStart w:id="358" w:name="_Toc129105066"/>
      <w:bookmarkStart w:id="359" w:name="_Toc128984874"/>
      <w:bookmarkStart w:id="360" w:name="_Toc129103862"/>
      <w:bookmarkStart w:id="361" w:name="_Toc129105067"/>
      <w:bookmarkStart w:id="362" w:name="_Toc128984875"/>
      <w:bookmarkStart w:id="363" w:name="_Toc129103863"/>
      <w:bookmarkStart w:id="364" w:name="_Toc129105068"/>
      <w:bookmarkStart w:id="365" w:name="_Toc128984876"/>
      <w:bookmarkStart w:id="366" w:name="_Toc129103864"/>
      <w:bookmarkStart w:id="367" w:name="_Toc129105069"/>
      <w:bookmarkStart w:id="368" w:name="_Toc128984877"/>
      <w:bookmarkStart w:id="369" w:name="_Toc129103865"/>
      <w:bookmarkStart w:id="370" w:name="_Toc129105070"/>
      <w:bookmarkStart w:id="371" w:name="_Toc128984878"/>
      <w:bookmarkStart w:id="372" w:name="_Toc129103866"/>
      <w:bookmarkStart w:id="373" w:name="_Toc129105071"/>
      <w:bookmarkStart w:id="374" w:name="_Toc128984879"/>
      <w:bookmarkStart w:id="375" w:name="_Toc129103867"/>
      <w:bookmarkStart w:id="376" w:name="_Toc129105072"/>
      <w:bookmarkStart w:id="377" w:name="_Toc128984880"/>
      <w:bookmarkStart w:id="378" w:name="_Toc129103868"/>
      <w:bookmarkStart w:id="379" w:name="_Toc129105073"/>
      <w:bookmarkStart w:id="380" w:name="_Toc128984881"/>
      <w:bookmarkStart w:id="381" w:name="_Toc129103869"/>
      <w:bookmarkStart w:id="382" w:name="_Toc129105074"/>
      <w:bookmarkStart w:id="383" w:name="_Toc128984882"/>
      <w:bookmarkStart w:id="384" w:name="_Toc129103870"/>
      <w:bookmarkStart w:id="385" w:name="_Toc129105075"/>
      <w:bookmarkStart w:id="386" w:name="_Toc128984883"/>
      <w:bookmarkStart w:id="387" w:name="_Toc129103871"/>
      <w:bookmarkStart w:id="388" w:name="_Toc129105076"/>
      <w:bookmarkStart w:id="389" w:name="_Toc128984884"/>
      <w:bookmarkStart w:id="390" w:name="_Toc129103872"/>
      <w:bookmarkStart w:id="391" w:name="_Toc129105077"/>
      <w:bookmarkStart w:id="392" w:name="_Toc128984885"/>
      <w:bookmarkStart w:id="393" w:name="_Toc129103873"/>
      <w:bookmarkStart w:id="394" w:name="_Toc129105078"/>
      <w:bookmarkStart w:id="395" w:name="_Toc128984886"/>
      <w:bookmarkStart w:id="396" w:name="_Toc129103874"/>
      <w:bookmarkStart w:id="397" w:name="_Toc129105079"/>
      <w:bookmarkStart w:id="398" w:name="_Toc128984887"/>
      <w:bookmarkStart w:id="399" w:name="_Toc129103875"/>
      <w:bookmarkStart w:id="400" w:name="_Toc129105080"/>
      <w:bookmarkStart w:id="401" w:name="_Toc128984888"/>
      <w:bookmarkStart w:id="402" w:name="_Toc129103876"/>
      <w:bookmarkStart w:id="403" w:name="_Toc129105081"/>
      <w:bookmarkStart w:id="404" w:name="_Toc128984889"/>
      <w:bookmarkStart w:id="405" w:name="_Toc129103877"/>
      <w:bookmarkStart w:id="406" w:name="_Toc129105082"/>
      <w:bookmarkStart w:id="407" w:name="_Toc128984890"/>
      <w:bookmarkStart w:id="408" w:name="_Toc129103878"/>
      <w:bookmarkStart w:id="409" w:name="_Toc129105083"/>
      <w:bookmarkStart w:id="410" w:name="_Toc128984891"/>
      <w:bookmarkStart w:id="411" w:name="_Toc129103879"/>
      <w:bookmarkStart w:id="412" w:name="_Toc129105084"/>
      <w:bookmarkStart w:id="413" w:name="_Toc128984892"/>
      <w:bookmarkStart w:id="414" w:name="_Toc129103880"/>
      <w:bookmarkStart w:id="415" w:name="_Toc129105085"/>
      <w:bookmarkStart w:id="416" w:name="_Toc128984893"/>
      <w:bookmarkStart w:id="417" w:name="_Toc129103881"/>
      <w:bookmarkStart w:id="418" w:name="_Toc129105086"/>
      <w:bookmarkStart w:id="419" w:name="_Toc128984894"/>
      <w:bookmarkStart w:id="420" w:name="_Toc129103882"/>
      <w:bookmarkStart w:id="421" w:name="_Toc129105087"/>
      <w:bookmarkStart w:id="422" w:name="_Toc128984895"/>
      <w:bookmarkStart w:id="423" w:name="_Toc129103883"/>
      <w:bookmarkStart w:id="424" w:name="_Toc129105088"/>
      <w:bookmarkStart w:id="425" w:name="_Toc128984896"/>
      <w:bookmarkStart w:id="426" w:name="_Toc129103884"/>
      <w:bookmarkStart w:id="427" w:name="_Toc129105089"/>
      <w:bookmarkStart w:id="428" w:name="_Toc128984897"/>
      <w:bookmarkStart w:id="429" w:name="_Toc129103885"/>
      <w:bookmarkStart w:id="430" w:name="_Toc129105090"/>
      <w:bookmarkStart w:id="431" w:name="_Toc128984898"/>
      <w:bookmarkStart w:id="432" w:name="_Toc129103886"/>
      <w:bookmarkStart w:id="433" w:name="_Toc129105091"/>
      <w:bookmarkStart w:id="434" w:name="_Toc128984899"/>
      <w:bookmarkStart w:id="435" w:name="_Toc129103887"/>
      <w:bookmarkStart w:id="436" w:name="_Toc129105092"/>
      <w:bookmarkStart w:id="437" w:name="_Toc128984900"/>
      <w:bookmarkStart w:id="438" w:name="_Toc129103888"/>
      <w:bookmarkStart w:id="439" w:name="_Toc129105093"/>
      <w:bookmarkStart w:id="440" w:name="_Toc128984901"/>
      <w:bookmarkStart w:id="441" w:name="_Toc129103889"/>
      <w:bookmarkStart w:id="442" w:name="_Toc129105094"/>
      <w:bookmarkStart w:id="443" w:name="_Toc128984902"/>
      <w:bookmarkStart w:id="444" w:name="_Toc129103890"/>
      <w:bookmarkStart w:id="445" w:name="_Toc129105095"/>
      <w:bookmarkStart w:id="446" w:name="_Toc128984903"/>
      <w:bookmarkStart w:id="447" w:name="_Toc129103891"/>
      <w:bookmarkStart w:id="448" w:name="_Toc129105096"/>
      <w:bookmarkStart w:id="449" w:name="_Toc128984904"/>
      <w:bookmarkStart w:id="450" w:name="_Toc129103892"/>
      <w:bookmarkStart w:id="451" w:name="_Toc129105097"/>
      <w:bookmarkStart w:id="452" w:name="_Toc128984905"/>
      <w:bookmarkStart w:id="453" w:name="_Toc129103893"/>
      <w:bookmarkStart w:id="454" w:name="_Toc129105098"/>
      <w:bookmarkStart w:id="455" w:name="_Toc128984906"/>
      <w:bookmarkStart w:id="456" w:name="_Toc129103894"/>
      <w:bookmarkStart w:id="457" w:name="_Toc129105099"/>
      <w:bookmarkStart w:id="458" w:name="_Toc128984907"/>
      <w:bookmarkStart w:id="459" w:name="_Toc129103895"/>
      <w:bookmarkStart w:id="460" w:name="_Toc129105100"/>
      <w:bookmarkStart w:id="461" w:name="_Toc128984908"/>
      <w:bookmarkStart w:id="462" w:name="_Toc129103896"/>
      <w:bookmarkStart w:id="463" w:name="_Toc129105101"/>
      <w:bookmarkStart w:id="464" w:name="_Toc128984909"/>
      <w:bookmarkStart w:id="465" w:name="_Toc129103897"/>
      <w:bookmarkStart w:id="466" w:name="_Toc129105102"/>
      <w:bookmarkStart w:id="467" w:name="_Toc128984910"/>
      <w:bookmarkStart w:id="468" w:name="_Toc129103898"/>
      <w:bookmarkStart w:id="469" w:name="_Toc129105103"/>
      <w:bookmarkStart w:id="470" w:name="_Toc128984911"/>
      <w:bookmarkStart w:id="471" w:name="_Toc129103899"/>
      <w:bookmarkStart w:id="472" w:name="_Toc129105104"/>
      <w:bookmarkStart w:id="473" w:name="_Toc128984912"/>
      <w:bookmarkStart w:id="474" w:name="_Toc129103900"/>
      <w:bookmarkStart w:id="475" w:name="_Toc129105105"/>
      <w:bookmarkStart w:id="476" w:name="_Toc128984913"/>
      <w:bookmarkStart w:id="477" w:name="_Toc129103901"/>
      <w:bookmarkStart w:id="478" w:name="_Toc129105106"/>
      <w:bookmarkStart w:id="479" w:name="_Toc128984914"/>
      <w:bookmarkStart w:id="480" w:name="_Toc129103902"/>
      <w:bookmarkStart w:id="481" w:name="_Toc129105107"/>
      <w:bookmarkStart w:id="482" w:name="_Toc128984915"/>
      <w:bookmarkStart w:id="483" w:name="_Toc129103903"/>
      <w:bookmarkStart w:id="484" w:name="_Toc129105108"/>
      <w:bookmarkStart w:id="485" w:name="_Toc128984916"/>
      <w:bookmarkStart w:id="486" w:name="_Toc129103904"/>
      <w:bookmarkStart w:id="487" w:name="_Toc129105109"/>
      <w:bookmarkStart w:id="488" w:name="_Toc128984917"/>
      <w:bookmarkStart w:id="489" w:name="_Toc129103905"/>
      <w:bookmarkStart w:id="490" w:name="_Toc129105110"/>
      <w:bookmarkStart w:id="491" w:name="_Toc128984918"/>
      <w:bookmarkStart w:id="492" w:name="_Toc129103906"/>
      <w:bookmarkStart w:id="493" w:name="_Toc129105111"/>
      <w:bookmarkStart w:id="494" w:name="_Toc128144888"/>
      <w:bookmarkStart w:id="495" w:name="_Toc128145055"/>
      <w:bookmarkStart w:id="496" w:name="_Toc128984919"/>
      <w:bookmarkStart w:id="497" w:name="_Toc129103907"/>
      <w:bookmarkStart w:id="498" w:name="_Toc129105112"/>
      <w:bookmarkStart w:id="499" w:name="_Toc527477748"/>
      <w:bookmarkStart w:id="500" w:name="_Toc527646287"/>
      <w:bookmarkStart w:id="501" w:name="_Toc527727353"/>
      <w:bookmarkStart w:id="502" w:name="_Toc527909955"/>
      <w:bookmarkStart w:id="503" w:name="_Toc128144889"/>
      <w:bookmarkStart w:id="504" w:name="_Toc128145056"/>
      <w:bookmarkStart w:id="505" w:name="_Toc128984920"/>
      <w:bookmarkStart w:id="506" w:name="_Toc129103908"/>
      <w:bookmarkStart w:id="507" w:name="_Toc129105113"/>
      <w:bookmarkStart w:id="508" w:name="_Toc128144890"/>
      <w:bookmarkStart w:id="509" w:name="_Toc128145057"/>
      <w:bookmarkStart w:id="510" w:name="_Toc128984921"/>
      <w:bookmarkStart w:id="511" w:name="_Toc129103909"/>
      <w:bookmarkStart w:id="512" w:name="_Toc129105114"/>
      <w:bookmarkStart w:id="513" w:name="_Toc128144891"/>
      <w:bookmarkStart w:id="514" w:name="_Toc128145058"/>
      <w:bookmarkStart w:id="515" w:name="_Toc128984922"/>
      <w:bookmarkStart w:id="516" w:name="_Toc129103910"/>
      <w:bookmarkStart w:id="517" w:name="_Toc129105115"/>
      <w:bookmarkStart w:id="518" w:name="_Toc335387449"/>
      <w:bookmarkStart w:id="519" w:name="_Toc335387524"/>
      <w:bookmarkStart w:id="520" w:name="_Toc335387737"/>
      <w:bookmarkStart w:id="521" w:name="_Toc335403672"/>
      <w:bookmarkStart w:id="522" w:name="_Toc335636762"/>
      <w:bookmarkStart w:id="523" w:name="_Toc335812398"/>
      <w:bookmarkStart w:id="524" w:name="_Toc335812483"/>
      <w:bookmarkStart w:id="525" w:name="_Toc335812566"/>
      <w:bookmarkStart w:id="526" w:name="_Toc335812677"/>
      <w:bookmarkStart w:id="527" w:name="_Toc335812757"/>
      <w:bookmarkStart w:id="528" w:name="_Toc335812837"/>
      <w:bookmarkStart w:id="529" w:name="_Toc128144892"/>
      <w:bookmarkStart w:id="530" w:name="_Toc128145059"/>
      <w:bookmarkStart w:id="531" w:name="_Toc128984923"/>
      <w:bookmarkStart w:id="532" w:name="_Toc129103911"/>
      <w:bookmarkStart w:id="533" w:name="_Toc129105116"/>
      <w:bookmarkStart w:id="534" w:name="_Toc128144893"/>
      <w:bookmarkStart w:id="535" w:name="_Toc128145060"/>
      <w:bookmarkStart w:id="536" w:name="_Toc128984924"/>
      <w:bookmarkStart w:id="537" w:name="_Toc129103912"/>
      <w:bookmarkStart w:id="538" w:name="_Toc129105117"/>
      <w:bookmarkStart w:id="539" w:name="_Toc128144894"/>
      <w:bookmarkStart w:id="540" w:name="_Toc128145061"/>
      <w:bookmarkStart w:id="541" w:name="_Toc128984925"/>
      <w:bookmarkStart w:id="542" w:name="_Toc129103913"/>
      <w:bookmarkStart w:id="543" w:name="_Toc129105118"/>
      <w:bookmarkStart w:id="544" w:name="_Toc128144895"/>
      <w:bookmarkStart w:id="545" w:name="_Toc128145062"/>
      <w:bookmarkStart w:id="546" w:name="_Toc128984926"/>
      <w:bookmarkStart w:id="547" w:name="_Toc129103914"/>
      <w:bookmarkStart w:id="548" w:name="_Toc129105119"/>
      <w:bookmarkStart w:id="549" w:name="_Toc128144896"/>
      <w:bookmarkStart w:id="550" w:name="_Toc128145063"/>
      <w:bookmarkStart w:id="551" w:name="_Toc128984927"/>
      <w:bookmarkStart w:id="552" w:name="_Toc129103915"/>
      <w:bookmarkStart w:id="553" w:name="_Toc129105120"/>
      <w:bookmarkStart w:id="554" w:name="_Toc128144897"/>
      <w:bookmarkStart w:id="555" w:name="_Toc128145064"/>
      <w:bookmarkStart w:id="556" w:name="_Toc128984928"/>
      <w:bookmarkStart w:id="557" w:name="_Toc129103916"/>
      <w:bookmarkStart w:id="558" w:name="_Toc129105121"/>
      <w:bookmarkStart w:id="559" w:name="_Toc128144898"/>
      <w:bookmarkStart w:id="560" w:name="_Toc128145065"/>
      <w:bookmarkStart w:id="561" w:name="_Toc128984929"/>
      <w:bookmarkStart w:id="562" w:name="_Toc129103917"/>
      <w:bookmarkStart w:id="563" w:name="_Toc129105122"/>
      <w:bookmarkStart w:id="564" w:name="_Toc128144899"/>
      <w:bookmarkStart w:id="565" w:name="_Toc128145066"/>
      <w:bookmarkStart w:id="566" w:name="_Toc128984930"/>
      <w:bookmarkStart w:id="567" w:name="_Toc129103918"/>
      <w:bookmarkStart w:id="568" w:name="_Toc129105123"/>
      <w:bookmarkStart w:id="569" w:name="_Toc128144900"/>
      <w:bookmarkStart w:id="570" w:name="_Toc128145067"/>
      <w:bookmarkStart w:id="571" w:name="_Toc128984931"/>
      <w:bookmarkStart w:id="572" w:name="_Toc129103919"/>
      <w:bookmarkStart w:id="573" w:name="_Toc129105124"/>
      <w:bookmarkStart w:id="574" w:name="_Toc128144901"/>
      <w:bookmarkStart w:id="575" w:name="_Toc128145068"/>
      <w:bookmarkStart w:id="576" w:name="_Toc128984932"/>
      <w:bookmarkStart w:id="577" w:name="_Toc129103920"/>
      <w:bookmarkStart w:id="578" w:name="_Toc129105125"/>
      <w:bookmarkStart w:id="579" w:name="_Toc335207017"/>
      <w:bookmarkStart w:id="580" w:name="_Toc335209524"/>
      <w:bookmarkStart w:id="581" w:name="_Toc335317878"/>
      <w:bookmarkStart w:id="582" w:name="_Toc335387451"/>
      <w:bookmarkStart w:id="583" w:name="_Toc335387526"/>
      <w:bookmarkStart w:id="584" w:name="_Toc335387739"/>
      <w:bookmarkStart w:id="585" w:name="_Toc335403674"/>
      <w:bookmarkStart w:id="586" w:name="_Toc335636764"/>
      <w:bookmarkStart w:id="587" w:name="_Toc335812400"/>
      <w:bookmarkStart w:id="588" w:name="_Toc335812485"/>
      <w:bookmarkStart w:id="589" w:name="_Toc335812568"/>
      <w:bookmarkStart w:id="590" w:name="_Toc335812679"/>
      <w:bookmarkStart w:id="591" w:name="_Toc335812759"/>
      <w:bookmarkStart w:id="592" w:name="_Toc335812839"/>
      <w:bookmarkStart w:id="593" w:name="_Toc525908910"/>
      <w:bookmarkStart w:id="594" w:name="_Toc526235771"/>
      <w:bookmarkStart w:id="595" w:name="_Toc526716717"/>
      <w:bookmarkStart w:id="596" w:name="_Toc527477751"/>
      <w:bookmarkStart w:id="597" w:name="_Toc527646290"/>
      <w:bookmarkStart w:id="598" w:name="_Toc527727356"/>
      <w:bookmarkStart w:id="599" w:name="_Toc527909958"/>
      <w:bookmarkStart w:id="600" w:name="_Toc525908913"/>
      <w:bookmarkStart w:id="601" w:name="_Toc526235774"/>
      <w:bookmarkStart w:id="602" w:name="_Toc526716720"/>
      <w:bookmarkStart w:id="603" w:name="_Toc527477754"/>
      <w:bookmarkStart w:id="604" w:name="_Toc527646293"/>
      <w:bookmarkStart w:id="605" w:name="_Toc527727359"/>
      <w:bookmarkStart w:id="606" w:name="_Toc527909961"/>
      <w:bookmarkStart w:id="607" w:name="_Toc335812574"/>
      <w:bookmarkStart w:id="608" w:name="_Ref336249126"/>
      <w:bookmarkStart w:id="609" w:name="_Ref336253251"/>
      <w:bookmarkStart w:id="610" w:name="_Ref337126617"/>
      <w:bookmarkStart w:id="611" w:name="_Ref436642531"/>
      <w:bookmarkStart w:id="612" w:name="_Toc133050435"/>
      <w:bookmarkStart w:id="613" w:name="_Ref49846431"/>
      <w:bookmarkStart w:id="614" w:name="_Ref79482042"/>
      <w:bookmarkStart w:id="615" w:name="_Ref98236888"/>
      <w:bookmarkStart w:id="616" w:name="_Ref97533500"/>
      <w:bookmarkEnd w:id="11"/>
      <w:bookmarkEnd w:id="12"/>
      <w:bookmarkEnd w:id="13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r w:rsidRPr="00D81689">
        <w:t>Sistemi telefonici</w:t>
      </w:r>
      <w:bookmarkEnd w:id="607"/>
      <w:bookmarkEnd w:id="608"/>
      <w:bookmarkEnd w:id="609"/>
      <w:bookmarkEnd w:id="610"/>
      <w:bookmarkEnd w:id="611"/>
      <w:r w:rsidR="00756A8E">
        <w:t xml:space="preserve"> – requisiti minimi</w:t>
      </w:r>
      <w:bookmarkEnd w:id="612"/>
    </w:p>
    <w:tbl>
      <w:tblPr>
        <w:tblW w:w="934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4772"/>
        <w:gridCol w:w="1147"/>
        <w:gridCol w:w="1148"/>
        <w:gridCol w:w="1148"/>
      </w:tblGrid>
      <w:tr w:rsidR="005C65C9" w:rsidRPr="00D23E8A" w14:paraId="793DC3C0" w14:textId="77777777" w:rsidTr="009C40E4">
        <w:trPr>
          <w:trHeight w:val="238"/>
        </w:trPr>
        <w:tc>
          <w:tcPr>
            <w:tcW w:w="9349" w:type="dxa"/>
            <w:gridSpan w:val="5"/>
            <w:shd w:val="clear" w:color="auto" w:fill="BDD7EE"/>
            <w:vAlign w:val="center"/>
            <w:hideMark/>
          </w:tcPr>
          <w:p w14:paraId="6F570A94" w14:textId="77777777" w:rsidR="005C65C9" w:rsidRPr="00D23E8A" w:rsidRDefault="005C65C9" w:rsidP="002B0C1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Sistemi telefonici</w:t>
            </w:r>
          </w:p>
        </w:tc>
      </w:tr>
      <w:tr w:rsidR="005C65C9" w:rsidRPr="00D23E8A" w14:paraId="6CA80962" w14:textId="77777777" w:rsidTr="009C40E4">
        <w:trPr>
          <w:trHeight w:val="190"/>
        </w:trPr>
        <w:tc>
          <w:tcPr>
            <w:tcW w:w="1134" w:type="dxa"/>
            <w:shd w:val="clear" w:color="auto" w:fill="BDD7EE"/>
            <w:vAlign w:val="center"/>
            <w:hideMark/>
          </w:tcPr>
          <w:p w14:paraId="518BA3D8" w14:textId="77777777" w:rsidR="005C65C9" w:rsidRPr="00D23E8A" w:rsidRDefault="005C65C9" w:rsidP="005C65C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4772" w:type="dxa"/>
            <w:shd w:val="clear" w:color="auto" w:fill="BDD7EE"/>
            <w:vAlign w:val="center"/>
            <w:hideMark/>
          </w:tcPr>
          <w:p w14:paraId="7519827D" w14:textId="77777777" w:rsidR="005C65C9" w:rsidRPr="00D23E8A" w:rsidRDefault="005C65C9" w:rsidP="005C65C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6EAFDA43" w14:textId="77777777" w:rsidR="005C65C9" w:rsidRPr="00D23E8A" w:rsidRDefault="005C65C9" w:rsidP="005C65C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148" w:type="dxa"/>
            <w:shd w:val="clear" w:color="auto" w:fill="D9D9D9" w:themeFill="background1" w:themeFillShade="D9"/>
            <w:vAlign w:val="center"/>
          </w:tcPr>
          <w:p w14:paraId="6B55290F" w14:textId="77777777" w:rsidR="005C65C9" w:rsidRPr="00D23E8A" w:rsidRDefault="005C65C9" w:rsidP="005C65C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148" w:type="dxa"/>
            <w:shd w:val="clear" w:color="auto" w:fill="D9D9D9" w:themeFill="background1" w:themeFillShade="D9"/>
            <w:vAlign w:val="center"/>
          </w:tcPr>
          <w:p w14:paraId="3D1513DE" w14:textId="58F3C8EC" w:rsidR="005C65C9" w:rsidRPr="00D23E8A" w:rsidRDefault="005C65C9" w:rsidP="00567072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Note</w:t>
            </w:r>
          </w:p>
        </w:tc>
      </w:tr>
      <w:tr w:rsidR="005C65C9" w:rsidRPr="00D23E8A" w14:paraId="501AD839" w14:textId="77777777" w:rsidTr="009C40E4">
        <w:trPr>
          <w:trHeight w:val="765"/>
        </w:trPr>
        <w:tc>
          <w:tcPr>
            <w:tcW w:w="1134" w:type="dxa"/>
            <w:vMerge w:val="restart"/>
            <w:shd w:val="clear" w:color="auto" w:fill="BDD7EE"/>
            <w:vAlign w:val="center"/>
            <w:hideMark/>
          </w:tcPr>
          <w:p w14:paraId="057CD75C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Conformità</w:t>
            </w: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215EA77C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Ove applicabile, conformità ai requisiti stabiliti nella Direttiva 2014/35/UE, recepita dall’ordinamento italiano con il </w:t>
            </w:r>
            <w:proofErr w:type="spellStart"/>
            <w:proofErr w:type="gramStart"/>
            <w:r w:rsidRPr="00D23E8A">
              <w:rPr>
                <w:rFonts w:cstheme="minorHAnsi"/>
                <w:color w:val="000000"/>
                <w:sz w:val="16"/>
                <w:szCs w:val="16"/>
              </w:rPr>
              <w:t>D.Lgs</w:t>
            </w:r>
            <w:proofErr w:type="gramEnd"/>
            <w:r w:rsidRPr="00D23E8A">
              <w:rPr>
                <w:rFonts w:cstheme="minorHAnsi"/>
                <w:color w:val="000000"/>
                <w:sz w:val="16"/>
                <w:szCs w:val="16"/>
              </w:rPr>
              <w:t>.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19 maggio 2016, n. 86 e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s.m.i.</w:t>
            </w:r>
            <w:proofErr w:type="spellEnd"/>
            <w:proofErr w:type="gramStart"/>
            <w:r w:rsidRPr="00D23E8A">
              <w:rPr>
                <w:rFonts w:cstheme="minorHAnsi"/>
                <w:color w:val="000000"/>
                <w:sz w:val="16"/>
                <w:szCs w:val="16"/>
              </w:rPr>
              <w:t>;  ai</w:t>
            </w:r>
            <w:proofErr w:type="gram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requisiti stabiliti nella Direttiva 2014/30/UE, recepita dall’ordinamento italiano con il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D.Lgs.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18 maggio 2016, n. 80 e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s.m.i.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; ai requisiti stabiliti nella Direttiva 2009/125/CE, recepita dall’ordinamento italiano con il </w:t>
            </w:r>
            <w:proofErr w:type="spellStart"/>
            <w:proofErr w:type="gramStart"/>
            <w:r w:rsidRPr="00D23E8A">
              <w:rPr>
                <w:rFonts w:cstheme="minorHAnsi"/>
                <w:color w:val="000000"/>
                <w:sz w:val="16"/>
                <w:szCs w:val="16"/>
              </w:rPr>
              <w:t>D.Lgs</w:t>
            </w:r>
            <w:proofErr w:type="gramEnd"/>
            <w:r w:rsidRPr="00D23E8A">
              <w:rPr>
                <w:rFonts w:cstheme="minorHAnsi"/>
                <w:color w:val="000000"/>
                <w:sz w:val="16"/>
                <w:szCs w:val="16"/>
              </w:rPr>
              <w:t>.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15 febbraio 2011, n.15 e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s.m.i.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>;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474C095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4B0EA7B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0C450D45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4AE73B73" w14:textId="77777777" w:rsidTr="009C40E4">
        <w:trPr>
          <w:trHeight w:val="765"/>
        </w:trPr>
        <w:tc>
          <w:tcPr>
            <w:tcW w:w="1134" w:type="dxa"/>
            <w:vMerge/>
            <w:vAlign w:val="center"/>
            <w:hideMark/>
          </w:tcPr>
          <w:p w14:paraId="30E5D97A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7CD4DDD5" w14:textId="77777777" w:rsidR="005C65C9" w:rsidRPr="00D23E8A" w:rsidRDefault="005C65C9" w:rsidP="0851F15D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 xml:space="preserve">Rispetto della normativa, ove applicabile, in materia di rifiuti da apparecchiature elettriche ed elettroniche: direttiva 2012/19/UE sui rifiuti di apparecchiature elettriche ed elettroniche (RAEE) recepita con </w:t>
            </w:r>
            <w:proofErr w:type="spellStart"/>
            <w:proofErr w:type="gramStart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>D.Lgs</w:t>
            </w:r>
            <w:proofErr w:type="gramEnd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>.</w:t>
            </w:r>
            <w:proofErr w:type="spellEnd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 xml:space="preserve"> 14-3-2014 n. 49 e </w:t>
            </w:r>
            <w:proofErr w:type="spellStart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>s.m.i.</w:t>
            </w:r>
            <w:proofErr w:type="spellEnd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>; sostanze pericolose nelle apparecchiature fornite: direttiva 2011/65/UE, anche nota come “</w:t>
            </w:r>
            <w:proofErr w:type="spellStart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>Restriction</w:t>
            </w:r>
            <w:proofErr w:type="spellEnd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 xml:space="preserve"> of </w:t>
            </w:r>
            <w:proofErr w:type="spellStart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>Hazardous</w:t>
            </w:r>
            <w:proofErr w:type="spellEnd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>Substances</w:t>
            </w:r>
            <w:proofErr w:type="spellEnd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>” (</w:t>
            </w:r>
            <w:proofErr w:type="spellStart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>RoHS</w:t>
            </w:r>
            <w:proofErr w:type="spellEnd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 xml:space="preserve">), recepita dalla legislazione italiana con </w:t>
            </w:r>
            <w:proofErr w:type="spellStart"/>
            <w:proofErr w:type="gramStart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>D.Lgs</w:t>
            </w:r>
            <w:proofErr w:type="gramEnd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>.</w:t>
            </w:r>
            <w:proofErr w:type="spellEnd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 xml:space="preserve"> 4-3-2014 n. 27 e </w:t>
            </w:r>
            <w:proofErr w:type="spellStart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>s.m.i.</w:t>
            </w:r>
            <w:proofErr w:type="spellEnd"/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>;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0D4F1D48" w14:textId="77777777" w:rsidR="005C65C9" w:rsidRPr="00D23E8A" w:rsidRDefault="005C65C9" w:rsidP="0851F15D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F231206" w14:textId="77777777" w:rsidR="005C65C9" w:rsidRPr="00D23E8A" w:rsidRDefault="005C65C9" w:rsidP="0851F15D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6F7732DD" w14:textId="77777777" w:rsidR="005C65C9" w:rsidRPr="00D23E8A" w:rsidRDefault="005C65C9" w:rsidP="0851F15D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</w:tr>
      <w:tr w:rsidR="005C65C9" w:rsidRPr="00D23E8A" w14:paraId="3AD1BE60" w14:textId="77777777" w:rsidTr="009C40E4">
        <w:trPr>
          <w:trHeight w:val="238"/>
        </w:trPr>
        <w:tc>
          <w:tcPr>
            <w:tcW w:w="1134" w:type="dxa"/>
            <w:vMerge/>
            <w:vAlign w:val="center"/>
            <w:hideMark/>
          </w:tcPr>
          <w:p w14:paraId="23E08BA9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785AA6E9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Possesso, ove applicabile, dell’etichetta Energy Star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48C234A7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D6AB5D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61CE1A3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2C1019CF" w14:textId="77777777" w:rsidTr="009C40E4">
        <w:trPr>
          <w:trHeight w:val="408"/>
        </w:trPr>
        <w:tc>
          <w:tcPr>
            <w:tcW w:w="1134" w:type="dxa"/>
            <w:vMerge w:val="restart"/>
            <w:shd w:val="clear" w:color="auto" w:fill="BDD7EE"/>
            <w:vAlign w:val="center"/>
            <w:hideMark/>
          </w:tcPr>
          <w:p w14:paraId="1B813A66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Caratteristiche tecnico/sistemistiche</w:t>
            </w: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47AA268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Gestione di combinazioni di flussi analogici, digitali, e di connessioni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trunk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SIP, con l’ausilio degli apparati nel seguito richiesti e nel rispetto delle relative specifiche indicate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65941FB1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E90BAAA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11560525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255618D7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00BAEAFA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1DD524F5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Supporto del protocollo SIP 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14F77DF6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5A7F2C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4719015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5C676B8B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7303B197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6FC0E49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Supporto dei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codec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G.711, G729A e G722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560F577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59C4B6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8046A1A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1FFE5266" w14:textId="77777777" w:rsidTr="009C40E4">
        <w:trPr>
          <w:trHeight w:val="765"/>
        </w:trPr>
        <w:tc>
          <w:tcPr>
            <w:tcW w:w="1134" w:type="dxa"/>
            <w:vMerge/>
            <w:vAlign w:val="center"/>
            <w:hideMark/>
          </w:tcPr>
          <w:p w14:paraId="06959655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33B4DE65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Possibilità di disaccoppiare la logica di controllo del sistema telefonico dalla componente hardware. Il sistema può quindi essere installato su macchine di terze parti su piattaforma Windows e/o Linux (nelle versioni disponibili al momento di presentazione dell'offerta). Il requisito può essere ritenuto soddisfatto anche tramite la disponibilità di immagini di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appliance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virtuali (o configurazioni di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virtual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machine) installabili su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hypervisor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quali ad esempio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VmWare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HyperV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>, KVM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3CC4A647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F2BC69C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D6F4031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456860DA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7AABC82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2B2B5E3C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Supporto funzionalità di video-chiamata con risoluzione non inferiore (≥) a 720p 30fps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39CAEF4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94940B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4A449DD9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618303E0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50586EE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6BA44ADE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Gestione delle operazioni di codifica del segnale vocale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18D91F83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C9A979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1B756A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799AAC9A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7A389AB6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68943F5C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Supporto della cifratura del traffico vocale e del traffico di segnalazione (per esempio mediante protocolli SRTP e TLS (o SSL) e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IPSec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1A4FA76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CD510D9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14F4422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12A1246B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3DDC995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52F463B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Gestione remota (es.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monitoring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trouble-shoooting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, etc.) dei sistemi telefonici tramite protocolli SNMP e/o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Https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</w:tcPr>
          <w:p w14:paraId="04A2690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65A3191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D05628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51567EC0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4AFED4C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2D35506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Gestione di tutte le tipologie di terminale telefonico indicate nel paragrafo "Terminali Telefonici" associate allo specifico brand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71593F4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07DE514E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6E1D933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70274C12" w14:textId="77777777" w:rsidTr="009C40E4">
        <w:trPr>
          <w:trHeight w:val="381"/>
        </w:trPr>
        <w:tc>
          <w:tcPr>
            <w:tcW w:w="1134" w:type="dxa"/>
            <w:vMerge/>
            <w:vAlign w:val="center"/>
            <w:hideMark/>
          </w:tcPr>
          <w:p w14:paraId="7E496416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6091A61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Consentire l’erogazione delle funzionalità di comunicazione e collaborazione unificata eseguita localmente (c.d. modalità on-premise) fruibile dall’utenza esclusivamente per il tramite del client di “UC&amp;C” 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4E9E85C5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27EAB3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407C006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76513D04" w14:textId="77777777" w:rsidTr="009C40E4">
        <w:trPr>
          <w:trHeight w:val="582"/>
        </w:trPr>
        <w:tc>
          <w:tcPr>
            <w:tcW w:w="1134" w:type="dxa"/>
            <w:vMerge/>
            <w:vAlign w:val="center"/>
            <w:hideMark/>
          </w:tcPr>
          <w:p w14:paraId="2E9E4FA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0A621F39" w14:textId="77777777" w:rsidR="005C65C9" w:rsidRPr="00D23E8A" w:rsidRDefault="005C65C9" w:rsidP="00567072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D23E8A">
              <w:rPr>
                <w:rFonts w:cstheme="minorHAnsi"/>
                <w:sz w:val="16"/>
                <w:szCs w:val="16"/>
              </w:rPr>
              <w:t xml:space="preserve">Tutti i sistemi telefonici offerti dovranno essere predisposti, in termini di equipaggiamento hardware e software, per l’erogazione delle funzionalità di comunicazione e </w:t>
            </w:r>
            <w:r w:rsidR="003F153D" w:rsidRPr="00D23E8A">
              <w:rPr>
                <w:rFonts w:cstheme="minorHAnsi"/>
                <w:sz w:val="16"/>
                <w:szCs w:val="16"/>
              </w:rPr>
              <w:t>collaborazione</w:t>
            </w:r>
            <w:r w:rsidRPr="00D23E8A">
              <w:rPr>
                <w:rFonts w:cstheme="minorHAnsi"/>
                <w:sz w:val="16"/>
                <w:szCs w:val="16"/>
              </w:rPr>
              <w:t xml:space="preserve"> unificata alle quali l’utenza potrà accedere in caso di acquisto di client UC&amp;C e della/e relativa/e licenza/e d'uso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71547C9C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13D61A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AD77285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5C65C9" w:rsidRPr="00D23E8A" w14:paraId="5EAB1BEA" w14:textId="77777777" w:rsidTr="009C40E4">
        <w:trPr>
          <w:trHeight w:val="381"/>
        </w:trPr>
        <w:tc>
          <w:tcPr>
            <w:tcW w:w="1134" w:type="dxa"/>
            <w:vMerge w:val="restart"/>
            <w:shd w:val="clear" w:color="auto" w:fill="BDD7EE"/>
            <w:vAlign w:val="center"/>
            <w:hideMark/>
          </w:tcPr>
          <w:p w14:paraId="259EC774" w14:textId="77777777" w:rsidR="005C65C9" w:rsidRPr="00D23E8A" w:rsidRDefault="005C65C9" w:rsidP="00F07BBF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Ingombri e alimentazione</w:t>
            </w: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br/>
            </w:r>
            <w:r w:rsidRPr="00D23E8A">
              <w:rPr>
                <w:rFonts w:cstheme="minorHAnsi"/>
                <w:b/>
                <w:bCs/>
                <w:sz w:val="16"/>
                <w:szCs w:val="16"/>
              </w:rPr>
              <w:t>(</w:t>
            </w:r>
            <w:r w:rsidRPr="00D23E8A">
              <w:rPr>
                <w:rFonts w:cstheme="minorHAnsi"/>
                <w:sz w:val="16"/>
                <w:szCs w:val="16"/>
              </w:rPr>
              <w:t xml:space="preserve">requisito non applicabile nel caso in cui il «software centralino telefonico» sia installato su HW fisico o ambiente </w:t>
            </w:r>
            <w:proofErr w:type="spellStart"/>
            <w:r w:rsidRPr="00D23E8A">
              <w:rPr>
                <w:rFonts w:cstheme="minorHAnsi"/>
                <w:sz w:val="16"/>
                <w:szCs w:val="16"/>
              </w:rPr>
              <w:t>virtualizzato</w:t>
            </w:r>
            <w:proofErr w:type="spellEnd"/>
            <w:r w:rsidRPr="00D23E8A">
              <w:rPr>
                <w:rFonts w:cstheme="minorHAnsi"/>
                <w:sz w:val="16"/>
                <w:szCs w:val="16"/>
              </w:rPr>
              <w:t xml:space="preserve"> messo a disposizione dalla P.A.</w:t>
            </w: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5756708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Nel solo caso di sistema telefonico unicamente di tipo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rack-mounted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, essere utilizzabili all’interno di armadi telefonici e/o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rack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a 19”. Si precisa che le strutture,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rack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o armadi, dovranno essere previste e quotate nelle relative Configurazioni tipo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2A26C3A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C2CBFC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4BC4F9AC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731F7AD0" w14:textId="77777777" w:rsidTr="009C40E4">
        <w:trPr>
          <w:trHeight w:val="595"/>
        </w:trPr>
        <w:tc>
          <w:tcPr>
            <w:tcW w:w="1134" w:type="dxa"/>
            <w:vMerge/>
            <w:vAlign w:val="center"/>
            <w:hideMark/>
          </w:tcPr>
          <w:p w14:paraId="655AD771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6907F86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In caso di presenza di organi di ventilazione forzata, la loro funzionalità dovrà essere monitorata dagli organi di controllo del sistema (inclusi nel sistema offerto)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71D2101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2BF24E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19F8A6B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0036F755" w14:textId="77777777" w:rsidTr="009C40E4">
        <w:trPr>
          <w:trHeight w:val="765"/>
        </w:trPr>
        <w:tc>
          <w:tcPr>
            <w:tcW w:w="1134" w:type="dxa"/>
            <w:vMerge/>
            <w:vAlign w:val="center"/>
            <w:hideMark/>
          </w:tcPr>
          <w:p w14:paraId="19B76557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2BB7841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Essere dotati di apparati di “alimentazione di emergenza” (es. batterie di backup/gruppi di continuità, etc.) per far fronte ad eventuali mancanze di alimentazione di rete; tale requisito dovrà consentire ai sistemi di garantire, in assenza di alimentazione da rete elettrica, almeno 4 (quattro) ore di funzionamento in condizioni di massimo traffico (coincidente con il massimo valore di BHCC -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Busy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Hour Call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Completion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- di targa del sistema)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3A54074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44A8183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FB5E59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0E700219" w14:textId="77777777" w:rsidTr="009C40E4">
        <w:trPr>
          <w:trHeight w:val="390"/>
        </w:trPr>
        <w:tc>
          <w:tcPr>
            <w:tcW w:w="1134" w:type="dxa"/>
            <w:vMerge/>
            <w:vAlign w:val="center"/>
            <w:hideMark/>
          </w:tcPr>
          <w:p w14:paraId="57BB2103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40EE659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Il passaggio da alimentazione di rete ad alimentazione di emergenza dovrà essere trasparente per l’utenza e non dovrà richiedere interventi manuali di ripristino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14BBBFC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01B9D79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18FA313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71A7BA7A" w14:textId="77777777" w:rsidTr="009C40E4">
        <w:trPr>
          <w:trHeight w:val="230"/>
        </w:trPr>
        <w:tc>
          <w:tcPr>
            <w:tcW w:w="1134" w:type="dxa"/>
            <w:vMerge w:val="restart"/>
            <w:shd w:val="clear" w:color="auto" w:fill="BDD7EE"/>
            <w:vAlign w:val="center"/>
            <w:hideMark/>
          </w:tcPr>
          <w:p w14:paraId="7A0D3CAA" w14:textId="77777777" w:rsidR="005C65C9" w:rsidRPr="00D23E8A" w:rsidRDefault="005C65C9" w:rsidP="005A01FB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Interconnessione dei sistemi telefonici in reti omogenee</w:t>
            </w: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68DD3FD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Interconnessione dei sistemi dovrà essere realizzata tramite collegamenti IP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0AE60AB9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6360DDC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2BE82A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68E7A013" w14:textId="77777777" w:rsidTr="009C40E4">
        <w:trPr>
          <w:trHeight w:val="574"/>
        </w:trPr>
        <w:tc>
          <w:tcPr>
            <w:tcW w:w="1134" w:type="dxa"/>
            <w:vMerge/>
            <w:vAlign w:val="center"/>
            <w:hideMark/>
          </w:tcPr>
          <w:p w14:paraId="4AA9CACA" w14:textId="77777777" w:rsidR="005C65C9" w:rsidRPr="00D23E8A" w:rsidRDefault="005C65C9" w:rsidP="005A01FB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6ED57395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La soluzione offerta dovrà essere scalabile sia in termini di utenza complessiva che di numero di sistemi telefonici interconnessi fra loro; le operazioni di upgrade/ampliamento dovranno poter essere effettuate gradualmente e senza l’interruzione dei servizi per l’utenza.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0DC010E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1C55CF8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30744D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16351F1A" w14:textId="77777777" w:rsidTr="009C40E4">
        <w:trPr>
          <w:trHeight w:val="574"/>
        </w:trPr>
        <w:tc>
          <w:tcPr>
            <w:tcW w:w="1134" w:type="dxa"/>
            <w:vMerge/>
            <w:vAlign w:val="center"/>
            <w:hideMark/>
          </w:tcPr>
          <w:p w14:paraId="18F4E1CE" w14:textId="77777777" w:rsidR="005C65C9" w:rsidRPr="00D23E8A" w:rsidRDefault="005C65C9" w:rsidP="005A01FB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05875AB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Le operazioni di gestione e manutenzione della rete dovranno poter essere condotte tramite programmi di autodiagnosi e con l’ausilio di procedure di allarmistica. Qualora l’Amministrazione Contraente ne faccia richiesta, dovrà essere possibile costituire un unico centro di gestione per l’intera rete.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34AF6E1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491EC211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C07E6FC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1F689B96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0EF6DBD9" w14:textId="77777777" w:rsidR="005C65C9" w:rsidRPr="00D23E8A" w:rsidRDefault="005C65C9" w:rsidP="005A01FB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2F5CDE89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Possibilità di centralizzazione dei posti operatore su un’unica sede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18D20B4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4D07970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738F70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22F6CF25" w14:textId="77777777" w:rsidTr="009C40E4">
        <w:trPr>
          <w:trHeight w:val="390"/>
        </w:trPr>
        <w:tc>
          <w:tcPr>
            <w:tcW w:w="1134" w:type="dxa"/>
            <w:vMerge/>
            <w:vAlign w:val="center"/>
            <w:hideMark/>
          </w:tcPr>
          <w:p w14:paraId="0B258224" w14:textId="77777777" w:rsidR="005C65C9" w:rsidRPr="00D23E8A" w:rsidRDefault="005C65C9" w:rsidP="005A01FB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38FE5ED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Flessibilità del piano di numerazione gestito: il piano di numerazione deve essere modificabile ed adattabile alle esigenze presenti e future dell’Amministrazione Contraente, nonché pienamente compatibile con il piano di numerazione nazionale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11894E0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B840A6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39129A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1783D967" w14:textId="77777777" w:rsidTr="009C40E4">
        <w:trPr>
          <w:trHeight w:val="230"/>
        </w:trPr>
        <w:tc>
          <w:tcPr>
            <w:tcW w:w="1134" w:type="dxa"/>
            <w:vMerge w:val="restart"/>
            <w:shd w:val="clear" w:color="auto" w:fill="BDD7EE"/>
            <w:vAlign w:val="center"/>
            <w:hideMark/>
          </w:tcPr>
          <w:p w14:paraId="71758732" w14:textId="77777777" w:rsidR="005C65C9" w:rsidRPr="00D23E8A" w:rsidRDefault="005C65C9" w:rsidP="005A01FB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Interconnessione dei sistemi telefonici in reti multi-</w:t>
            </w:r>
            <w:proofErr w:type="spellStart"/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vendor</w:t>
            </w:r>
            <w:proofErr w:type="spellEnd"/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44D0715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Chiamata base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0B97F67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FD7C68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3E79D2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6AB4DA5E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3837F2C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556A66A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Trasporto dei toni DTMF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6DF1201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669AD49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F299E91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262206A3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372A431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6B5D3F6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Presentazione del nome del chiamante -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Name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Identification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(ETS 300 238 ed 2 / ISO/IEC 13868:1995(E)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7356D93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65D7073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053D924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518527FC" w14:textId="77777777" w:rsidTr="009C40E4">
        <w:trPr>
          <w:trHeight w:val="238"/>
        </w:trPr>
        <w:tc>
          <w:tcPr>
            <w:tcW w:w="1134" w:type="dxa"/>
            <w:vMerge/>
            <w:vAlign w:val="center"/>
            <w:hideMark/>
          </w:tcPr>
          <w:p w14:paraId="0265685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075FC1B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Supporto del protocollo T.38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7F98797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17784966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CA498C1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3D423605" w14:textId="77777777" w:rsidTr="009C40E4">
        <w:trPr>
          <w:trHeight w:val="381"/>
        </w:trPr>
        <w:tc>
          <w:tcPr>
            <w:tcW w:w="1134" w:type="dxa"/>
            <w:vMerge w:val="restart"/>
            <w:shd w:val="clear" w:color="auto" w:fill="BDD7EE"/>
            <w:vAlign w:val="center"/>
            <w:hideMark/>
          </w:tcPr>
          <w:p w14:paraId="7C5BE2C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Affidabilità</w:t>
            </w: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6C17221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Utilizzabili in configurazione di “duplicazione on-site del sistema di gestione della logica di controllo”. Tale requisito minimo si intende riferito alle sole configurazioni tipo CT2, CT3 e CT4 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4E84934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4F1284B9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147A921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63AD20F5" w14:textId="77777777" w:rsidTr="009C40E4">
        <w:trPr>
          <w:trHeight w:val="381"/>
        </w:trPr>
        <w:tc>
          <w:tcPr>
            <w:tcW w:w="1134" w:type="dxa"/>
            <w:vMerge/>
            <w:vAlign w:val="center"/>
            <w:hideMark/>
          </w:tcPr>
          <w:p w14:paraId="301F3F39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39C94CA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Funzionalità di “duplicazione su sedi differenti del sistema di gestione della logica di controllo”. Tale requisito minimo si intende riferito alla configurazione tipo CT3 e CT4 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7A8E0EBC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6D8365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1FAA4F33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62EED899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03D63126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4B281F9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Garantire funzionalità di “trabocco automatico su rete telefonica pubblica”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5D520607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EBE30A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15C748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77EF19BA" w14:textId="77777777" w:rsidTr="009C40E4">
        <w:trPr>
          <w:trHeight w:val="238"/>
        </w:trPr>
        <w:tc>
          <w:tcPr>
            <w:tcW w:w="1134" w:type="dxa"/>
            <w:vMerge/>
            <w:vAlign w:val="center"/>
            <w:hideMark/>
          </w:tcPr>
          <w:p w14:paraId="7FF84DF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73D38AD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Garantire funzionalità di “gateway locale di sopravvivenza”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15815376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1D6BA02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44EA9F53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7AF7752B" w14:textId="77777777" w:rsidTr="009C40E4">
        <w:trPr>
          <w:trHeight w:val="428"/>
        </w:trPr>
        <w:tc>
          <w:tcPr>
            <w:tcW w:w="1134" w:type="dxa"/>
            <w:vMerge w:val="restart"/>
            <w:shd w:val="clear" w:color="auto" w:fill="BDD7EE"/>
            <w:vAlign w:val="center"/>
            <w:hideMark/>
          </w:tcPr>
          <w:p w14:paraId="2ABAE7F6" w14:textId="77777777" w:rsidR="005C65C9" w:rsidRPr="00D23E8A" w:rsidRDefault="005C65C9" w:rsidP="005A01FB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Funzionalità di Session </w:t>
            </w:r>
            <w:proofErr w:type="spellStart"/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Border</w:t>
            </w:r>
            <w:proofErr w:type="spellEnd"/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Controller </w:t>
            </w: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br/>
            </w:r>
            <w:r w:rsidRPr="00D23E8A">
              <w:rPr>
                <w:rFonts w:cstheme="minorHAnsi"/>
                <w:bCs/>
                <w:color w:val="000000"/>
                <w:sz w:val="16"/>
                <w:szCs w:val="16"/>
              </w:rPr>
              <w:t>(</w:t>
            </w:r>
            <w:r w:rsidRPr="00D23E8A">
              <w:rPr>
                <w:rFonts w:cstheme="minorHAnsi"/>
                <w:color w:val="000000"/>
                <w:sz w:val="16"/>
                <w:szCs w:val="16"/>
              </w:rPr>
              <w:t>tali funzionalità si intendono riferite a tutte le configurazioni tipo CT1, CT2, CT3 e CT4</w:t>
            </w:r>
            <w:r w:rsidRPr="00D23E8A">
              <w:rPr>
                <w:rFonts w:cstheme="minorHAnsi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4772" w:type="dxa"/>
            <w:vMerge w:val="restart"/>
            <w:shd w:val="clear" w:color="auto" w:fill="FFFFFF" w:themeFill="background1"/>
            <w:vAlign w:val="center"/>
            <w:hideMark/>
          </w:tcPr>
          <w:p w14:paraId="5F6197B7" w14:textId="1B6FED37" w:rsidR="0086730C" w:rsidRDefault="005C65C9" w:rsidP="00E96475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Presenza contemporanea delle seguenti funzionalità:</w:t>
            </w:r>
          </w:p>
          <w:p w14:paraId="3E062F08" w14:textId="48717660" w:rsidR="005C65C9" w:rsidRPr="00D23E8A" w:rsidRDefault="005C65C9" w:rsidP="00EA18ED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i. capacità di gestione, controllo e protezione sia del traffico relativo alla segnalazione che dei flussi dati delle sessioni di comunicazione;</w:t>
            </w:r>
            <w:r w:rsidRPr="00D23E8A">
              <w:rPr>
                <w:rFonts w:cstheme="minorHAnsi"/>
                <w:color w:val="000000"/>
                <w:sz w:val="16"/>
                <w:szCs w:val="16"/>
              </w:rPr>
              <w:br/>
              <w:t xml:space="preserve">ii.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Admission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Control: identificazione e controllo del traffico relativo alla registrazione degli utenti e creazione/aggiornamento di una lista di utenze autorizzate;</w:t>
            </w:r>
            <w:r w:rsidRPr="00D23E8A">
              <w:rPr>
                <w:rFonts w:cstheme="minorHAnsi"/>
                <w:color w:val="000000"/>
                <w:sz w:val="16"/>
                <w:szCs w:val="16"/>
              </w:rPr>
              <w:br/>
            </w:r>
            <w:r w:rsidR="00EA18ED">
              <w:rPr>
                <w:rFonts w:cstheme="minorHAnsi"/>
                <w:color w:val="000000"/>
                <w:sz w:val="16"/>
                <w:szCs w:val="16"/>
              </w:rPr>
              <w:t>iii</w:t>
            </w: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. difesa da attacchi di tipo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Denial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of Service (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DoS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>);</w:t>
            </w:r>
            <w:r w:rsidRPr="00D23E8A">
              <w:rPr>
                <w:rFonts w:cstheme="minorHAnsi"/>
                <w:color w:val="000000"/>
                <w:sz w:val="16"/>
                <w:szCs w:val="16"/>
              </w:rPr>
              <w:br/>
            </w:r>
            <w:r w:rsidR="00EA18ED">
              <w:rPr>
                <w:rFonts w:cstheme="minorHAnsi"/>
                <w:color w:val="000000"/>
                <w:sz w:val="16"/>
                <w:szCs w:val="16"/>
              </w:rPr>
              <w:t>i</w:t>
            </w: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v. gestione dell’attraversamento di dispositivi che attuano politiche di NAT (NAT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traversal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>);</w:t>
            </w:r>
            <w:r w:rsidRPr="00D23E8A">
              <w:rPr>
                <w:rFonts w:cstheme="minorHAnsi"/>
                <w:color w:val="000000"/>
                <w:sz w:val="16"/>
                <w:szCs w:val="16"/>
              </w:rPr>
              <w:br/>
              <w:t xml:space="preserve">v. gestione dell’attraversamento di dispositivi che attuano politiche di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firewalling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(firewall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traversal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>).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0E4720CC" w14:textId="77777777" w:rsidR="005C65C9" w:rsidRPr="00D23E8A" w:rsidRDefault="005C65C9" w:rsidP="002B0C19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9C1F23F" w14:textId="77777777" w:rsidR="005C65C9" w:rsidRPr="00D23E8A" w:rsidRDefault="005C65C9" w:rsidP="002B0C19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00774750" w14:textId="77777777" w:rsidR="005C65C9" w:rsidRPr="00D23E8A" w:rsidRDefault="005C65C9" w:rsidP="002B0C19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4CFFCE39" w14:textId="77777777" w:rsidTr="009C40E4">
        <w:trPr>
          <w:trHeight w:val="428"/>
        </w:trPr>
        <w:tc>
          <w:tcPr>
            <w:tcW w:w="1134" w:type="dxa"/>
            <w:vMerge/>
            <w:vAlign w:val="center"/>
            <w:hideMark/>
          </w:tcPr>
          <w:p w14:paraId="0256D9C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vMerge/>
            <w:vAlign w:val="center"/>
            <w:hideMark/>
          </w:tcPr>
          <w:p w14:paraId="58EE512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D9D9D9" w:themeFill="background1" w:themeFillShade="D9"/>
          </w:tcPr>
          <w:p w14:paraId="49AB600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4E8F620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6DB17C7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1ED1CA94" w14:textId="77777777" w:rsidTr="009C40E4">
        <w:trPr>
          <w:trHeight w:val="428"/>
        </w:trPr>
        <w:tc>
          <w:tcPr>
            <w:tcW w:w="1134" w:type="dxa"/>
            <w:vMerge/>
            <w:vAlign w:val="center"/>
            <w:hideMark/>
          </w:tcPr>
          <w:p w14:paraId="0C972C2A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vMerge/>
            <w:vAlign w:val="center"/>
            <w:hideMark/>
          </w:tcPr>
          <w:p w14:paraId="1E85F75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D9D9D9" w:themeFill="background1" w:themeFillShade="D9"/>
          </w:tcPr>
          <w:p w14:paraId="146F75C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1306996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F37E825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73DC80C7" w14:textId="77777777" w:rsidTr="009C40E4">
        <w:trPr>
          <w:trHeight w:val="428"/>
        </w:trPr>
        <w:tc>
          <w:tcPr>
            <w:tcW w:w="1134" w:type="dxa"/>
            <w:vMerge/>
            <w:vAlign w:val="center"/>
            <w:hideMark/>
          </w:tcPr>
          <w:p w14:paraId="71556269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vMerge/>
            <w:vAlign w:val="center"/>
            <w:hideMark/>
          </w:tcPr>
          <w:p w14:paraId="73AD3D65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D9D9D9" w:themeFill="background1" w:themeFillShade="D9"/>
          </w:tcPr>
          <w:p w14:paraId="5819313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9820FFA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6DABD377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70275285" w14:textId="77777777" w:rsidTr="009C40E4">
        <w:trPr>
          <w:trHeight w:val="428"/>
        </w:trPr>
        <w:tc>
          <w:tcPr>
            <w:tcW w:w="1134" w:type="dxa"/>
            <w:vMerge/>
            <w:vAlign w:val="center"/>
            <w:hideMark/>
          </w:tcPr>
          <w:p w14:paraId="6D453891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vMerge/>
            <w:vAlign w:val="center"/>
            <w:hideMark/>
          </w:tcPr>
          <w:p w14:paraId="139810A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D9D9D9" w:themeFill="background1" w:themeFillShade="D9"/>
          </w:tcPr>
          <w:p w14:paraId="4BC2D75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0CCCF3B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DAD65CE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2C0C843F" w14:textId="77777777" w:rsidTr="009C40E4">
        <w:trPr>
          <w:trHeight w:val="230"/>
        </w:trPr>
        <w:tc>
          <w:tcPr>
            <w:tcW w:w="1134" w:type="dxa"/>
            <w:vMerge w:val="restart"/>
            <w:shd w:val="clear" w:color="auto" w:fill="BDD7EE"/>
            <w:vAlign w:val="center"/>
            <w:hideMark/>
          </w:tcPr>
          <w:p w14:paraId="2F95AB7C" w14:textId="77777777" w:rsidR="005C65C9" w:rsidRPr="00D23E8A" w:rsidRDefault="005C65C9" w:rsidP="00F07BBF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1BE06E92" w14:textId="77777777" w:rsidR="005C65C9" w:rsidRPr="00D23E8A" w:rsidRDefault="005C65C9" w:rsidP="00F07BBF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0BFE8533" w14:textId="77777777" w:rsidR="005C65C9" w:rsidRPr="00D23E8A" w:rsidRDefault="005C65C9" w:rsidP="00F07BBF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3E48A4CF" w14:textId="77777777" w:rsidR="005C65C9" w:rsidRPr="00D23E8A" w:rsidRDefault="005C65C9" w:rsidP="00F07BBF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lastRenderedPageBreak/>
              <w:t>Servizi di utente/sistema supportati</w:t>
            </w: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03E7644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lastRenderedPageBreak/>
              <w:t>Chiamata base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5EFED1C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0C2C543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B1692D9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3C441D32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773A30A3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0E68CF8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Trasporto dei toni DTMF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65EF5B9E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A9A9ED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08CD04F7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37F6F38A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1C20DA1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335C40E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Visualizzazione del nome del chiamante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7533E5B7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630095F7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886019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5A396C11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17E9C323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7DEFCC8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Generazione del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Calling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Line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Identifier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(CLI) per chiamate verso l’esterno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738788A6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1924E81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4DA6AA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63818AEE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67F3B04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0ABD6C8E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Trasferimento di chiamata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1FFA4D3E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60720C3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124B0813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00B02E83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7BBBB7F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6B8E0B1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Inoltro di chiamata su occupato/nessuna risposta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Diversion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(ETS 300 257 ed 2 - ISO/IEC 13873:1995(E))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434D96A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129A52C7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45664D4C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5C3FC3BB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01F4F929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2E075BC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Selezione passante (con inoltro di tono occupato)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6B57F9DA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918FF9E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F13235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5A69527C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1544B1D5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0766E42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Prenotazione di richiamata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114AEF8E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02D4D017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93FA9FE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3BBC554E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158E4E65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0F622906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Funzionalità integrata per la conferenza a 5 con una o più linee urbane (verso PSTN)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43CC84BA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180C9A3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68587E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407C7300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432172BE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753BC1F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Musica su attesa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108CB32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00C2201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256A17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6436B961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01548B27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236AFF2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Selezione abbreviata sia relativa a utenze interne sia per comunicazioni esterne con numeri scelti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5ACC6166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6DC17BA7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2B1A5E9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02428964" w14:textId="77777777" w:rsidTr="009C40E4">
        <w:trPr>
          <w:trHeight w:val="390"/>
        </w:trPr>
        <w:tc>
          <w:tcPr>
            <w:tcW w:w="1134" w:type="dxa"/>
            <w:vMerge/>
            <w:vAlign w:val="center"/>
            <w:hideMark/>
          </w:tcPr>
          <w:p w14:paraId="2272A0F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2297198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Funzione Direzione-Segreteria con possibilità di interconnessione (sia nel caso di una persona della direzione e più persone della segreteria sia nel caso di più persone della direzione e una della segreteria)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19BBF19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A2F1C1E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C569FE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273DC53F" w14:textId="77777777" w:rsidTr="009C40E4">
        <w:trPr>
          <w:trHeight w:val="230"/>
        </w:trPr>
        <w:tc>
          <w:tcPr>
            <w:tcW w:w="1134" w:type="dxa"/>
            <w:vMerge w:val="restart"/>
            <w:shd w:val="clear" w:color="auto" w:fill="BDD7EE"/>
            <w:vAlign w:val="center"/>
            <w:hideMark/>
          </w:tcPr>
          <w:p w14:paraId="4D9D7494" w14:textId="77777777" w:rsidR="005C65C9" w:rsidRPr="00D23E8A" w:rsidRDefault="005C65C9" w:rsidP="00F07BBF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Servizi di Rete Privata Virtuale (RPV) supportati</w:t>
            </w: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2C8E34E6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Identificazione nominativa dei chiamanti da RPV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669031F2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44D8FB5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32E033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44DA60DD" w14:textId="77777777" w:rsidTr="009C40E4">
        <w:trPr>
          <w:trHeight w:val="956"/>
        </w:trPr>
        <w:tc>
          <w:tcPr>
            <w:tcW w:w="1134" w:type="dxa"/>
            <w:vMerge/>
            <w:vAlign w:val="center"/>
            <w:hideMark/>
          </w:tcPr>
          <w:p w14:paraId="07C4D62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255989D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Configurazione dell'utenza RPV in gruppi e/o sottogruppi chiusi di utenti distinti sulla base delle caratterizzazioni del traffico a cui potenzialmente possono essere associati, ovvero dovrà consentire la creazione di gruppi d'utenza sulla base di volumi di traffico rilevati sul sistema (ad es. un gruppo e/o sottogruppo di utenti può essere abilitato verso una direttrice di traffico, se le utenze su cui sono stati rilevati i dati di traffico sul sistema, in un determinato periodo antecedente, hanno generato una quantità di chiamate al di sotto di una certa soglia, o viceversa)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7708C80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6EDA73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06354666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0EE91B9B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08C2E5C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37F53DC3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Definizione di liste di restrizione per l'abilitazione/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disabilitazione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del traffico uscente e/o entrante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564F2619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5757921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6B4BDFA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17F1BFB9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1FD4BF7C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3FC2B809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Utilizzo di un Piano di Numerazione Privato (PNP) per chiamate verso utenti interni della RPV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2C1B0FC1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5383AD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9359713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11276CA4" w14:textId="77777777" w:rsidTr="009C40E4">
        <w:trPr>
          <w:trHeight w:val="390"/>
        </w:trPr>
        <w:tc>
          <w:tcPr>
            <w:tcW w:w="1134" w:type="dxa"/>
            <w:vMerge/>
            <w:vAlign w:val="center"/>
            <w:hideMark/>
          </w:tcPr>
          <w:p w14:paraId="3054CD96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405FC1DE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Instradamento della chiamata personalizzato su base temporale ovvero dovrà consentire, la possibilità di creare gruppi e/o sottogruppi  di utenze, a cui è permesso l’instradamento del traffico in funzione di specifiche fasce orarie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349D3B57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0EFA3C5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0E9B73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739DFFC2" w14:textId="77777777" w:rsidTr="009C40E4">
        <w:trPr>
          <w:trHeight w:val="230"/>
        </w:trPr>
        <w:tc>
          <w:tcPr>
            <w:tcW w:w="1134" w:type="dxa"/>
            <w:vMerge w:val="restart"/>
            <w:shd w:val="clear" w:color="auto" w:fill="BDD7EE"/>
            <w:vAlign w:val="center"/>
            <w:hideMark/>
          </w:tcPr>
          <w:p w14:paraId="307F7C03" w14:textId="77777777" w:rsidR="005C65C9" w:rsidRPr="00D23E8A" w:rsidRDefault="005C65C9" w:rsidP="005A01FB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Servizi di rubrica telefonica centralizzata supportati</w:t>
            </w: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25C54DE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Possibilità di cercare un contatto interno all’Amministrazione Contraente, modificarlo, eliminarlo, inserirlo in un gruppo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1D4AE725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D9247D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4FD9DA71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217369EC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0F69A619" w14:textId="77777777" w:rsidR="005C65C9" w:rsidRPr="00D23E8A" w:rsidRDefault="005C65C9" w:rsidP="005A01FB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6315C0D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Possibilità di inserire contatti esterni all’Amministrazione Contraente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54947F1A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FDCF7B6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B17F73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510C6683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63B34904" w14:textId="77777777" w:rsidR="005C65C9" w:rsidRPr="00D23E8A" w:rsidRDefault="005C65C9" w:rsidP="005A01FB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700506D3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Possibilità di consultazione dei contatti tramite interfaccia web sul computer/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smartphone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o direttamente sul telefono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0BE3CDD5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D5C1D8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11E6746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44CDC5CA" w14:textId="77777777" w:rsidTr="009C40E4">
        <w:trPr>
          <w:trHeight w:val="381"/>
        </w:trPr>
        <w:tc>
          <w:tcPr>
            <w:tcW w:w="1134" w:type="dxa"/>
            <w:vMerge/>
            <w:vAlign w:val="center"/>
            <w:hideMark/>
          </w:tcPr>
          <w:p w14:paraId="63C59A49" w14:textId="77777777" w:rsidR="005C65C9" w:rsidRPr="00D23E8A" w:rsidRDefault="005C65C9" w:rsidP="005A01FB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2EBCD589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Possibilità di importare/esportare i contatti in formati aperti ed in formati  elaborabili con applicativi di larga diffusione (es.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odf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>,  CSV, .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txt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>, .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xls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1D58BBA5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023585E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17020D8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3CDCB2A3" w14:textId="77777777" w:rsidTr="009C40E4">
        <w:trPr>
          <w:trHeight w:val="28"/>
        </w:trPr>
        <w:tc>
          <w:tcPr>
            <w:tcW w:w="1134" w:type="dxa"/>
            <w:vMerge/>
            <w:vAlign w:val="center"/>
            <w:hideMark/>
          </w:tcPr>
          <w:p w14:paraId="2529B6BE" w14:textId="77777777" w:rsidR="005C65C9" w:rsidRPr="00D23E8A" w:rsidRDefault="005C65C9" w:rsidP="005A01FB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4C546121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Supporto LDAP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5C1EFB1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B94765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98D4D55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70E69C18" w14:textId="77777777" w:rsidTr="009C40E4">
        <w:trPr>
          <w:trHeight w:val="765"/>
        </w:trPr>
        <w:tc>
          <w:tcPr>
            <w:tcW w:w="1134" w:type="dxa"/>
            <w:vMerge w:val="restart"/>
            <w:shd w:val="clear" w:color="auto" w:fill="BDD7EE"/>
            <w:vAlign w:val="center"/>
            <w:hideMark/>
          </w:tcPr>
          <w:p w14:paraId="79BDDB52" w14:textId="77777777" w:rsidR="005C65C9" w:rsidRPr="00D23E8A" w:rsidRDefault="005C65C9" w:rsidP="005A01FB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  <w:lang w:val="en-US"/>
              </w:rPr>
              <w:t>Servizi</w:t>
            </w:r>
            <w:proofErr w:type="spellEnd"/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  <w:lang w:val="en-US"/>
              </w:rPr>
              <w:t xml:space="preserve"> di Least Cost Routing (LCR) </w:t>
            </w:r>
            <w:proofErr w:type="spellStart"/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  <w:lang w:val="en-US"/>
              </w:rPr>
              <w:t>supportati</w:t>
            </w:r>
            <w:proofErr w:type="spellEnd"/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0393DD44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Consentire l’instradamento delle chiamate in uscita verso l'operatore di telefonia fisso e/o mobile eventualmente utilizzando flussi di collegamento privati dedicati tra i sistemi telefonici dell’Amministrazione Contraente. Essere trasparente per l’utente, il quale non dovrà pertanto effettuare alcuna scelta, né premere alcun tasto sul terminale, essendo la funzione svolta in modalità completamente automatica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5A9C3293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354D0613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66EEC41E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55200DBC" w14:textId="77777777" w:rsidTr="009C40E4">
        <w:trPr>
          <w:trHeight w:val="238"/>
        </w:trPr>
        <w:tc>
          <w:tcPr>
            <w:tcW w:w="1134" w:type="dxa"/>
            <w:vMerge/>
            <w:vAlign w:val="center"/>
            <w:hideMark/>
          </w:tcPr>
          <w:p w14:paraId="59FF45D2" w14:textId="77777777" w:rsidR="005C65C9" w:rsidRPr="00D23E8A" w:rsidRDefault="005C65C9" w:rsidP="005A01FB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312661EE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Essere configurabile, in termini di instradamento sulla base della convenienza delle tariffe, da parte dell’amministratore di rete 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2887BCB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A60208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4CCF00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74DCB645" w14:textId="77777777" w:rsidTr="009C40E4">
        <w:trPr>
          <w:trHeight w:val="230"/>
        </w:trPr>
        <w:tc>
          <w:tcPr>
            <w:tcW w:w="1134" w:type="dxa"/>
            <w:vMerge w:val="restart"/>
            <w:shd w:val="clear" w:color="auto" w:fill="BDD7EE"/>
            <w:vAlign w:val="center"/>
            <w:hideMark/>
          </w:tcPr>
          <w:p w14:paraId="49BBC80D" w14:textId="77777777" w:rsidR="005C65C9" w:rsidRPr="00D23E8A" w:rsidRDefault="005C65C9" w:rsidP="005A01FB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Servizi di Voice Mail supportati</w:t>
            </w: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43F683F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Possibilità di gestire l’intera utenza attestata al sistema telefonico, con uno spazio minimo di registrazione pari a 10 minuti/utente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6332AF57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A7D976A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F268C2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5E2F692A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5249750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671C0A2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Gestione di accessi contemporanei pari al 5% del numero di utenti abilitati al servizio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39BD5361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2F347D57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0BB948E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31D9EF02" w14:textId="77777777" w:rsidTr="009C40E4">
        <w:trPr>
          <w:trHeight w:val="230"/>
        </w:trPr>
        <w:tc>
          <w:tcPr>
            <w:tcW w:w="1134" w:type="dxa"/>
            <w:vMerge/>
            <w:vAlign w:val="center"/>
            <w:hideMark/>
          </w:tcPr>
          <w:p w14:paraId="5BE24B85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1378104D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Indicazione di data, orario, durata e numero chiamante di ogni chiamata registrata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00160B6E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68C129F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572D81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4EA2391A" w14:textId="77777777" w:rsidTr="009C40E4">
        <w:trPr>
          <w:trHeight w:val="238"/>
        </w:trPr>
        <w:tc>
          <w:tcPr>
            <w:tcW w:w="1134" w:type="dxa"/>
            <w:vMerge/>
            <w:vAlign w:val="center"/>
            <w:hideMark/>
          </w:tcPr>
          <w:p w14:paraId="10B30016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auto"/>
            <w:vAlign w:val="center"/>
            <w:hideMark/>
          </w:tcPr>
          <w:p w14:paraId="3E171619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Accesso remoto al servizio (da terminale NON attestato alla centrale telefonica) previa autenticazione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16B78936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1A17A513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1824962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3AF0CED8" w14:textId="77777777" w:rsidTr="009C40E4">
        <w:trPr>
          <w:trHeight w:val="381"/>
        </w:trPr>
        <w:tc>
          <w:tcPr>
            <w:tcW w:w="1134" w:type="dxa"/>
            <w:vMerge w:val="restart"/>
            <w:shd w:val="clear" w:color="auto" w:fill="BDD7EE"/>
            <w:vAlign w:val="center"/>
            <w:hideMark/>
          </w:tcPr>
          <w:p w14:paraId="407584D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Fax Server</w:t>
            </w: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7776299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Presenza della funzionalità di fax server (con supporto del protocollo T.38), attiva e disponibile almeno per tutte le utenze di tipo "UC&amp;C" attestate al sistema telefonico previste nelle configurazioni tipo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0B27290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785DC5FC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40814996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5C65C9" w:rsidRPr="00D23E8A" w14:paraId="73C01BCA" w14:textId="77777777" w:rsidTr="009C40E4">
        <w:trPr>
          <w:trHeight w:val="390"/>
        </w:trPr>
        <w:tc>
          <w:tcPr>
            <w:tcW w:w="1134" w:type="dxa"/>
            <w:vMerge/>
            <w:vAlign w:val="center"/>
            <w:hideMark/>
          </w:tcPr>
          <w:p w14:paraId="433BF5A8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2" w:type="dxa"/>
            <w:shd w:val="clear" w:color="auto" w:fill="FFFFFF" w:themeFill="background1"/>
            <w:vAlign w:val="center"/>
            <w:hideMark/>
          </w:tcPr>
          <w:p w14:paraId="6E4C08EB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/>
                <w:sz w:val="16"/>
                <w:szCs w:val="16"/>
              </w:rPr>
              <w:t>La quotazione dei sistemi dovrà essere comprensiva di tutte le componenti HW e/o SW necessarie alla funzionalità richiesta. La soluzione proposta dovrà essere integrabile con Microsoft Outlook e almeno un altro client di posta elettronica.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14:paraId="75FF05D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5391286F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D9D9D9" w:themeFill="background1" w:themeFillShade="D9"/>
          </w:tcPr>
          <w:p w14:paraId="02C8FDE0" w14:textId="77777777" w:rsidR="005C65C9" w:rsidRPr="00D23E8A" w:rsidRDefault="005C65C9" w:rsidP="002B0C19">
            <w:pPr>
              <w:spacing w:after="0" w:line="240" w:lineRule="auto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</w:tbl>
    <w:p w14:paraId="2BF7150A" w14:textId="4990F857" w:rsidR="009A2ECA" w:rsidRDefault="00CF7CAC" w:rsidP="00465E88">
      <w:pPr>
        <w:pStyle w:val="Didascalia"/>
      </w:pPr>
      <w:bookmarkStart w:id="617" w:name="_Ref129516929"/>
      <w:bookmarkStart w:id="618" w:name="_Toc133050441"/>
      <w:r>
        <w:lastRenderedPageBreak/>
        <w:t xml:space="preserve">Tabella </w:t>
      </w:r>
      <w:fldSimple w:instr=" SEQ Tabella \* ARABIC ">
        <w:r w:rsidR="00A15C31">
          <w:rPr>
            <w:noProof/>
          </w:rPr>
          <w:t>1</w:t>
        </w:r>
      </w:fldSimple>
      <w:r>
        <w:t xml:space="preserve"> </w:t>
      </w:r>
      <w:r w:rsidRPr="002B6CE3">
        <w:t>–</w:t>
      </w:r>
      <w:r>
        <w:t xml:space="preserve"> S</w:t>
      </w:r>
      <w:r w:rsidRPr="00420E25">
        <w:t>istemi telefonici</w:t>
      </w:r>
      <w:bookmarkEnd w:id="617"/>
      <w:bookmarkEnd w:id="618"/>
    </w:p>
    <w:p w14:paraId="40EEE664" w14:textId="77777777" w:rsidR="006B0E0C" w:rsidRDefault="006B0E0C" w:rsidP="00567072">
      <w:pPr>
        <w:pStyle w:val="CLcorpotesto"/>
      </w:pPr>
      <w:bookmarkStart w:id="619" w:name="_Ref334542603"/>
    </w:p>
    <w:tbl>
      <w:tblPr>
        <w:tblW w:w="934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3990"/>
        <w:gridCol w:w="1575"/>
        <w:gridCol w:w="1575"/>
        <w:gridCol w:w="1575"/>
      </w:tblGrid>
      <w:tr w:rsidR="00FB70D0" w:rsidRPr="00D23E8A" w14:paraId="3D740398" w14:textId="77777777" w:rsidTr="001570FB">
        <w:trPr>
          <w:trHeight w:val="166"/>
        </w:trPr>
        <w:tc>
          <w:tcPr>
            <w:tcW w:w="634" w:type="dxa"/>
            <w:shd w:val="clear" w:color="auto" w:fill="BDD7EE"/>
            <w:vAlign w:val="center"/>
            <w:hideMark/>
          </w:tcPr>
          <w:p w14:paraId="0BF2B02F" w14:textId="77777777" w:rsidR="00FB70D0" w:rsidRPr="00D23E8A" w:rsidRDefault="00FB70D0" w:rsidP="005A01FB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15" w:type="dxa"/>
            <w:gridSpan w:val="4"/>
            <w:shd w:val="clear" w:color="auto" w:fill="BDD7EE"/>
            <w:vAlign w:val="center"/>
            <w:hideMark/>
          </w:tcPr>
          <w:p w14:paraId="785DB19E" w14:textId="77777777" w:rsidR="00FB70D0" w:rsidRPr="00D23E8A" w:rsidRDefault="00FB70D0" w:rsidP="005A01FB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Server dei Sistemi Telefonici </w:t>
            </w:r>
          </w:p>
        </w:tc>
      </w:tr>
      <w:tr w:rsidR="00AB1F7E" w:rsidRPr="00D23E8A" w14:paraId="4BE5F6BA" w14:textId="77777777" w:rsidTr="001570FB">
        <w:trPr>
          <w:trHeight w:val="166"/>
        </w:trPr>
        <w:tc>
          <w:tcPr>
            <w:tcW w:w="634" w:type="dxa"/>
            <w:shd w:val="clear" w:color="auto" w:fill="BDD7EE"/>
            <w:vAlign w:val="center"/>
            <w:hideMark/>
          </w:tcPr>
          <w:p w14:paraId="26BAA82D" w14:textId="77777777" w:rsidR="00AB1F7E" w:rsidRPr="00D23E8A" w:rsidRDefault="00AB1F7E" w:rsidP="00DD6AAD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990" w:type="dxa"/>
            <w:shd w:val="clear" w:color="auto" w:fill="BDD7EE"/>
            <w:vAlign w:val="center"/>
            <w:hideMark/>
          </w:tcPr>
          <w:p w14:paraId="61D28489" w14:textId="77777777" w:rsidR="00AB1F7E" w:rsidRPr="00D23E8A" w:rsidRDefault="00AB1F7E" w:rsidP="00DD6AAD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Requisiti minimi - DNSH</w:t>
            </w:r>
          </w:p>
        </w:tc>
        <w:tc>
          <w:tcPr>
            <w:tcW w:w="1575" w:type="dxa"/>
            <w:shd w:val="clear" w:color="auto" w:fill="BDD7EE"/>
            <w:vAlign w:val="center"/>
          </w:tcPr>
          <w:p w14:paraId="643372D4" w14:textId="77777777" w:rsidR="00AB1F7E" w:rsidRPr="00D23E8A" w:rsidRDefault="00AB1F7E" w:rsidP="00DD6AAD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75" w:type="dxa"/>
            <w:shd w:val="clear" w:color="auto" w:fill="BDD7EE"/>
            <w:vAlign w:val="center"/>
          </w:tcPr>
          <w:p w14:paraId="24C920E9" w14:textId="77777777" w:rsidR="00AB1F7E" w:rsidRPr="00D23E8A" w:rsidRDefault="00AB1F7E" w:rsidP="00DD6AAD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75" w:type="dxa"/>
            <w:shd w:val="clear" w:color="auto" w:fill="BDD7EE"/>
            <w:vAlign w:val="center"/>
          </w:tcPr>
          <w:p w14:paraId="530041B7" w14:textId="77777777" w:rsidR="00AB1F7E" w:rsidRPr="00D23E8A" w:rsidRDefault="00AB1F7E" w:rsidP="00DD6AAD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Note eventuali</w:t>
            </w:r>
          </w:p>
        </w:tc>
      </w:tr>
      <w:tr w:rsidR="00AB1F7E" w:rsidRPr="00D23E8A" w14:paraId="43DA8D05" w14:textId="77777777" w:rsidTr="001570FB">
        <w:trPr>
          <w:trHeight w:val="160"/>
        </w:trPr>
        <w:tc>
          <w:tcPr>
            <w:tcW w:w="634" w:type="dxa"/>
            <w:vMerge w:val="restart"/>
            <w:shd w:val="clear" w:color="auto" w:fill="BDD7EE"/>
            <w:vAlign w:val="center"/>
            <w:hideMark/>
          </w:tcPr>
          <w:p w14:paraId="503710F7" w14:textId="77777777" w:rsidR="00AB1F7E" w:rsidRPr="00D23E8A" w:rsidRDefault="00AB1F7E" w:rsidP="00AB1F7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DNSH</w:t>
            </w: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br/>
            </w:r>
          </w:p>
        </w:tc>
        <w:tc>
          <w:tcPr>
            <w:tcW w:w="3990" w:type="dxa"/>
            <w:shd w:val="clear" w:color="auto" w:fill="FFFFFF" w:themeFill="background1"/>
            <w:vAlign w:val="center"/>
            <w:hideMark/>
          </w:tcPr>
          <w:p w14:paraId="6B92B3F0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(1)</w:t>
            </w: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Iscrizione alla piattaforma RAEE in qualità di produttore e/o distributore e/o fornitore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760DE0B7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0D72C74B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075430A3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1F7E" w:rsidRPr="00D23E8A" w14:paraId="0AB731F7" w14:textId="77777777" w:rsidTr="001570FB">
        <w:trPr>
          <w:trHeight w:val="266"/>
        </w:trPr>
        <w:tc>
          <w:tcPr>
            <w:tcW w:w="634" w:type="dxa"/>
            <w:vMerge/>
            <w:vAlign w:val="center"/>
            <w:hideMark/>
          </w:tcPr>
          <w:p w14:paraId="3260CE50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90" w:type="dxa"/>
            <w:shd w:val="clear" w:color="auto" w:fill="FFFFFF" w:themeFill="background1"/>
            <w:vAlign w:val="center"/>
            <w:hideMark/>
          </w:tcPr>
          <w:p w14:paraId="46D79034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(2)</w:t>
            </w: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Etichetta ambientale di tipo I, secondo la UNI EN ISO 14024, ad esempio TCO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Certified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>, EPEAT 2018, Blue Angel, TÜV Green Product Mark o di etichetta equivalente)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56C3FD1F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37D26D1F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1EB11674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1F7E" w:rsidRPr="00D23E8A" w14:paraId="488E513B" w14:textId="77777777" w:rsidTr="001570FB">
        <w:trPr>
          <w:trHeight w:val="160"/>
        </w:trPr>
        <w:tc>
          <w:tcPr>
            <w:tcW w:w="634" w:type="dxa"/>
            <w:vMerge/>
            <w:vAlign w:val="center"/>
            <w:hideMark/>
          </w:tcPr>
          <w:p w14:paraId="310491B2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90" w:type="dxa"/>
            <w:shd w:val="clear" w:color="auto" w:fill="FFFFFF" w:themeFill="background1"/>
            <w:vAlign w:val="center"/>
            <w:hideMark/>
          </w:tcPr>
          <w:p w14:paraId="17561FA6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>In caso di assenza di un’etichetta ambientale di tipo I dovranno essere posseduti tutti i requisiti seguenti al posto di quelli di cui al punto 2: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5E08EFCE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17E49D23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386CFF63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</w:tr>
      <w:tr w:rsidR="00AB1F7E" w:rsidRPr="00D23E8A" w14:paraId="7952BB1E" w14:textId="77777777" w:rsidTr="001570FB">
        <w:trPr>
          <w:trHeight w:val="160"/>
        </w:trPr>
        <w:tc>
          <w:tcPr>
            <w:tcW w:w="634" w:type="dxa"/>
            <w:vMerge/>
            <w:vAlign w:val="center"/>
            <w:hideMark/>
          </w:tcPr>
          <w:p w14:paraId="16CF1D3A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90" w:type="dxa"/>
            <w:shd w:val="clear" w:color="auto" w:fill="FFFFFF" w:themeFill="background1"/>
            <w:vAlign w:val="center"/>
            <w:hideMark/>
          </w:tcPr>
          <w:p w14:paraId="22A0F6EA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(3)</w:t>
            </w: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Etichetta EPA ENERGY STAR 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142D355E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25652021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338E68AE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1F7E" w:rsidRPr="00D23E8A" w14:paraId="1F403A9A" w14:textId="77777777" w:rsidTr="001570FB">
        <w:trPr>
          <w:trHeight w:val="160"/>
        </w:trPr>
        <w:tc>
          <w:tcPr>
            <w:tcW w:w="634" w:type="dxa"/>
            <w:vMerge/>
            <w:vAlign w:val="center"/>
            <w:hideMark/>
          </w:tcPr>
          <w:p w14:paraId="75E15AEB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90" w:type="dxa"/>
            <w:shd w:val="clear" w:color="auto" w:fill="FFFFFF" w:themeFill="background1"/>
            <w:vAlign w:val="center"/>
            <w:hideMark/>
          </w:tcPr>
          <w:p w14:paraId="6169CE4C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color w:val="000000" w:themeColor="text1"/>
                <w:sz w:val="16"/>
                <w:szCs w:val="16"/>
              </w:rPr>
              <w:t>In alternativa al requisito di cui al punto 3, dovrà essere posseduto il requisito di cui al punto 3.1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331C2D3A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5AFFC7F6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21A7038F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</w:tr>
      <w:tr w:rsidR="00AB1F7E" w:rsidRPr="00D23E8A" w14:paraId="0D3DBBF7" w14:textId="77777777" w:rsidTr="001570FB">
        <w:trPr>
          <w:trHeight w:val="266"/>
        </w:trPr>
        <w:tc>
          <w:tcPr>
            <w:tcW w:w="634" w:type="dxa"/>
            <w:vMerge/>
            <w:vAlign w:val="center"/>
            <w:hideMark/>
          </w:tcPr>
          <w:p w14:paraId="7E14DB84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90" w:type="dxa"/>
            <w:shd w:val="clear" w:color="auto" w:fill="FFFFFF" w:themeFill="background1"/>
            <w:vAlign w:val="center"/>
            <w:hideMark/>
          </w:tcPr>
          <w:p w14:paraId="0136524A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(3.1)</w:t>
            </w: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Dichiarazione del produttore che attesti che il consumo tipico di energia elettrica (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Etec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>), calcolato per ogni dispositivo offerto, non superi il TEC massimo necessario (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Etec-max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) in linea con quanto descritto nell’Allegato III dei criteri GPP UE 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1BFF93C3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36D46021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0C78B17D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1F7E" w:rsidRPr="00D23E8A" w14:paraId="1B869193" w14:textId="77777777" w:rsidTr="001570FB">
        <w:trPr>
          <w:trHeight w:val="266"/>
        </w:trPr>
        <w:tc>
          <w:tcPr>
            <w:tcW w:w="634" w:type="dxa"/>
            <w:vMerge/>
            <w:vAlign w:val="center"/>
            <w:hideMark/>
          </w:tcPr>
          <w:p w14:paraId="1460A503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90" w:type="dxa"/>
            <w:shd w:val="clear" w:color="auto" w:fill="FFFFFF" w:themeFill="background1"/>
            <w:vAlign w:val="center"/>
            <w:hideMark/>
          </w:tcPr>
          <w:p w14:paraId="5AA712FE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(4)</w:t>
            </w: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Conformità alla seguente normativa: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ecodesign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(Regolamento (EU) 2019/424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56908F3C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02D3DF65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152DDD11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1F7E" w:rsidRPr="00D23E8A" w14:paraId="47089F36" w14:textId="77777777" w:rsidTr="001570FB">
        <w:trPr>
          <w:trHeight w:val="266"/>
        </w:trPr>
        <w:tc>
          <w:tcPr>
            <w:tcW w:w="634" w:type="dxa"/>
            <w:vMerge/>
            <w:vAlign w:val="center"/>
            <w:hideMark/>
          </w:tcPr>
          <w:p w14:paraId="148B67F5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90" w:type="dxa"/>
            <w:shd w:val="clear" w:color="auto" w:fill="FFFFFF" w:themeFill="background1"/>
            <w:vAlign w:val="center"/>
            <w:hideMark/>
          </w:tcPr>
          <w:p w14:paraId="431FD448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  <w:u w:val="single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(7)</w:t>
            </w: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Rispetto della seguente normativa: REACH (Regolamento (CE) n.1907/2006);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RoHS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(Direttiva 2011/65/EU e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ss.m.i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.); Compatibilità elettromagnetica (Direttiva 2014/30/UE e </w:t>
            </w:r>
            <w:proofErr w:type="spellStart"/>
            <w:r w:rsidRPr="00D23E8A">
              <w:rPr>
                <w:rFonts w:cstheme="minorHAnsi"/>
                <w:color w:val="000000"/>
                <w:sz w:val="16"/>
                <w:szCs w:val="16"/>
              </w:rPr>
              <w:t>ss.m.i</w:t>
            </w:r>
            <w:proofErr w:type="spellEnd"/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.) 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371FA36D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53CD5B32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08307BC3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1F7E" w:rsidRPr="00D23E8A" w14:paraId="572AEB0F" w14:textId="77777777" w:rsidTr="001570FB">
        <w:trPr>
          <w:trHeight w:val="166"/>
        </w:trPr>
        <w:tc>
          <w:tcPr>
            <w:tcW w:w="634" w:type="dxa"/>
            <w:vMerge/>
            <w:vAlign w:val="center"/>
            <w:hideMark/>
          </w:tcPr>
          <w:p w14:paraId="30D0BD60" w14:textId="77777777" w:rsidR="00AB1F7E" w:rsidRPr="00D23E8A" w:rsidRDefault="00AB1F7E" w:rsidP="00AB1F7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90" w:type="dxa"/>
            <w:shd w:val="clear" w:color="auto" w:fill="FFFFFF" w:themeFill="background1"/>
            <w:vAlign w:val="center"/>
            <w:hideMark/>
          </w:tcPr>
          <w:p w14:paraId="52FDCEC9" w14:textId="77777777" w:rsidR="00AB1F7E" w:rsidRPr="00D23E8A" w:rsidRDefault="00AB1F7E" w:rsidP="00AB1F7E">
            <w:pPr>
              <w:keepNext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D23E8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(8)</w:t>
            </w:r>
            <w:r w:rsidRPr="00D23E8A">
              <w:rPr>
                <w:rFonts w:cstheme="minorHAnsi"/>
                <w:color w:val="000000"/>
                <w:sz w:val="16"/>
                <w:szCs w:val="16"/>
              </w:rPr>
              <w:t xml:space="preserve"> Indicazione delle limitazioni delle caratteristiche di pericolo dei materiali che si prevede utilizzare (Art. 57, Regolamento CE 1907/2006, REACH)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6DF2D6B9" w14:textId="77777777" w:rsidR="00AB1F7E" w:rsidRPr="00D23E8A" w:rsidRDefault="00AB1F7E" w:rsidP="00AB1F7E">
            <w:pPr>
              <w:keepNext/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18247204" w14:textId="77777777" w:rsidR="00AB1F7E" w:rsidRPr="00D23E8A" w:rsidRDefault="00AB1F7E" w:rsidP="00AB1F7E">
            <w:pPr>
              <w:keepNext/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4936D234" w14:textId="77777777" w:rsidR="00AB1F7E" w:rsidRPr="00D23E8A" w:rsidRDefault="00AB1F7E" w:rsidP="00AB1F7E">
            <w:pPr>
              <w:keepNext/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21D4C80F" w14:textId="6ED4DE35" w:rsidR="006B0E0C" w:rsidRPr="007C261A" w:rsidRDefault="000E052F" w:rsidP="0007222F">
      <w:pPr>
        <w:pStyle w:val="Didascalia"/>
      </w:pPr>
      <w:bookmarkStart w:id="620" w:name="_Ref129516802"/>
      <w:bookmarkStart w:id="621" w:name="_Ref132798276"/>
      <w:bookmarkStart w:id="622" w:name="_Toc133050442"/>
      <w:r>
        <w:t xml:space="preserve">Tabella </w:t>
      </w:r>
      <w:fldSimple w:instr=" SEQ Tabella \* ARABIC ">
        <w:r w:rsidR="00A15C31">
          <w:rPr>
            <w:noProof/>
          </w:rPr>
          <w:t>2</w:t>
        </w:r>
      </w:fldSimple>
      <w:r>
        <w:t xml:space="preserve"> </w:t>
      </w:r>
      <w:r w:rsidRPr="002B6CE3">
        <w:t>–</w:t>
      </w:r>
      <w:r>
        <w:t xml:space="preserve"> Requisiti</w:t>
      </w:r>
      <w:r w:rsidRPr="002B6CE3">
        <w:t xml:space="preserve"> </w:t>
      </w:r>
      <w:r w:rsidR="003E4980">
        <w:t>DNSH</w:t>
      </w:r>
      <w:bookmarkEnd w:id="620"/>
      <w:r w:rsidRPr="002B6CE3">
        <w:t xml:space="preserve"> </w:t>
      </w:r>
      <w:r w:rsidR="00222B38">
        <w:t>(Server dei Sistemi Telefonici)</w:t>
      </w:r>
      <w:bookmarkEnd w:id="621"/>
      <w:bookmarkEnd w:id="622"/>
    </w:p>
    <w:p w14:paraId="7B0BA350" w14:textId="48E36484" w:rsidR="00B93593" w:rsidRDefault="00B93593" w:rsidP="00567072">
      <w:pPr>
        <w:pStyle w:val="CLcorpotesto"/>
      </w:pPr>
      <w:r>
        <w:t xml:space="preserve">Con riferimento alla </w:t>
      </w:r>
      <w:r>
        <w:fldChar w:fldCharType="begin"/>
      </w:r>
      <w:r>
        <w:instrText xml:space="preserve"> REF _Ref132798276 \h </w:instrText>
      </w:r>
      <w:r>
        <w:fldChar w:fldCharType="separate"/>
      </w:r>
      <w:r w:rsidR="00A15C31">
        <w:t xml:space="preserve">Tabella </w:t>
      </w:r>
      <w:r w:rsidR="00A15C31">
        <w:rPr>
          <w:noProof/>
        </w:rPr>
        <w:t>2</w:t>
      </w:r>
      <w:r w:rsidR="00A15C31">
        <w:t xml:space="preserve"> </w:t>
      </w:r>
      <w:r w:rsidR="00A15C31" w:rsidRPr="002B6CE3">
        <w:t>–</w:t>
      </w:r>
      <w:r w:rsidR="00A15C31">
        <w:t xml:space="preserve"> Requisiti</w:t>
      </w:r>
      <w:r w:rsidR="00A15C31" w:rsidRPr="002B6CE3">
        <w:t xml:space="preserve"> </w:t>
      </w:r>
      <w:r w:rsidR="00A15C31">
        <w:t>DNSH</w:t>
      </w:r>
      <w:r w:rsidR="00A15C31" w:rsidRPr="002B6CE3">
        <w:t xml:space="preserve"> </w:t>
      </w:r>
      <w:r w:rsidR="00A15C31">
        <w:t>(Server dei Sistemi Telefonici)</w:t>
      </w:r>
      <w:r>
        <w:fldChar w:fldCharType="end"/>
      </w:r>
      <w:r>
        <w:t xml:space="preserve"> si precisa che:</w:t>
      </w:r>
    </w:p>
    <w:p w14:paraId="0885394A" w14:textId="77777777" w:rsidR="00B93593" w:rsidRDefault="00B93593" w:rsidP="00FA1865">
      <w:pPr>
        <w:pStyle w:val="CLcorpotesto"/>
        <w:numPr>
          <w:ilvl w:val="0"/>
          <w:numId w:val="22"/>
        </w:numPr>
      </w:pPr>
      <w:r>
        <w:t xml:space="preserve">qualora in possesso dei requisiti ai punti (1) e (2) non è necessario possedere anche i requisiti di cui ai punti successivi; </w:t>
      </w:r>
    </w:p>
    <w:p w14:paraId="79F37DDB" w14:textId="77777777" w:rsidR="00B93593" w:rsidRDefault="00B93593" w:rsidP="00FA1865">
      <w:pPr>
        <w:pStyle w:val="CLcorpotesto"/>
        <w:numPr>
          <w:ilvl w:val="0"/>
          <w:numId w:val="23"/>
        </w:numPr>
      </w:pPr>
      <w:r>
        <w:t>in assenza di un’etichetta ambientale di tipo I, secondo la UNI EN ISO 14024 (punto 2), allora si ha l'obbligo possedere i requisiti di cui a tutti i punti successivi: (3), (4), (7) e (8), con la precisazione che in assenza dei requisiti al punto (3) si ha l'obbligo di rispondere al punto 3.1;</w:t>
      </w:r>
    </w:p>
    <w:p w14:paraId="0D3040AF" w14:textId="5AB65F46" w:rsidR="00B93593" w:rsidRDefault="00B93593" w:rsidP="00FA1865">
      <w:pPr>
        <w:pStyle w:val="CLcorpotesto"/>
        <w:numPr>
          <w:ilvl w:val="0"/>
          <w:numId w:val="24"/>
        </w:numPr>
      </w:pPr>
      <w:r>
        <w:t>i requisiti di cui ai punti (3) e (7)</w:t>
      </w:r>
      <w:r w:rsidRPr="00A37BEA">
        <w:t xml:space="preserve"> </w:t>
      </w:r>
      <w:r>
        <w:t xml:space="preserve">sono </w:t>
      </w:r>
      <w:r w:rsidRPr="00A37BEA">
        <w:t>comunque già previst</w:t>
      </w:r>
      <w:r>
        <w:t>i</w:t>
      </w:r>
      <w:r w:rsidRPr="00A37BEA">
        <w:t xml:space="preserve"> in via obbligatoria alla precedente </w:t>
      </w:r>
      <w:r>
        <w:fldChar w:fldCharType="begin"/>
      </w:r>
      <w:r>
        <w:instrText xml:space="preserve"> REF _Ref129516929 \h  \* MERGEFORMAT </w:instrText>
      </w:r>
      <w:r>
        <w:fldChar w:fldCharType="separate"/>
      </w:r>
      <w:r w:rsidR="00A15C31">
        <w:t xml:space="preserve">Tabella </w:t>
      </w:r>
      <w:r w:rsidR="00A15C31">
        <w:rPr>
          <w:noProof/>
        </w:rPr>
        <w:t>1</w:t>
      </w:r>
      <w:r w:rsidR="00A15C31">
        <w:t xml:space="preserve"> </w:t>
      </w:r>
      <w:r w:rsidR="00A15C31" w:rsidRPr="002B6CE3">
        <w:t>–</w:t>
      </w:r>
      <w:r w:rsidR="00A15C31">
        <w:t xml:space="preserve"> S</w:t>
      </w:r>
      <w:r w:rsidR="00A15C31" w:rsidRPr="00420E25">
        <w:t>istemi telefonici</w:t>
      </w:r>
      <w:r>
        <w:fldChar w:fldCharType="end"/>
      </w:r>
      <w:r>
        <w:t xml:space="preserve"> </w:t>
      </w:r>
      <w:r w:rsidRPr="00A37BEA">
        <w:t>– ambito conformità</w:t>
      </w:r>
      <w:r>
        <w:t>;</w:t>
      </w:r>
    </w:p>
    <w:p w14:paraId="0F2E3273" w14:textId="77777777" w:rsidR="00B93593" w:rsidRPr="007C261A" w:rsidRDefault="00B93593" w:rsidP="00FA1865">
      <w:pPr>
        <w:pStyle w:val="CLcorpotesto"/>
        <w:numPr>
          <w:ilvl w:val="0"/>
          <w:numId w:val="25"/>
        </w:numPr>
        <w:rPr>
          <w:rStyle w:val="ui-provider"/>
        </w:rPr>
      </w:pPr>
      <w:r>
        <w:t xml:space="preserve">la numerazione non prevede i </w:t>
      </w:r>
      <w:proofErr w:type="spellStart"/>
      <w:r>
        <w:t>nn</w:t>
      </w:r>
      <w:proofErr w:type="spellEnd"/>
      <w:r>
        <w:t xml:space="preserve">. (5) e (6), in quanto trattasi di requisiti della </w:t>
      </w:r>
      <w:r w:rsidRPr="5F52B457">
        <w:rPr>
          <w:rStyle w:val="ui-provider"/>
        </w:rPr>
        <w:t>Scheda n. 3 della circolare RGS n. 33 del 13 ottobre 2022 non pertinenti con la merceologia oggetto della presente iniziativa;</w:t>
      </w:r>
    </w:p>
    <w:p w14:paraId="7A521414" w14:textId="77777777" w:rsidR="00B93593" w:rsidRPr="00B93593" w:rsidRDefault="00B93593" w:rsidP="00FA1865">
      <w:pPr>
        <w:pStyle w:val="CLcorpotesto"/>
        <w:numPr>
          <w:ilvl w:val="0"/>
          <w:numId w:val="25"/>
        </w:numPr>
      </w:pPr>
      <w:r w:rsidRPr="00B93593">
        <w:t xml:space="preserve">i requisiti (3) e (4) non sono applicabili nel caso di fornitura di tipologie di apparati esclusi dall’ambito di applicazione della norma (ad es. server </w:t>
      </w:r>
      <w:proofErr w:type="spellStart"/>
      <w:r w:rsidRPr="00B93593">
        <w:t>appliances</w:t>
      </w:r>
      <w:proofErr w:type="spellEnd"/>
      <w:r w:rsidRPr="00B93593">
        <w:t xml:space="preserve">). Pertanto, tenuto conto di quanto indicato nei precedenti </w:t>
      </w:r>
      <w:proofErr w:type="spellStart"/>
      <w:r w:rsidRPr="00B93593">
        <w:t>bullet</w:t>
      </w:r>
      <w:proofErr w:type="spellEnd"/>
      <w:r w:rsidRPr="00B93593">
        <w:t>, nel caso di apparati esclusi, qualora tale prodotto sia sprovvisto del requisito di cui al punto (2), lo stesso dovrà comunque possedere i req</w:t>
      </w:r>
      <w:r>
        <w:t>uisiti di cui ai punti (7) e (8</w:t>
      </w:r>
      <w:r w:rsidRPr="00B93593">
        <w:t>). </w:t>
      </w:r>
    </w:p>
    <w:p w14:paraId="10D359D8" w14:textId="5FCD3BDF" w:rsidR="00626484" w:rsidRDefault="00626484" w:rsidP="00567072">
      <w:pPr>
        <w:pStyle w:val="CLcorpotesto"/>
      </w:pPr>
      <w:bookmarkStart w:id="623" w:name="_Toc132455668"/>
      <w:bookmarkStart w:id="624" w:name="_Toc132455720"/>
      <w:bookmarkStart w:id="625" w:name="_Toc132549878"/>
      <w:bookmarkStart w:id="626" w:name="_Toc132803864"/>
      <w:bookmarkStart w:id="627" w:name="_Toc132804517"/>
      <w:bookmarkStart w:id="628" w:name="_Toc132806163"/>
      <w:bookmarkStart w:id="629" w:name="_Toc128984940"/>
      <w:bookmarkStart w:id="630" w:name="_Toc129103928"/>
      <w:bookmarkStart w:id="631" w:name="_Toc129105133"/>
      <w:bookmarkStart w:id="632" w:name="_Toc527477757"/>
      <w:bookmarkStart w:id="633" w:name="_Toc527646296"/>
      <w:bookmarkStart w:id="634" w:name="_Toc527727362"/>
      <w:bookmarkStart w:id="635" w:name="_Toc527909964"/>
      <w:bookmarkStart w:id="636" w:name="_Toc429764920"/>
      <w:bookmarkStart w:id="637" w:name="_Toc430165315"/>
      <w:bookmarkStart w:id="638" w:name="_Toc527646299"/>
      <w:bookmarkStart w:id="639" w:name="_Toc527727365"/>
      <w:bookmarkStart w:id="640" w:name="_Toc527909967"/>
      <w:bookmarkStart w:id="641" w:name="_Toc527646300"/>
      <w:bookmarkStart w:id="642" w:name="_Toc527727366"/>
      <w:bookmarkStart w:id="643" w:name="_Toc527909968"/>
      <w:bookmarkStart w:id="644" w:name="_Toc527646301"/>
      <w:bookmarkStart w:id="645" w:name="_Toc527727367"/>
      <w:bookmarkStart w:id="646" w:name="_Toc527909969"/>
      <w:bookmarkStart w:id="647" w:name="_Toc527646302"/>
      <w:bookmarkStart w:id="648" w:name="_Toc527727368"/>
      <w:bookmarkStart w:id="649" w:name="_Toc527909970"/>
      <w:bookmarkStart w:id="650" w:name="_Toc527646303"/>
      <w:bookmarkStart w:id="651" w:name="_Toc527727369"/>
      <w:bookmarkStart w:id="652" w:name="_Toc527909971"/>
      <w:bookmarkStart w:id="653" w:name="_Toc527646304"/>
      <w:bookmarkStart w:id="654" w:name="_Toc527727370"/>
      <w:bookmarkStart w:id="655" w:name="_Toc527909972"/>
      <w:bookmarkStart w:id="656" w:name="_Toc527646305"/>
      <w:bookmarkStart w:id="657" w:name="_Toc527727371"/>
      <w:bookmarkStart w:id="658" w:name="_Toc527909973"/>
      <w:bookmarkStart w:id="659" w:name="_Toc527646306"/>
      <w:bookmarkStart w:id="660" w:name="_Toc527727372"/>
      <w:bookmarkStart w:id="661" w:name="_Toc527909974"/>
      <w:bookmarkStart w:id="662" w:name="_Toc527646307"/>
      <w:bookmarkStart w:id="663" w:name="_Toc527727373"/>
      <w:bookmarkStart w:id="664" w:name="_Toc527909975"/>
      <w:bookmarkStart w:id="665" w:name="_Toc527646308"/>
      <w:bookmarkStart w:id="666" w:name="_Toc527727374"/>
      <w:bookmarkStart w:id="667" w:name="_Toc527909976"/>
      <w:bookmarkStart w:id="668" w:name="_Toc527646309"/>
      <w:bookmarkStart w:id="669" w:name="_Toc527727375"/>
      <w:bookmarkStart w:id="670" w:name="_Toc527909977"/>
      <w:bookmarkStart w:id="671" w:name="_Toc128984944"/>
      <w:bookmarkStart w:id="672" w:name="_Toc129103932"/>
      <w:bookmarkStart w:id="673" w:name="_Toc129105137"/>
      <w:bookmarkStart w:id="674" w:name="_Toc128984945"/>
      <w:bookmarkStart w:id="675" w:name="_Toc129103933"/>
      <w:bookmarkStart w:id="676" w:name="_Toc129105138"/>
      <w:bookmarkStart w:id="677" w:name="_Toc128984946"/>
      <w:bookmarkStart w:id="678" w:name="_Toc129103934"/>
      <w:bookmarkStart w:id="679" w:name="_Toc129105139"/>
      <w:bookmarkStart w:id="680" w:name="_Toc128984947"/>
      <w:bookmarkStart w:id="681" w:name="_Toc129103935"/>
      <w:bookmarkStart w:id="682" w:name="_Toc129105140"/>
      <w:bookmarkStart w:id="683" w:name="_Toc76435917"/>
      <w:bookmarkStart w:id="684" w:name="_Ref95548927"/>
      <w:bookmarkEnd w:id="613"/>
      <w:bookmarkEnd w:id="614"/>
      <w:bookmarkEnd w:id="615"/>
      <w:bookmarkEnd w:id="616"/>
      <w:bookmarkEnd w:id="619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</w:p>
    <w:p w14:paraId="5F7EC8FB" w14:textId="1D0C7C90" w:rsidR="00D129D4" w:rsidRDefault="00D129D4" w:rsidP="00D129D4">
      <w:pPr>
        <w:pStyle w:val="Titolo2"/>
      </w:pPr>
      <w:bookmarkStart w:id="685" w:name="_Toc133050436"/>
      <w:r w:rsidRPr="00D129D4">
        <w:t>Terminali telefonici – requisiti minimi</w:t>
      </w:r>
      <w:bookmarkEnd w:id="685"/>
    </w:p>
    <w:tbl>
      <w:tblPr>
        <w:tblW w:w="942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6"/>
        <w:gridCol w:w="5119"/>
        <w:gridCol w:w="1036"/>
        <w:gridCol w:w="1037"/>
        <w:gridCol w:w="1037"/>
      </w:tblGrid>
      <w:tr w:rsidR="00F3260E" w:rsidRPr="00390E42" w14:paraId="4F23F5F3" w14:textId="77777777" w:rsidTr="001570FB">
        <w:trPr>
          <w:trHeight w:val="96"/>
        </w:trPr>
        <w:tc>
          <w:tcPr>
            <w:tcW w:w="9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72A5C4F" w14:textId="77777777" w:rsidR="00F3260E" w:rsidRPr="00390E42" w:rsidRDefault="00F3260E" w:rsidP="002B0C1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390E42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Requisiti comuni per BCA/IP Classic/IP Plus/IP Top e Client UC&amp;C </w:t>
            </w:r>
          </w:p>
        </w:tc>
      </w:tr>
      <w:tr w:rsidR="00F3260E" w:rsidRPr="00390E42" w14:paraId="6E7D622D" w14:textId="77777777" w:rsidTr="00520187">
        <w:trPr>
          <w:trHeight w:val="96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19F4E69" w14:textId="77777777" w:rsidR="00F3260E" w:rsidRPr="00390E42" w:rsidRDefault="00F3260E" w:rsidP="00F3260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390E42">
              <w:rPr>
                <w:rFonts w:cstheme="minorHAnsi"/>
                <w:b/>
                <w:bCs/>
                <w:color w:val="000000"/>
                <w:sz w:val="16"/>
                <w:szCs w:val="16"/>
              </w:rPr>
              <w:lastRenderedPageBreak/>
              <w:t>Ambito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78FD189" w14:textId="77777777" w:rsidR="00F3260E" w:rsidRPr="00390E42" w:rsidRDefault="00F3260E" w:rsidP="00F3260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390E42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36641DE" w14:textId="77777777" w:rsidR="00F3260E" w:rsidRPr="00390E42" w:rsidRDefault="00F3260E" w:rsidP="00F3260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390E42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4F9DE55" w14:textId="77777777" w:rsidR="00F3260E" w:rsidRPr="00390E42" w:rsidRDefault="00F3260E" w:rsidP="00F3260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390E42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0D31FF1" w14:textId="77777777" w:rsidR="00F3260E" w:rsidRPr="00390E42" w:rsidRDefault="00F3260E" w:rsidP="00EA18ED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390E42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F3260E" w:rsidRPr="00390E42" w14:paraId="1EEAEB36" w14:textId="77777777" w:rsidTr="001570FB">
        <w:trPr>
          <w:trHeight w:val="548"/>
        </w:trPr>
        <w:tc>
          <w:tcPr>
            <w:tcW w:w="11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B2C3B7A" w14:textId="77777777" w:rsidR="00F3260E" w:rsidRPr="00390E42" w:rsidRDefault="00F3260E" w:rsidP="00F3260E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90E42">
              <w:rPr>
                <w:rFonts w:cstheme="minorHAnsi"/>
                <w:b/>
                <w:bCs/>
                <w:color w:val="000000"/>
                <w:sz w:val="16"/>
                <w:szCs w:val="16"/>
                <w:lang w:val="en-US"/>
              </w:rPr>
              <w:t>BCA/IP Classic/IP Plus/IP Top e Client UC&amp;C</w:t>
            </w:r>
          </w:p>
        </w:tc>
        <w:tc>
          <w:tcPr>
            <w:tcW w:w="51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29D26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390E42">
              <w:rPr>
                <w:rFonts w:cstheme="minorHAnsi"/>
                <w:color w:val="000000"/>
                <w:sz w:val="16"/>
                <w:szCs w:val="16"/>
              </w:rPr>
              <w:t>Ove applicabile, conformità ai requisiti :</w:t>
            </w:r>
            <w:r w:rsidRPr="00390E42">
              <w:rPr>
                <w:rFonts w:cstheme="minorHAnsi"/>
                <w:color w:val="000000"/>
                <w:sz w:val="16"/>
                <w:szCs w:val="16"/>
              </w:rPr>
              <w:br/>
              <w:t xml:space="preserve">- stabiliti nella Direttiva 2014/35/UE, recepita dall’ordinamento italiano con il </w:t>
            </w:r>
            <w:proofErr w:type="spellStart"/>
            <w:r w:rsidRPr="00390E42">
              <w:rPr>
                <w:rFonts w:cstheme="minorHAnsi"/>
                <w:color w:val="000000"/>
                <w:sz w:val="16"/>
                <w:szCs w:val="16"/>
              </w:rPr>
              <w:t>D.Lgs.</w:t>
            </w:r>
            <w:proofErr w:type="spellEnd"/>
            <w:r w:rsidRPr="00390E42">
              <w:rPr>
                <w:rFonts w:cstheme="minorHAnsi"/>
                <w:color w:val="000000"/>
                <w:sz w:val="16"/>
                <w:szCs w:val="16"/>
              </w:rPr>
              <w:t xml:space="preserve"> 19 maggio 2016, n. 86 e </w:t>
            </w:r>
            <w:proofErr w:type="spellStart"/>
            <w:r w:rsidRPr="00390E42">
              <w:rPr>
                <w:rFonts w:cstheme="minorHAnsi"/>
                <w:color w:val="000000"/>
                <w:sz w:val="16"/>
                <w:szCs w:val="16"/>
              </w:rPr>
              <w:t>s.m.i.</w:t>
            </w:r>
            <w:proofErr w:type="spellEnd"/>
            <w:r w:rsidRPr="00390E42">
              <w:rPr>
                <w:rFonts w:cstheme="minorHAnsi"/>
                <w:color w:val="000000"/>
                <w:sz w:val="16"/>
                <w:szCs w:val="16"/>
              </w:rPr>
              <w:t>;</w:t>
            </w:r>
            <w:r w:rsidRPr="00390E42">
              <w:rPr>
                <w:rFonts w:cstheme="minorHAnsi"/>
                <w:color w:val="000000"/>
                <w:sz w:val="16"/>
                <w:szCs w:val="16"/>
              </w:rPr>
              <w:br/>
              <w:t xml:space="preserve">- stabiliti nella Direttiva 2014/30/UE, recepita dall’ordinamento italiano con il </w:t>
            </w:r>
            <w:proofErr w:type="spellStart"/>
            <w:r w:rsidRPr="00390E42">
              <w:rPr>
                <w:rFonts w:cstheme="minorHAnsi"/>
                <w:color w:val="000000"/>
                <w:sz w:val="16"/>
                <w:szCs w:val="16"/>
              </w:rPr>
              <w:t>D.Lgs.</w:t>
            </w:r>
            <w:proofErr w:type="spellEnd"/>
            <w:r w:rsidRPr="00390E42">
              <w:rPr>
                <w:rFonts w:cstheme="minorHAnsi"/>
                <w:color w:val="000000"/>
                <w:sz w:val="16"/>
                <w:szCs w:val="16"/>
              </w:rPr>
              <w:t xml:space="preserve"> 18 maggio 2016, n. 80 e </w:t>
            </w:r>
            <w:proofErr w:type="spellStart"/>
            <w:r w:rsidRPr="00390E42">
              <w:rPr>
                <w:rFonts w:cstheme="minorHAnsi"/>
                <w:color w:val="000000"/>
                <w:sz w:val="16"/>
                <w:szCs w:val="16"/>
              </w:rPr>
              <w:t>s.m.i.</w:t>
            </w:r>
            <w:proofErr w:type="spellEnd"/>
            <w:r w:rsidRPr="00390E42">
              <w:rPr>
                <w:rFonts w:cstheme="minorHAnsi"/>
                <w:color w:val="000000"/>
                <w:sz w:val="16"/>
                <w:szCs w:val="16"/>
              </w:rPr>
              <w:t>;</w:t>
            </w:r>
            <w:r w:rsidRPr="00390E42">
              <w:rPr>
                <w:rFonts w:cstheme="minorHAnsi"/>
                <w:color w:val="000000"/>
                <w:sz w:val="16"/>
                <w:szCs w:val="16"/>
              </w:rPr>
              <w:br/>
              <w:t xml:space="preserve">- stabiliti nella Direttiva 2009/125/CE, recepita dall’ordinamento italiano con il </w:t>
            </w:r>
            <w:proofErr w:type="spellStart"/>
            <w:r w:rsidRPr="00390E42">
              <w:rPr>
                <w:rFonts w:cstheme="minorHAnsi"/>
                <w:color w:val="000000"/>
                <w:sz w:val="16"/>
                <w:szCs w:val="16"/>
              </w:rPr>
              <w:t>D.Lgs.</w:t>
            </w:r>
            <w:proofErr w:type="spellEnd"/>
            <w:r w:rsidRPr="00390E42">
              <w:rPr>
                <w:rFonts w:cstheme="minorHAnsi"/>
                <w:color w:val="000000"/>
                <w:sz w:val="16"/>
                <w:szCs w:val="16"/>
              </w:rPr>
              <w:t xml:space="preserve"> 15 febbraio 2011, n.15 e </w:t>
            </w:r>
            <w:proofErr w:type="spellStart"/>
            <w:r w:rsidRPr="00390E42">
              <w:rPr>
                <w:rFonts w:cstheme="minorHAnsi"/>
                <w:color w:val="000000"/>
                <w:sz w:val="16"/>
                <w:szCs w:val="16"/>
              </w:rPr>
              <w:t>s.m.i.</w:t>
            </w:r>
            <w:proofErr w:type="spellEnd"/>
            <w:r w:rsidRPr="00390E42">
              <w:rPr>
                <w:rFonts w:cstheme="minorHAnsi"/>
                <w:color w:val="000000"/>
                <w:sz w:val="16"/>
                <w:szCs w:val="16"/>
              </w:rPr>
              <w:t xml:space="preserve"> .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58838EE0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4A0CF992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6ECF39D7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F3260E" w:rsidRPr="00390E42" w14:paraId="21C0A38B" w14:textId="77777777" w:rsidTr="001570FB">
        <w:trPr>
          <w:trHeight w:val="96"/>
        </w:trPr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4E4511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9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C7DD6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390E42">
              <w:rPr>
                <w:rFonts w:cstheme="minorHAnsi"/>
                <w:color w:val="000000"/>
                <w:sz w:val="16"/>
                <w:szCs w:val="16"/>
              </w:rPr>
              <w:t>Supporto della funzionalità “chiamata base”</w:t>
            </w:r>
          </w:p>
        </w:tc>
        <w:tc>
          <w:tcPr>
            <w:tcW w:w="1036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58343A5B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66AF9710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79433120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F3260E" w:rsidRPr="00390E42" w14:paraId="21EEB142" w14:textId="77777777" w:rsidTr="001570FB">
        <w:trPr>
          <w:trHeight w:val="96"/>
        </w:trPr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4EDC57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9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7F56F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390E42">
              <w:rPr>
                <w:rFonts w:cstheme="minorHAnsi"/>
                <w:color w:val="000000"/>
                <w:sz w:val="16"/>
                <w:szCs w:val="16"/>
              </w:rPr>
              <w:t>Supporto della funzionalità “trasporto dei toni DTMF”</w:t>
            </w:r>
          </w:p>
        </w:tc>
        <w:tc>
          <w:tcPr>
            <w:tcW w:w="103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113F78AC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4B050DB0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1BEB036A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F3260E" w:rsidRPr="00390E42" w14:paraId="7F3975A8" w14:textId="77777777" w:rsidTr="001570FB">
        <w:trPr>
          <w:trHeight w:val="96"/>
        </w:trPr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2E9D8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9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1FE80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390E42">
              <w:rPr>
                <w:rFonts w:cstheme="minorHAnsi"/>
                <w:color w:val="000000"/>
                <w:sz w:val="16"/>
                <w:szCs w:val="16"/>
              </w:rPr>
              <w:t>Supporto della funzionalità “visualizzazione del nome del chiamante”</w:t>
            </w:r>
          </w:p>
        </w:tc>
        <w:tc>
          <w:tcPr>
            <w:tcW w:w="103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16AD5815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1318E078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3C680FF8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F3260E" w:rsidRPr="00390E42" w14:paraId="617CEA54" w14:textId="77777777" w:rsidTr="001570FB">
        <w:trPr>
          <w:trHeight w:val="96"/>
        </w:trPr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3A2B1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9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55976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390E42">
              <w:rPr>
                <w:rFonts w:cstheme="minorHAnsi"/>
                <w:color w:val="000000"/>
                <w:sz w:val="16"/>
                <w:szCs w:val="16"/>
              </w:rPr>
              <w:t>Supporto della funzionalità “generazione del CLI per chiamate verso l’esterno”</w:t>
            </w:r>
          </w:p>
        </w:tc>
        <w:tc>
          <w:tcPr>
            <w:tcW w:w="103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3A25D2B1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5810AD6F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12DA7310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F3260E" w:rsidRPr="00390E42" w14:paraId="128FA42C" w14:textId="77777777" w:rsidTr="001570FB">
        <w:trPr>
          <w:trHeight w:val="96"/>
        </w:trPr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6773A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9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8B654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390E42">
              <w:rPr>
                <w:rFonts w:cstheme="minorHAnsi"/>
                <w:color w:val="000000"/>
                <w:sz w:val="16"/>
                <w:szCs w:val="16"/>
              </w:rPr>
              <w:t>Supporto della funzionalità “trasferimento di chiamata”</w:t>
            </w:r>
          </w:p>
        </w:tc>
        <w:tc>
          <w:tcPr>
            <w:tcW w:w="103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5BC76837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0BF5EC90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7480F6F9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F3260E" w:rsidRPr="00390E42" w14:paraId="1C9E941C" w14:textId="77777777" w:rsidTr="001570FB">
        <w:trPr>
          <w:trHeight w:val="96"/>
        </w:trPr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9ED40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9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F6BBE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390E42">
              <w:rPr>
                <w:rFonts w:cstheme="minorHAnsi"/>
                <w:color w:val="000000"/>
                <w:sz w:val="16"/>
                <w:szCs w:val="16"/>
              </w:rPr>
              <w:t>Supporto della funzionalità “inoltro di chiamata su occupato/nessuna risposta”</w:t>
            </w:r>
          </w:p>
        </w:tc>
        <w:tc>
          <w:tcPr>
            <w:tcW w:w="103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75453A67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7BDE6E36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1F3703EE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F3260E" w:rsidRPr="00390E42" w14:paraId="38B7B3F0" w14:textId="77777777" w:rsidTr="001570FB">
        <w:trPr>
          <w:trHeight w:val="96"/>
        </w:trPr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4B710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9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F9FD3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390E42">
              <w:rPr>
                <w:rFonts w:cstheme="minorHAnsi"/>
                <w:color w:val="000000"/>
                <w:sz w:val="16"/>
                <w:szCs w:val="16"/>
              </w:rPr>
              <w:t>Supporto della funzionalità “selezione passante, con inoltro di tono occupato”</w:t>
            </w:r>
          </w:p>
        </w:tc>
        <w:tc>
          <w:tcPr>
            <w:tcW w:w="103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2E7358A4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1A1C5024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4B3B3045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F3260E" w:rsidRPr="00390E42" w14:paraId="712FA03A" w14:textId="77777777" w:rsidTr="001570FB">
        <w:trPr>
          <w:trHeight w:val="96"/>
        </w:trPr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ED51A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9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23B42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390E42">
              <w:rPr>
                <w:rFonts w:cstheme="minorHAnsi"/>
                <w:color w:val="000000"/>
                <w:sz w:val="16"/>
                <w:szCs w:val="16"/>
              </w:rPr>
              <w:t>Supporto della funzionalità “prenotazione di richiamata”</w:t>
            </w:r>
          </w:p>
        </w:tc>
        <w:tc>
          <w:tcPr>
            <w:tcW w:w="103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2C6833B6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349493C7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42F5F7C9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F3260E" w:rsidRPr="00390E42" w14:paraId="45B09035" w14:textId="77777777" w:rsidTr="001570FB">
        <w:trPr>
          <w:trHeight w:val="96"/>
        </w:trPr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2B27A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9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5D142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390E42">
              <w:rPr>
                <w:rFonts w:cstheme="minorHAnsi"/>
                <w:color w:val="000000"/>
                <w:sz w:val="16"/>
                <w:szCs w:val="16"/>
              </w:rPr>
              <w:t>Supporto della funzionalità “conferenza a 3 con una o più linee urbane”</w:t>
            </w:r>
          </w:p>
        </w:tc>
        <w:tc>
          <w:tcPr>
            <w:tcW w:w="1036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7ED989C5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7A873EA1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uto"/>
            </w:tcBorders>
            <w:shd w:val="clear" w:color="auto" w:fill="D9D9D9" w:themeFill="background1" w:themeFillShade="D9"/>
          </w:tcPr>
          <w:p w14:paraId="317A8E44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F3260E" w:rsidRPr="00390E42" w14:paraId="590F0426" w14:textId="77777777" w:rsidTr="001570FB">
        <w:trPr>
          <w:trHeight w:val="96"/>
        </w:trPr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9225D" w14:textId="77777777" w:rsidR="00F3260E" w:rsidRPr="00390E42" w:rsidRDefault="00F3260E" w:rsidP="00F3260E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9" w:type="dxa"/>
            <w:tcBorders>
              <w:top w:val="nil"/>
              <w:left w:val="single" w:sz="8" w:space="0" w:color="A6A6A6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80CD9" w14:textId="77777777" w:rsidR="00F3260E" w:rsidRPr="00390E42" w:rsidRDefault="00F3260E" w:rsidP="00F3260E">
            <w:pPr>
              <w:keepNext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390E42">
              <w:rPr>
                <w:rFonts w:cstheme="minorHAnsi"/>
                <w:color w:val="000000"/>
                <w:sz w:val="16"/>
                <w:szCs w:val="16"/>
              </w:rPr>
              <w:t xml:space="preserve">Supporto della funzionalità “musica su attesa”  </w:t>
            </w:r>
          </w:p>
        </w:tc>
        <w:tc>
          <w:tcPr>
            <w:tcW w:w="1036" w:type="dxa"/>
            <w:tcBorders>
              <w:top w:val="nil"/>
              <w:left w:val="single" w:sz="8" w:space="0" w:color="A6A6A6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7A1AA1D" w14:textId="77777777" w:rsidR="00F3260E" w:rsidRPr="00390E42" w:rsidRDefault="00F3260E" w:rsidP="00F3260E">
            <w:pPr>
              <w:keepNext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007E6BD" w14:textId="77777777" w:rsidR="00F3260E" w:rsidRPr="00390E42" w:rsidRDefault="00F3260E" w:rsidP="00F3260E">
            <w:pPr>
              <w:keepNext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6A6A6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A2BB015" w14:textId="77777777" w:rsidR="00F3260E" w:rsidRPr="00390E42" w:rsidRDefault="00F3260E" w:rsidP="00F3260E">
            <w:pPr>
              <w:keepNext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</w:tbl>
    <w:p w14:paraId="4CBC20E8" w14:textId="79705DB8" w:rsidR="00C17225" w:rsidRDefault="008E7E13" w:rsidP="00452C3C">
      <w:pPr>
        <w:pStyle w:val="Didascalia"/>
      </w:pPr>
      <w:bookmarkStart w:id="686" w:name="_Toc133050443"/>
      <w:r>
        <w:t xml:space="preserve">Tabella </w:t>
      </w:r>
      <w:fldSimple w:instr=" SEQ Tabella \* ARABIC ">
        <w:r w:rsidR="00A15C31">
          <w:rPr>
            <w:noProof/>
          </w:rPr>
          <w:t>3</w:t>
        </w:r>
      </w:fldSimple>
      <w:r>
        <w:t xml:space="preserve"> - </w:t>
      </w:r>
      <w:r w:rsidR="00CA40BC">
        <w:t>Requisiti comuni per</w:t>
      </w:r>
      <w:r w:rsidRPr="008E7E13">
        <w:t xml:space="preserve"> BCA/IP Classic/IP Plus/IP Top e </w:t>
      </w:r>
      <w:r w:rsidRPr="003F55FC">
        <w:t>Client UC&amp;C</w:t>
      </w:r>
      <w:bookmarkEnd w:id="686"/>
    </w:p>
    <w:p w14:paraId="68474982" w14:textId="24F1ECCB" w:rsidR="00C64B78" w:rsidRPr="00626484" w:rsidRDefault="00626484" w:rsidP="00626484">
      <w:pPr>
        <w:pStyle w:val="Corpotesto2"/>
        <w:jc w:val="both"/>
        <w:rPr>
          <w:color w:val="auto"/>
          <w:sz w:val="20"/>
        </w:rPr>
      </w:pPr>
      <w:r>
        <w:rPr>
          <w:color w:val="auto"/>
          <w:sz w:val="20"/>
        </w:rPr>
        <w:t>Con riferimento alla tabella 3, si precisa che andranno r</w:t>
      </w:r>
      <w:r w:rsidR="00452C3C" w:rsidRPr="00C17225">
        <w:rPr>
          <w:color w:val="auto"/>
          <w:sz w:val="20"/>
        </w:rPr>
        <w:t>iporta</w:t>
      </w:r>
      <w:r>
        <w:rPr>
          <w:color w:val="auto"/>
          <w:sz w:val="20"/>
        </w:rPr>
        <w:t>te</w:t>
      </w:r>
      <w:r w:rsidR="00452C3C" w:rsidRPr="00C17225">
        <w:rPr>
          <w:color w:val="auto"/>
          <w:sz w:val="20"/>
        </w:rPr>
        <w:t xml:space="preserve"> tante </w:t>
      </w:r>
      <w:r w:rsidR="00452C3C" w:rsidRPr="00626484">
        <w:rPr>
          <w:color w:val="auto"/>
          <w:sz w:val="20"/>
        </w:rPr>
        <w:t xml:space="preserve">Tabella </w:t>
      </w:r>
      <w:r w:rsidR="00C17225" w:rsidRPr="00626484">
        <w:rPr>
          <w:color w:val="auto"/>
          <w:sz w:val="20"/>
        </w:rPr>
        <w:t>3</w:t>
      </w:r>
      <w:r w:rsidR="00452C3C" w:rsidRPr="00626484">
        <w:rPr>
          <w:color w:val="auto"/>
          <w:sz w:val="20"/>
        </w:rPr>
        <w:t xml:space="preserve"> - Requisiti comuni per BCA/IP Classic/IP Plus/IP Top e Client UC&amp;C, una per ogni </w:t>
      </w:r>
      <w:r w:rsidR="009325EC" w:rsidRPr="00626484">
        <w:rPr>
          <w:color w:val="auto"/>
          <w:sz w:val="20"/>
        </w:rPr>
        <w:t xml:space="preserve">tipologia di terminale </w:t>
      </w:r>
      <w:r w:rsidR="00EA18ED" w:rsidRPr="00626484">
        <w:rPr>
          <w:color w:val="auto"/>
          <w:sz w:val="20"/>
        </w:rPr>
        <w:t xml:space="preserve">(BCA, IP Classic, IP Plus, IP Top e Client UC&amp;C) </w:t>
      </w:r>
      <w:r w:rsidR="009325EC" w:rsidRPr="00626484">
        <w:rPr>
          <w:color w:val="auto"/>
          <w:sz w:val="20"/>
        </w:rPr>
        <w:t>a cui la tabella di riferisce</w:t>
      </w:r>
      <w:r w:rsidR="001E122C" w:rsidRPr="00626484">
        <w:rPr>
          <w:color w:val="auto"/>
          <w:sz w:val="20"/>
        </w:rPr>
        <w:t>.</w:t>
      </w:r>
    </w:p>
    <w:tbl>
      <w:tblPr>
        <w:tblW w:w="95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4"/>
        <w:gridCol w:w="3828"/>
        <w:gridCol w:w="1684"/>
        <w:gridCol w:w="1491"/>
        <w:gridCol w:w="1491"/>
      </w:tblGrid>
      <w:tr w:rsidR="00C64B78" w:rsidRPr="00C64B78" w14:paraId="59E07A26" w14:textId="77777777" w:rsidTr="00897B56">
        <w:trPr>
          <w:trHeight w:val="152"/>
        </w:trPr>
        <w:tc>
          <w:tcPr>
            <w:tcW w:w="95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0326F30" w14:textId="77777777" w:rsidR="00C64B78" w:rsidRPr="00C64B78" w:rsidRDefault="00C64B78" w:rsidP="002B0C1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bookmarkStart w:id="687" w:name="_Toc527477764"/>
            <w:bookmarkStart w:id="688" w:name="_Toc527646313"/>
            <w:bookmarkStart w:id="689" w:name="_Toc527727379"/>
            <w:bookmarkStart w:id="690" w:name="_Toc527909981"/>
            <w:bookmarkStart w:id="691" w:name="_Ref331155323"/>
            <w:bookmarkEnd w:id="687"/>
            <w:bookmarkEnd w:id="688"/>
            <w:bookmarkEnd w:id="689"/>
            <w:bookmarkEnd w:id="690"/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Terminale BCA</w:t>
            </w:r>
          </w:p>
        </w:tc>
      </w:tr>
      <w:tr w:rsidR="00C64B78" w:rsidRPr="00C64B78" w14:paraId="70C6699E" w14:textId="77777777" w:rsidTr="00520187">
        <w:trPr>
          <w:trHeight w:val="152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3BAEB6F" w14:textId="77777777" w:rsidR="00C64B78" w:rsidRPr="00C64B78" w:rsidRDefault="00C64B78" w:rsidP="00C64B7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04E6BCD2" w14:textId="77777777" w:rsidR="00C64B78" w:rsidRPr="00C64B78" w:rsidRDefault="00C64B78" w:rsidP="00C64B7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2E6804F" w14:textId="77777777" w:rsidR="00C64B78" w:rsidRPr="00C64B78" w:rsidRDefault="00C64B78" w:rsidP="00C64B7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D51D21" w14:textId="77777777" w:rsidR="00C64B78" w:rsidRPr="00C64B78" w:rsidRDefault="00C64B78" w:rsidP="00C64B7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DCB714D" w14:textId="7015FE49" w:rsidR="00C64B78" w:rsidRPr="00C64B78" w:rsidRDefault="00C64B78" w:rsidP="001E122C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C64B78" w:rsidRPr="00C64B78" w14:paraId="2C66AC78" w14:textId="77777777" w:rsidTr="009678BA">
        <w:trPr>
          <w:trHeight w:val="368"/>
        </w:trPr>
        <w:tc>
          <w:tcPr>
            <w:tcW w:w="10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06CEB9A7" w14:textId="77777777" w:rsidR="00C64B78" w:rsidRPr="00C64B78" w:rsidRDefault="00C64B78" w:rsidP="00C64B7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Terminale BCA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B4FAD5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color w:val="000000"/>
                <w:sz w:val="16"/>
                <w:szCs w:val="16"/>
              </w:rPr>
              <w:t>Supporto della funzionalità “selezione abbreviata sia relativa a utenze interne sia per comunicazioni esterne con numeri scelti” (mediante almeno 8 tasti o funzionalità programmabili)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1079BF1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BF628DE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D8AAEF4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C64B78" w:rsidRPr="00C64B78" w14:paraId="38680D2D" w14:textId="77777777" w:rsidTr="009678BA">
        <w:trPr>
          <w:trHeight w:val="244"/>
        </w:trPr>
        <w:tc>
          <w:tcPr>
            <w:tcW w:w="1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34BA9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AA8AF5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color w:val="000000"/>
                <w:sz w:val="16"/>
                <w:szCs w:val="16"/>
              </w:rPr>
              <w:t>Display alfanumerico multi linea (≥ 2 linee) di cui almeno una linea da 16 caratteri alfanumerici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AA19684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4184B07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30315CC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C64B78" w:rsidRPr="00C64B78" w14:paraId="07FEFC85" w14:textId="77777777" w:rsidTr="009678BA">
        <w:trPr>
          <w:trHeight w:val="244"/>
        </w:trPr>
        <w:tc>
          <w:tcPr>
            <w:tcW w:w="1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E3791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365C57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color w:val="000000"/>
                <w:sz w:val="16"/>
                <w:szCs w:val="16"/>
              </w:rPr>
              <w:t>Tasto o funzionalità di ripetizione delle ultime numerazioni chiamate o ricevute da registro chiamate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48144F4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E3F2C30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88F2EB0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C64B78" w:rsidRPr="00C64B78" w14:paraId="78B4BCEF" w14:textId="77777777" w:rsidTr="009678BA">
        <w:trPr>
          <w:trHeight w:val="147"/>
        </w:trPr>
        <w:tc>
          <w:tcPr>
            <w:tcW w:w="1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A20FA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400C88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color w:val="000000"/>
                <w:sz w:val="16"/>
                <w:szCs w:val="16"/>
              </w:rPr>
              <w:t>Tasto o funzionalità di esclusione del microfono (mute su attesa)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F2DA4F5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51E25E5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0A08255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C64B78" w:rsidRPr="00C64B78" w14:paraId="0E84702E" w14:textId="77777777" w:rsidTr="009678BA">
        <w:trPr>
          <w:trHeight w:val="147"/>
        </w:trPr>
        <w:tc>
          <w:tcPr>
            <w:tcW w:w="1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116A8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8F125C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color w:val="000000"/>
                <w:sz w:val="16"/>
                <w:szCs w:val="16"/>
              </w:rPr>
              <w:t>Rubrica alfanumerica integrata (con capacità non inferiore a 50 contatti)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5C01968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59B7749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83BF074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C64B78" w:rsidRPr="00C64B78" w14:paraId="386E8C68" w14:textId="77777777" w:rsidTr="009678BA">
        <w:trPr>
          <w:trHeight w:val="147"/>
        </w:trPr>
        <w:tc>
          <w:tcPr>
            <w:tcW w:w="1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D0469E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31CDD4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color w:val="000000"/>
                <w:sz w:val="16"/>
                <w:szCs w:val="16"/>
              </w:rPr>
              <w:t>Lista di chiamate ricevute, perse, effettuate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FB1FADC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9F19048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338E324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C64B78" w:rsidRPr="00C64B78" w14:paraId="01832CE9" w14:textId="77777777" w:rsidTr="009678BA">
        <w:trPr>
          <w:trHeight w:val="147"/>
        </w:trPr>
        <w:tc>
          <w:tcPr>
            <w:tcW w:w="1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0D51B2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03D0F7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color w:val="000000"/>
                <w:sz w:val="16"/>
                <w:szCs w:val="16"/>
              </w:rPr>
              <w:t>Vivavoce con volume regolabile (con altoparlante e microfono)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3744928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F274A90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16457A6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C64B78" w:rsidRPr="00C64B78" w14:paraId="5E5015DC" w14:textId="77777777" w:rsidTr="009678BA">
        <w:trPr>
          <w:trHeight w:val="147"/>
        </w:trPr>
        <w:tc>
          <w:tcPr>
            <w:tcW w:w="1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EA391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B5A423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color w:val="000000"/>
                <w:sz w:val="16"/>
                <w:szCs w:val="16"/>
              </w:rPr>
              <w:t>Regolazione del volume della suoneria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866B594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750F5A4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7EC4642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C64B78" w:rsidRPr="00C64B78" w14:paraId="761BF223" w14:textId="77777777" w:rsidTr="009678BA">
        <w:trPr>
          <w:trHeight w:val="152"/>
        </w:trPr>
        <w:tc>
          <w:tcPr>
            <w:tcW w:w="1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3887E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780F02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color w:val="000000"/>
                <w:sz w:val="16"/>
                <w:szCs w:val="16"/>
              </w:rPr>
              <w:t>Possibilità di regolazione del contrasto del display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2E49345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5F2AC36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9C56E0F" w14:textId="77777777" w:rsidR="00C64B78" w:rsidRPr="00C64B78" w:rsidRDefault="00C64B78" w:rsidP="00C64B78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</w:tbl>
    <w:p w14:paraId="29252DDD" w14:textId="666AAC74" w:rsidR="006C31F4" w:rsidRPr="006C31F4" w:rsidRDefault="00772EE3" w:rsidP="00465E88">
      <w:pPr>
        <w:pStyle w:val="Didascalia"/>
      </w:pPr>
      <w:bookmarkStart w:id="692" w:name="_Ref527724884"/>
      <w:bookmarkStart w:id="693" w:name="_Toc133050444"/>
      <w:r w:rsidRPr="002B6CE3">
        <w:t xml:space="preserve">Tabella </w:t>
      </w:r>
      <w:fldSimple w:instr=" SEQ Tabella \* ARABIC ">
        <w:r w:rsidR="00A15C31">
          <w:rPr>
            <w:noProof/>
          </w:rPr>
          <w:t>4</w:t>
        </w:r>
      </w:fldSimple>
      <w:bookmarkEnd w:id="692"/>
      <w:r w:rsidRPr="002B6CE3">
        <w:t xml:space="preserve"> –</w:t>
      </w:r>
      <w:r>
        <w:t xml:space="preserve"> Terminale BCA</w:t>
      </w:r>
      <w:bookmarkEnd w:id="693"/>
    </w:p>
    <w:p w14:paraId="3182B777" w14:textId="77777777" w:rsidR="00626484" w:rsidRDefault="00626484" w:rsidP="00567072">
      <w:pPr>
        <w:pStyle w:val="CLcorpotesto"/>
      </w:pPr>
      <w:bookmarkStart w:id="694" w:name="_Ref434586112"/>
      <w:bookmarkEnd w:id="691"/>
    </w:p>
    <w:bookmarkEnd w:id="694"/>
    <w:p w14:paraId="6A8781C1" w14:textId="208815AB" w:rsidR="00A16FDF" w:rsidRDefault="00A16FDF" w:rsidP="00567072">
      <w:pPr>
        <w:pStyle w:val="CLcorpotesto"/>
      </w:pPr>
    </w:p>
    <w:tbl>
      <w:tblPr>
        <w:tblW w:w="95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3806"/>
        <w:gridCol w:w="1555"/>
        <w:gridCol w:w="1555"/>
        <w:gridCol w:w="1556"/>
      </w:tblGrid>
      <w:tr w:rsidR="009678BA" w:rsidRPr="009678BA" w14:paraId="1F3F42A3" w14:textId="77777777" w:rsidTr="00897B56">
        <w:trPr>
          <w:trHeight w:val="116"/>
        </w:trPr>
        <w:tc>
          <w:tcPr>
            <w:tcW w:w="95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6B89C45E" w14:textId="77777777" w:rsidR="009678BA" w:rsidRPr="009678BA" w:rsidRDefault="009678BA" w:rsidP="00816FFA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Terminale IP Classic</w:t>
            </w:r>
          </w:p>
        </w:tc>
      </w:tr>
      <w:tr w:rsidR="009678BA" w:rsidRPr="009678BA" w14:paraId="67198504" w14:textId="77777777" w:rsidTr="00520187">
        <w:trPr>
          <w:trHeight w:val="116"/>
        </w:trPr>
        <w:tc>
          <w:tcPr>
            <w:tcW w:w="10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8EC1DB0" w14:textId="77777777" w:rsidR="009678BA" w:rsidRPr="009678BA" w:rsidRDefault="009678BA" w:rsidP="009678BA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53BC4CC" w14:textId="77777777" w:rsidR="009678BA" w:rsidRPr="009678BA" w:rsidRDefault="009678BA" w:rsidP="009678BA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0F9BA7A" w14:textId="77777777" w:rsidR="009678BA" w:rsidRPr="009678BA" w:rsidRDefault="009678BA" w:rsidP="009678BA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773913E" w14:textId="77777777" w:rsidR="009678BA" w:rsidRPr="009678BA" w:rsidRDefault="009678BA" w:rsidP="009678BA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797D6D6" w14:textId="1FB40F0C" w:rsidR="009678BA" w:rsidRPr="009678BA" w:rsidRDefault="009678BA" w:rsidP="001E122C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9678BA" w:rsidRPr="009678BA" w14:paraId="4DF85C92" w14:textId="77777777" w:rsidTr="001570FB">
        <w:trPr>
          <w:trHeight w:val="113"/>
        </w:trPr>
        <w:tc>
          <w:tcPr>
            <w:tcW w:w="10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910C9E9" w14:textId="77777777" w:rsidR="009678BA" w:rsidRPr="009678BA" w:rsidRDefault="009678BA" w:rsidP="009678BA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Terminale IP Classic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ED937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 xml:space="preserve">Prodotto dello stesso brand del sistema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E80108F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2082845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DFDD59A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1A6D264C" w14:textId="77777777" w:rsidTr="001570FB">
        <w:trPr>
          <w:trHeight w:val="113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42EE5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7E992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 xml:space="preserve">Presenza di uno </w:t>
            </w:r>
            <w:proofErr w:type="spellStart"/>
            <w:r w:rsidRPr="009678BA">
              <w:rPr>
                <w:rFonts w:cstheme="minorHAnsi"/>
                <w:color w:val="000000"/>
                <w:sz w:val="16"/>
                <w:szCs w:val="16"/>
              </w:rPr>
              <w:t>switch</w:t>
            </w:r>
            <w:proofErr w:type="spellEnd"/>
            <w:r w:rsidRPr="009678BA">
              <w:rPr>
                <w:rFonts w:cstheme="minorHAnsi"/>
                <w:color w:val="000000"/>
                <w:sz w:val="16"/>
                <w:szCs w:val="16"/>
              </w:rPr>
              <w:t xml:space="preserve"> interno (10/100)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41872D7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8FA4BB2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53697E0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0796D1D2" w14:textId="77777777" w:rsidTr="001570FB">
        <w:trPr>
          <w:trHeight w:val="282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2F4BE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413A3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Supporto della funzionalità “selezione abbreviata sia relativa a utenze interne sia per comunicazioni esterne con numeri scelti” (mediante almeno 3 tasti o funzionalità programmabili)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F821C4C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845F69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A4D03C7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1CA4D4D8" w14:textId="77777777" w:rsidTr="001570FB">
        <w:trPr>
          <w:trHeight w:val="37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C27AD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AEF24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 xml:space="preserve">Supporto della funzionalità “Direzione-Segreteria con possibilità di interconnessione, sia nel caso di una persona della direzione con  più persone in  segreteria sia nel caso di una persona della segreteria che segue più direzioni”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8050302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3512FC8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CA2CD25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3704FA05" w14:textId="77777777" w:rsidTr="001570FB">
        <w:trPr>
          <w:trHeight w:val="113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86121F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21D2F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 xml:space="preserve">Supporto dello standard SIP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8D65989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2359EDB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E1C1958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1919AEA0" w14:textId="77777777" w:rsidTr="001570FB">
        <w:trPr>
          <w:trHeight w:val="113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85C5E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C7816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 xml:space="preserve">Supporto contemporaneo dei </w:t>
            </w:r>
            <w:proofErr w:type="spellStart"/>
            <w:r w:rsidRPr="009678BA">
              <w:rPr>
                <w:rFonts w:cstheme="minorHAnsi"/>
                <w:color w:val="000000"/>
                <w:sz w:val="16"/>
                <w:szCs w:val="16"/>
              </w:rPr>
              <w:t>codec</w:t>
            </w:r>
            <w:proofErr w:type="spellEnd"/>
            <w:r w:rsidRPr="009678BA">
              <w:rPr>
                <w:rFonts w:cstheme="minorHAnsi"/>
                <w:color w:val="000000"/>
                <w:sz w:val="16"/>
                <w:szCs w:val="16"/>
              </w:rPr>
              <w:t xml:space="preserve"> audio G.711, G.729A e G.722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E97BA16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DCAAC85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3492B94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7AE58DE8" w14:textId="77777777" w:rsidTr="001570FB">
        <w:trPr>
          <w:trHeight w:val="113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4CEC25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C0DDF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Supporto nativo ai protocolli TLS e SRTP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47D1A53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E67B4B9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B8CFD7D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3CA21426" w14:textId="77777777" w:rsidTr="001570FB">
        <w:trPr>
          <w:trHeight w:val="113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1F3E4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66059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Connessione diretta mediante interfaccia Ethernet alla rete IP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75B0D19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B125EF6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AD1C5E7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77DF9AD1" w14:textId="77777777" w:rsidTr="001570FB">
        <w:trPr>
          <w:trHeight w:val="113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EBB87E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18693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Possibilità di alimentazione tramite rete elettrica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1649635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AE3632A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0604263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5FB66D14" w14:textId="77777777" w:rsidTr="001570FB">
        <w:trPr>
          <w:trHeight w:val="187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32F5F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D3BA3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 xml:space="preserve">Possibilità di essere alimentato tramite </w:t>
            </w:r>
            <w:proofErr w:type="spellStart"/>
            <w:r w:rsidRPr="009678BA">
              <w:rPr>
                <w:rFonts w:cstheme="minorHAnsi"/>
                <w:color w:val="000000"/>
                <w:sz w:val="16"/>
                <w:szCs w:val="16"/>
              </w:rPr>
              <w:t>Power</w:t>
            </w:r>
            <w:proofErr w:type="spellEnd"/>
            <w:r w:rsidRPr="009678BA">
              <w:rPr>
                <w:rFonts w:cstheme="minorHAnsi"/>
                <w:color w:val="000000"/>
                <w:sz w:val="16"/>
                <w:szCs w:val="16"/>
              </w:rPr>
              <w:t xml:space="preserve"> Over Ethernet (standard IEEE 802.3af e/o IEEE 802.3at)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36593CF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AE463DD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6D7CBE8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22893B78" w14:textId="77777777" w:rsidTr="001570FB">
        <w:trPr>
          <w:trHeight w:val="113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38462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AA7EC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Tasto (o funzionalità software) per l’abilitazione della funzione “Mute”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089008C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2E6BF6B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94A4D6E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39667632" w14:textId="77777777" w:rsidTr="001570FB">
        <w:trPr>
          <w:trHeight w:val="113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B4184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D0D09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Tasto (o funzionalità software) per l’abilitazione della funzione “</w:t>
            </w:r>
            <w:proofErr w:type="spellStart"/>
            <w:r w:rsidRPr="009678BA">
              <w:rPr>
                <w:rFonts w:cstheme="minorHAnsi"/>
                <w:color w:val="000000"/>
                <w:sz w:val="16"/>
                <w:szCs w:val="16"/>
              </w:rPr>
              <w:t>Redial</w:t>
            </w:r>
            <w:proofErr w:type="spellEnd"/>
            <w:r w:rsidRPr="009678BA">
              <w:rPr>
                <w:rFonts w:cstheme="minorHAnsi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47A194B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B291202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1A4C6AB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5F7FAC9D" w14:textId="77777777" w:rsidTr="001570FB">
        <w:trPr>
          <w:trHeight w:val="113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14178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96240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Tasto (o funzionalità software) per l’abilitazione della funzione “</w:t>
            </w:r>
            <w:proofErr w:type="spellStart"/>
            <w:r w:rsidRPr="009678BA">
              <w:rPr>
                <w:rFonts w:cstheme="minorHAnsi"/>
                <w:color w:val="000000"/>
                <w:sz w:val="16"/>
                <w:szCs w:val="16"/>
              </w:rPr>
              <w:t>Hold</w:t>
            </w:r>
            <w:proofErr w:type="spellEnd"/>
            <w:r w:rsidRPr="009678BA">
              <w:rPr>
                <w:rFonts w:cstheme="minorHAnsi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0CAF9EF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5E300A5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09C83F9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16777E0A" w14:textId="77777777" w:rsidTr="001570FB">
        <w:trPr>
          <w:trHeight w:val="187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DF5FA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243B8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Tasto (o funzionalità software) per l’abilitazione della funzione di regolazione del volume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60CEA1F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87E7FE7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7FD9630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1B1F3C2D" w14:textId="77777777" w:rsidTr="001570FB">
        <w:trPr>
          <w:trHeight w:val="187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B0DDE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FB505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Tasto (o funzionalità software) per l’abilitazione della funzione di regolazione del contrasto ovvero della luminosità del display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4906393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248CCDB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DE7A7DA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094175EE" w14:textId="77777777" w:rsidTr="001570FB">
        <w:trPr>
          <w:trHeight w:val="187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445FE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DEB3A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Tasto (o funzionalità software) per l’abilitazione della funzione per la scelta del tipo di suoneria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505F4A0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0866EF9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05C1FEC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4A27E706" w14:textId="77777777" w:rsidTr="001570FB">
        <w:trPr>
          <w:trHeight w:val="187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55F318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BAC13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Supporto dell’assegnazione dinamica dell’indirizzo IP mediante il protocollo DHCP (IETF RFC 2131)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AE50BE6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0065CD5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F242EE6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16F156E3" w14:textId="77777777" w:rsidTr="001570FB">
        <w:trPr>
          <w:trHeight w:val="113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6B73B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03B6A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Display con risoluzione non inferiore (≥) a complessivi (</w:t>
            </w:r>
            <w:proofErr w:type="spellStart"/>
            <w:r w:rsidRPr="009678BA">
              <w:rPr>
                <w:rFonts w:cstheme="minorHAnsi"/>
                <w:color w:val="000000"/>
                <w:sz w:val="16"/>
                <w:szCs w:val="16"/>
              </w:rPr>
              <w:t>LxA</w:t>
            </w:r>
            <w:proofErr w:type="spellEnd"/>
            <w:r w:rsidRPr="009678BA">
              <w:rPr>
                <w:rFonts w:cstheme="minorHAnsi"/>
                <w:color w:val="000000"/>
                <w:sz w:val="16"/>
                <w:szCs w:val="16"/>
              </w:rPr>
              <w:t xml:space="preserve">) 6000 pixel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233F10D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B36BA0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73492D2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05BB2C88" w14:textId="77777777" w:rsidTr="001570FB">
        <w:trPr>
          <w:trHeight w:val="113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EF8B7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84B70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3 tasti programmabili (tasti hardware o equivalenti funzionalità software)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D32E20C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416E8CF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DEE302F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67968040" w14:textId="77777777" w:rsidTr="001570FB">
        <w:trPr>
          <w:trHeight w:val="113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80C62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00788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Menu di programmazione integrato e disponibilità guida d'uso in italiano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05DD707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B0F1397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C6F5ED9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34E573EE" w14:textId="77777777" w:rsidTr="001570FB">
        <w:trPr>
          <w:trHeight w:val="282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2F3CA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F4C5F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Rubrica personale con almeno 50 contatti - Funzionalità, residente sul terminale telefonico, consistente nella possibilità di memorizzare propri contatti (riservati all’utente del terminale telefonico)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AF1B700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6063059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679ACC2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0F6DE5FD" w14:textId="77777777" w:rsidTr="001570FB">
        <w:trPr>
          <w:trHeight w:val="187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D4933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E1E43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Tasto (o funzionalità software) per l’abilitazione della funzione di ripetizione degli ultimi numeri selezionati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AABF065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132166D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993353B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4F7B77C0" w14:textId="77777777" w:rsidTr="001570FB">
        <w:trPr>
          <w:trHeight w:val="113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1CCE51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39DC5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Lista di chiamate ricevute, perse, effettuate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36845B6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2474B55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421CB26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04B4EC25" w14:textId="77777777" w:rsidTr="001570FB">
        <w:trPr>
          <w:trHeight w:val="187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DDFD5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0DB79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>Funzionalità di aggiornamento del software tramite FTP e/o TFTP e/o http e/o HTTPS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7A09CC8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7AB66D1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59448AC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9678BA" w:rsidRPr="009678BA" w14:paraId="68A8A5F6" w14:textId="77777777" w:rsidTr="001570FB">
        <w:trPr>
          <w:trHeight w:val="191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3EC02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1D4C7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9678BA">
              <w:rPr>
                <w:rFonts w:cstheme="minorHAnsi"/>
                <w:color w:val="000000"/>
                <w:sz w:val="16"/>
                <w:szCs w:val="16"/>
              </w:rPr>
              <w:t xml:space="preserve">Attacco per cuffie esterne (connettore di tipo  jack, oppure RJ9, oppure RJ11, oppure mediante porta </w:t>
            </w:r>
            <w:proofErr w:type="spellStart"/>
            <w:r w:rsidRPr="009678BA">
              <w:rPr>
                <w:rFonts w:cstheme="minorHAnsi"/>
                <w:color w:val="000000"/>
                <w:sz w:val="16"/>
                <w:szCs w:val="16"/>
              </w:rPr>
              <w:t>usb</w:t>
            </w:r>
            <w:proofErr w:type="spellEnd"/>
            <w:r w:rsidRPr="009678BA">
              <w:rPr>
                <w:rFonts w:cstheme="minorHAns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678BA">
              <w:rPr>
                <w:rFonts w:cstheme="minorHAnsi"/>
                <w:color w:val="000000"/>
                <w:sz w:val="16"/>
                <w:szCs w:val="16"/>
              </w:rPr>
              <w:t>etc</w:t>
            </w:r>
            <w:proofErr w:type="spellEnd"/>
            <w:r w:rsidRPr="009678BA">
              <w:rPr>
                <w:rFonts w:cstheme="minorHAnsi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31CBE25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0B761FE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6370ADD" w14:textId="77777777" w:rsidR="009678BA" w:rsidRPr="009678BA" w:rsidRDefault="009678BA" w:rsidP="009678BA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</w:tbl>
    <w:p w14:paraId="28F3BADD" w14:textId="6A449E8B" w:rsidR="006B3022" w:rsidRDefault="006B3022" w:rsidP="00465E88">
      <w:pPr>
        <w:pStyle w:val="Didascalia"/>
      </w:pPr>
      <w:bookmarkStart w:id="695" w:name="_Ref527724908"/>
      <w:bookmarkStart w:id="696" w:name="_Toc133050445"/>
      <w:r w:rsidRPr="002B6CE3">
        <w:t xml:space="preserve">Tabella </w:t>
      </w:r>
      <w:fldSimple w:instr=" SEQ Tabella \* ARABIC ">
        <w:r w:rsidR="00A15C31">
          <w:rPr>
            <w:noProof/>
          </w:rPr>
          <w:t>5</w:t>
        </w:r>
      </w:fldSimple>
      <w:bookmarkEnd w:id="695"/>
      <w:r w:rsidRPr="002B6CE3">
        <w:t xml:space="preserve"> –</w:t>
      </w:r>
      <w:r>
        <w:t xml:space="preserve"> Terminale IP Classic</w:t>
      </w:r>
      <w:bookmarkEnd w:id="696"/>
    </w:p>
    <w:p w14:paraId="2B5ABE44" w14:textId="77777777" w:rsidR="001570FB" w:rsidRPr="00F077A2" w:rsidRDefault="001570FB" w:rsidP="00465E88">
      <w:pPr>
        <w:pStyle w:val="Didascalia"/>
      </w:pPr>
    </w:p>
    <w:p w14:paraId="6AF2ADC6" w14:textId="40AF143F" w:rsidR="00EB54E6" w:rsidRDefault="00EB54E6" w:rsidP="00567072">
      <w:pPr>
        <w:pStyle w:val="CLcorpotesto"/>
      </w:pPr>
      <w:bookmarkStart w:id="697" w:name="_Toc525908924"/>
      <w:bookmarkStart w:id="698" w:name="_Toc526235785"/>
      <w:bookmarkStart w:id="699" w:name="_Toc526716731"/>
      <w:bookmarkStart w:id="700" w:name="_Toc527477767"/>
      <w:bookmarkStart w:id="701" w:name="_Toc527646316"/>
      <w:bookmarkStart w:id="702" w:name="_Toc527727382"/>
      <w:bookmarkStart w:id="703" w:name="_Toc527909984"/>
      <w:bookmarkStart w:id="704" w:name="_Toc525908925"/>
      <w:bookmarkStart w:id="705" w:name="_Toc526235786"/>
      <w:bookmarkStart w:id="706" w:name="_Toc526716732"/>
      <w:bookmarkStart w:id="707" w:name="_Toc527477768"/>
      <w:bookmarkStart w:id="708" w:name="_Toc527646317"/>
      <w:bookmarkStart w:id="709" w:name="_Toc527727383"/>
      <w:bookmarkStart w:id="710" w:name="_Toc527909985"/>
      <w:bookmarkStart w:id="711" w:name="_Toc525908926"/>
      <w:bookmarkStart w:id="712" w:name="_Toc526235787"/>
      <w:bookmarkStart w:id="713" w:name="_Toc526716733"/>
      <w:bookmarkStart w:id="714" w:name="_Toc527477769"/>
      <w:bookmarkStart w:id="715" w:name="_Toc527646318"/>
      <w:bookmarkStart w:id="716" w:name="_Toc527727384"/>
      <w:bookmarkStart w:id="717" w:name="_Toc52790998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</w:p>
    <w:tbl>
      <w:tblPr>
        <w:tblW w:w="955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0"/>
        <w:gridCol w:w="3878"/>
        <w:gridCol w:w="1579"/>
        <w:gridCol w:w="1579"/>
        <w:gridCol w:w="1443"/>
      </w:tblGrid>
      <w:tr w:rsidR="00083EC4" w:rsidRPr="00B01ED2" w14:paraId="009486C3" w14:textId="77777777" w:rsidTr="00626484">
        <w:trPr>
          <w:trHeight w:val="51"/>
        </w:trPr>
        <w:tc>
          <w:tcPr>
            <w:tcW w:w="9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B016BE1" w14:textId="77777777" w:rsidR="00083EC4" w:rsidRPr="001570FB" w:rsidRDefault="00083EC4" w:rsidP="00390E4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570FB">
              <w:rPr>
                <w:rFonts w:cs="Calibri"/>
                <w:b/>
                <w:bCs/>
                <w:color w:val="000000"/>
                <w:sz w:val="16"/>
                <w:szCs w:val="16"/>
              </w:rPr>
              <w:t>Alimentatore per Terminale IP Classic</w:t>
            </w:r>
          </w:p>
        </w:tc>
      </w:tr>
      <w:tr w:rsidR="00083EC4" w:rsidRPr="00B01ED2" w14:paraId="53AEA659" w14:textId="77777777" w:rsidTr="00520187">
        <w:trPr>
          <w:trHeight w:val="51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D02893B" w14:textId="77777777" w:rsidR="00083EC4" w:rsidRPr="001570FB" w:rsidRDefault="00083EC4" w:rsidP="00390E4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570FB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5578496" w14:textId="77777777" w:rsidR="00083EC4" w:rsidRPr="001570FB" w:rsidRDefault="00083EC4" w:rsidP="00390E4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570FB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Requisiti minimi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9863FDD" w14:textId="77777777" w:rsidR="00083EC4" w:rsidRPr="001570FB" w:rsidRDefault="00083EC4" w:rsidP="00390E4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E4CE52A" w14:textId="77777777" w:rsidR="00083EC4" w:rsidRPr="001570FB" w:rsidRDefault="00083EC4" w:rsidP="00390E4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7005AF8" w14:textId="17A87ADF" w:rsidR="00083EC4" w:rsidRPr="001570FB" w:rsidRDefault="00083EC4" w:rsidP="001E122C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083EC4" w:rsidRPr="00B01ED2" w14:paraId="69D1123E" w14:textId="77777777" w:rsidTr="00626484">
        <w:trPr>
          <w:trHeight w:val="698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6E307E65" w14:textId="77777777" w:rsidR="00083EC4" w:rsidRPr="001570FB" w:rsidRDefault="00083EC4" w:rsidP="00390E42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570FB">
              <w:rPr>
                <w:rFonts w:cs="Calibri"/>
                <w:b/>
                <w:bCs/>
                <w:color w:val="000000"/>
                <w:sz w:val="16"/>
                <w:szCs w:val="16"/>
              </w:rPr>
              <w:t>Alimentatore per Terminale IP Classic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B5572A" w14:textId="77777777" w:rsidR="00083EC4" w:rsidRPr="001570FB" w:rsidRDefault="00083EC4" w:rsidP="00390E42">
            <w:pPr>
              <w:spacing w:line="240" w:lineRule="auto"/>
              <w:jc w:val="both"/>
              <w:rPr>
                <w:rFonts w:ascii="Calibri" w:hAnsi="Calibri" w:cs="Calibri"/>
                <w:iCs/>
                <w:color w:val="1F497D"/>
                <w:sz w:val="16"/>
                <w:szCs w:val="16"/>
              </w:rPr>
            </w:pPr>
            <w:r w:rsidRPr="001570FB">
              <w:rPr>
                <w:iCs/>
                <w:color w:val="000000" w:themeColor="text1"/>
                <w:sz w:val="16"/>
                <w:szCs w:val="16"/>
              </w:rPr>
              <w:t xml:space="preserve">Ove applicabile, Conformità ai requisiti stabiliti dal Regolamento (UE) 2019/1782 della Commissione del 10 ottobre 2019 che stabilisce specifiche per la progettazione </w:t>
            </w:r>
            <w:r w:rsidRPr="001570FB">
              <w:rPr>
                <w:iCs/>
                <w:color w:val="000000" w:themeColor="text1"/>
                <w:sz w:val="16"/>
                <w:szCs w:val="16"/>
              </w:rPr>
              <w:lastRenderedPageBreak/>
              <w:t>ecocompatibile degli alimentatori esterni in applicazione della direttiva 2009/125/CE del Parlamento europeo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7DDE2EF" w14:textId="77777777" w:rsidR="00083EC4" w:rsidRPr="001570FB" w:rsidDel="001570FB" w:rsidRDefault="00083EC4" w:rsidP="00390E42">
            <w:pPr>
              <w:spacing w:line="240" w:lineRule="auto"/>
              <w:jc w:val="both"/>
              <w:rPr>
                <w:rFonts w:cs="Calibri"/>
                <w:strike/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657F49F" w14:textId="77777777" w:rsidR="00083EC4" w:rsidRPr="001570FB" w:rsidDel="001570FB" w:rsidRDefault="00083EC4" w:rsidP="00390E42">
            <w:pPr>
              <w:spacing w:line="240" w:lineRule="auto"/>
              <w:jc w:val="both"/>
              <w:rPr>
                <w:rFonts w:cs="Calibri"/>
                <w:strike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7502CBC" w14:textId="77777777" w:rsidR="00083EC4" w:rsidRPr="001570FB" w:rsidDel="001570FB" w:rsidRDefault="00083EC4" w:rsidP="00390E42">
            <w:pPr>
              <w:spacing w:line="240" w:lineRule="auto"/>
              <w:jc w:val="both"/>
              <w:rPr>
                <w:rFonts w:cs="Calibri"/>
                <w:strike/>
                <w:color w:val="000000"/>
                <w:sz w:val="16"/>
                <w:szCs w:val="16"/>
              </w:rPr>
            </w:pPr>
          </w:p>
        </w:tc>
      </w:tr>
    </w:tbl>
    <w:p w14:paraId="14B5CE96" w14:textId="348EDBD8" w:rsidR="00A7611A" w:rsidRDefault="00A7611A" w:rsidP="00465E88">
      <w:pPr>
        <w:pStyle w:val="Didascalia"/>
      </w:pPr>
      <w:bookmarkStart w:id="718" w:name="_Ref527724917"/>
      <w:bookmarkStart w:id="719" w:name="_Toc133050446"/>
      <w:r w:rsidRPr="002B6CE3">
        <w:t xml:space="preserve">Tabella </w:t>
      </w:r>
      <w:fldSimple w:instr=" SEQ Tabella \* ARABIC ">
        <w:r w:rsidR="00A15C31">
          <w:rPr>
            <w:noProof/>
          </w:rPr>
          <w:t>6</w:t>
        </w:r>
      </w:fldSimple>
      <w:bookmarkEnd w:id="718"/>
      <w:r w:rsidRPr="002B6CE3">
        <w:t xml:space="preserve"> –</w:t>
      </w:r>
      <w:r>
        <w:t xml:space="preserve"> </w:t>
      </w:r>
      <w:r w:rsidR="00DE1E5F">
        <w:t xml:space="preserve">Alimentatore per </w:t>
      </w:r>
      <w:r>
        <w:t>Terminale IP Classic</w:t>
      </w:r>
      <w:bookmarkEnd w:id="719"/>
    </w:p>
    <w:p w14:paraId="1DC2FFD9" w14:textId="77777777" w:rsidR="005553F4" w:rsidRPr="00D8693C" w:rsidRDefault="005553F4" w:rsidP="00D8693C"/>
    <w:p w14:paraId="4AC8029B" w14:textId="6875E81F" w:rsidR="00227055" w:rsidRDefault="00227055" w:rsidP="00567072">
      <w:pPr>
        <w:pStyle w:val="CLcorpotesto"/>
      </w:pPr>
    </w:p>
    <w:tbl>
      <w:tblPr>
        <w:tblW w:w="95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4002"/>
        <w:gridCol w:w="1523"/>
        <w:gridCol w:w="1523"/>
        <w:gridCol w:w="1524"/>
      </w:tblGrid>
      <w:tr w:rsidR="00390E42" w:rsidRPr="002205E1" w14:paraId="31950EDF" w14:textId="77777777" w:rsidTr="00897B56">
        <w:trPr>
          <w:trHeight w:val="149"/>
        </w:trPr>
        <w:tc>
          <w:tcPr>
            <w:tcW w:w="95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618D44A" w14:textId="77777777" w:rsidR="00390E42" w:rsidRPr="002205E1" w:rsidRDefault="00390E42" w:rsidP="00816FF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b/>
                <w:bCs/>
                <w:color w:val="000000"/>
                <w:sz w:val="16"/>
                <w:szCs w:val="16"/>
              </w:rPr>
              <w:t>Terminale IP Plus</w:t>
            </w:r>
          </w:p>
        </w:tc>
      </w:tr>
      <w:tr w:rsidR="00390E42" w:rsidRPr="002205E1" w14:paraId="659C3437" w14:textId="77777777" w:rsidTr="00520187">
        <w:trPr>
          <w:trHeight w:val="149"/>
        </w:trPr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E6861BF" w14:textId="77777777" w:rsidR="00390E42" w:rsidRPr="002205E1" w:rsidRDefault="00390E42" w:rsidP="00390E4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57AA2F8" w14:textId="77777777" w:rsidR="00390E42" w:rsidRPr="002205E1" w:rsidRDefault="00390E42" w:rsidP="00390E4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Requisiti minimi 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CCAE1FB" w14:textId="77777777" w:rsidR="00390E42" w:rsidRPr="002205E1" w:rsidRDefault="00390E42" w:rsidP="00390E4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E4C2483" w14:textId="77777777" w:rsidR="00390E42" w:rsidRPr="002205E1" w:rsidRDefault="00390E42" w:rsidP="00390E4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A2196A0" w14:textId="0E56CBF9" w:rsidR="00390E42" w:rsidRPr="002205E1" w:rsidRDefault="00390E42" w:rsidP="001E122C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390E42" w:rsidRPr="002205E1" w14:paraId="131E05D0" w14:textId="77777777" w:rsidTr="00390E42">
        <w:trPr>
          <w:trHeight w:val="143"/>
        </w:trPr>
        <w:tc>
          <w:tcPr>
            <w:tcW w:w="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48C15BF" w14:textId="77777777" w:rsidR="00390E42" w:rsidRPr="002205E1" w:rsidRDefault="00390E42" w:rsidP="00390E4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b/>
                <w:bCs/>
                <w:color w:val="000000"/>
                <w:sz w:val="16"/>
                <w:szCs w:val="16"/>
              </w:rPr>
              <w:t>Terminale IP Plus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B0C36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 xml:space="preserve">Prodotto dello stesso brand del sistema 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7806CEC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4DF9CF0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19458C2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2501A5A2" w14:textId="77777777" w:rsidTr="00390E42">
        <w:trPr>
          <w:trHeight w:val="143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D1AF4B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E8299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 xml:space="preserve">Presenza di uno </w:t>
            </w:r>
            <w:proofErr w:type="spellStart"/>
            <w:r w:rsidRPr="002205E1">
              <w:rPr>
                <w:rFonts w:cs="Calibri"/>
                <w:color w:val="000000"/>
                <w:sz w:val="16"/>
                <w:szCs w:val="16"/>
              </w:rPr>
              <w:t>switch</w:t>
            </w:r>
            <w:proofErr w:type="spellEnd"/>
            <w:r w:rsidRPr="002205E1">
              <w:rPr>
                <w:rFonts w:cs="Calibri"/>
                <w:color w:val="000000"/>
                <w:sz w:val="16"/>
                <w:szCs w:val="16"/>
              </w:rPr>
              <w:t xml:space="preserve"> interno (10/100/1000)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D2503D2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01070C6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1C31B78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318D498F" w14:textId="77777777" w:rsidTr="00390E42">
        <w:trPr>
          <w:trHeight w:val="358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3C05ED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C3947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Supporto della funzionalità “selezione abbreviata sia relativa a utenze interne sia per comunicazioni esterne con numeri scelti” (mediante almeno 8 tasti o funzionalità programmabili)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7EE2D03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741AC3A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D78E245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728E561E" w14:textId="77777777" w:rsidTr="00390E42">
        <w:trPr>
          <w:trHeight w:val="478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4BBA49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363300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Supporto della funzionalità “Direzione-Segreteria con possibilità di interconnessione, sia nel caso di una persona della direzione con  più persone in  segreteria sia nel caso di una persona della segreteria che segue più direzioni”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24F4E7C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782A977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AABF978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25C443EC" w14:textId="77777777" w:rsidTr="00390E42">
        <w:trPr>
          <w:trHeight w:val="143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8AC1D2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3A781F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 xml:space="preserve">Supporto dello standard SIP 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D1F0724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A61CDAA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51BC793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150D3B50" w14:textId="77777777" w:rsidTr="00390E42">
        <w:trPr>
          <w:trHeight w:val="143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E6F53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B1C501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 xml:space="preserve">Supporto contemporaneo dei </w:t>
            </w:r>
            <w:proofErr w:type="spellStart"/>
            <w:r w:rsidRPr="002205E1">
              <w:rPr>
                <w:rFonts w:cs="Calibri"/>
                <w:color w:val="000000"/>
                <w:sz w:val="16"/>
                <w:szCs w:val="16"/>
              </w:rPr>
              <w:t>codec</w:t>
            </w:r>
            <w:proofErr w:type="spellEnd"/>
            <w:r w:rsidRPr="002205E1">
              <w:rPr>
                <w:rFonts w:cs="Calibri"/>
                <w:color w:val="000000"/>
                <w:sz w:val="16"/>
                <w:szCs w:val="16"/>
              </w:rPr>
              <w:t xml:space="preserve"> audio G.711, G.729A e G.722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6DF88F6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89617CB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11B72BC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6BA10DBD" w14:textId="77777777" w:rsidTr="00390E42">
        <w:trPr>
          <w:trHeight w:val="143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A93B90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5EDDEF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Supporto nativo ai protocolli TLS e SRTP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C752172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490E38F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576DA49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413A8B36" w14:textId="77777777" w:rsidTr="00390E42">
        <w:trPr>
          <w:trHeight w:val="143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9092B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173B0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Connessione diretta mediante interfaccia Ethernet alla rete IP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0C00233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1214183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3DAF01E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241A5848" w14:textId="77777777" w:rsidTr="00390E42">
        <w:trPr>
          <w:trHeight w:val="143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B6810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418A9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Possibilità di alimentazione tramite rete elettrica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3C2E622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7037EEA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C28CBAB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185A38D6" w14:textId="77777777" w:rsidTr="00390E42">
        <w:trPr>
          <w:trHeight w:val="238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990FC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BCA51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 xml:space="preserve">Possibilità di essere alimentato tramite </w:t>
            </w:r>
            <w:proofErr w:type="spellStart"/>
            <w:r w:rsidRPr="002205E1">
              <w:rPr>
                <w:rFonts w:cs="Calibri"/>
                <w:color w:val="000000"/>
                <w:sz w:val="16"/>
                <w:szCs w:val="16"/>
              </w:rPr>
              <w:t>Power</w:t>
            </w:r>
            <w:proofErr w:type="spellEnd"/>
            <w:r w:rsidRPr="002205E1">
              <w:rPr>
                <w:rFonts w:cs="Calibri"/>
                <w:color w:val="000000"/>
                <w:sz w:val="16"/>
                <w:szCs w:val="16"/>
              </w:rPr>
              <w:t xml:space="preserve"> Over Ethernet (standard IEEE 802.3af e/o IEEE 802.3at)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48D7D29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30771C7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FA497A3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129C2D7A" w14:textId="77777777" w:rsidTr="00390E42">
        <w:trPr>
          <w:trHeight w:val="143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31D84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03E80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Tasto (o funzionalità software) per l’abilitazione della funzione “Mute”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CFA7D68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0A9CE81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D640EE4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1EEBF9B7" w14:textId="77777777" w:rsidTr="00390E42">
        <w:trPr>
          <w:trHeight w:val="143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96356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48EB2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Tasto (o funzionalità software) per l’abilitazione della funzione “</w:t>
            </w:r>
            <w:proofErr w:type="spellStart"/>
            <w:r w:rsidRPr="002205E1">
              <w:rPr>
                <w:rFonts w:cs="Calibri"/>
                <w:color w:val="000000"/>
                <w:sz w:val="16"/>
                <w:szCs w:val="16"/>
              </w:rPr>
              <w:t>Redial</w:t>
            </w:r>
            <w:proofErr w:type="spellEnd"/>
            <w:r w:rsidRPr="002205E1">
              <w:rPr>
                <w:rFonts w:cs="Calibri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2D2FBD5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3140AEC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2F3D2D4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09129864" w14:textId="77777777" w:rsidTr="00390E42">
        <w:trPr>
          <w:trHeight w:val="143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D7AE21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02139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Tasto (o funzionalità software) per l’abilitazione della funzione “</w:t>
            </w:r>
            <w:proofErr w:type="spellStart"/>
            <w:r w:rsidRPr="002205E1">
              <w:rPr>
                <w:rFonts w:cs="Calibri"/>
                <w:color w:val="000000"/>
                <w:sz w:val="16"/>
                <w:szCs w:val="16"/>
              </w:rPr>
              <w:t>Hold</w:t>
            </w:r>
            <w:proofErr w:type="spellEnd"/>
            <w:r w:rsidRPr="002205E1">
              <w:rPr>
                <w:rFonts w:cs="Calibri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5475D80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DAD084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E7E29B3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298AF45D" w14:textId="77777777" w:rsidTr="00390E42">
        <w:trPr>
          <w:trHeight w:val="238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6CD812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9F6AA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Tasto (o funzionalità software) per l’abilitazione della funzione di regolazione del volume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668C694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C96E80B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450C464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566A897F" w14:textId="77777777" w:rsidTr="00390E42">
        <w:trPr>
          <w:trHeight w:val="238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D6AED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BE974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Tasto (o funzionalità software) per l’abilitazione della funzione di regolazione del contrasto ovvero della luminosità del display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B87DB6F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5FA186D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687E509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489F0BC2" w14:textId="77777777" w:rsidTr="00390E42">
        <w:trPr>
          <w:trHeight w:val="238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29B776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FFA0A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Tasto (o funzionalità software) per l’abilitazione della funzione per la scelta del tipo di suoneria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1D8391C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F13BB2B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3002BD9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2F0EAB3B" w14:textId="77777777" w:rsidTr="00390E42">
        <w:trPr>
          <w:trHeight w:val="238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92E8D8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B785D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Supporto dell’assegnazione dinamica dell’indirizzo IP mediante il protocollo DHCP (IETF RFC 2131)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8457615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BCFC57D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CD83FA7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27648E0C" w14:textId="77777777" w:rsidTr="00390E42">
        <w:trPr>
          <w:trHeight w:val="143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BCDCC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30360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Display con risoluzione non inferiore (≥) a complessivi (</w:t>
            </w:r>
            <w:proofErr w:type="spellStart"/>
            <w:r w:rsidRPr="002205E1">
              <w:rPr>
                <w:rFonts w:cs="Calibri"/>
                <w:color w:val="000000"/>
                <w:sz w:val="16"/>
                <w:szCs w:val="16"/>
              </w:rPr>
              <w:t>LxA</w:t>
            </w:r>
            <w:proofErr w:type="spellEnd"/>
            <w:r w:rsidRPr="002205E1">
              <w:rPr>
                <w:rFonts w:cs="Calibri"/>
                <w:color w:val="000000"/>
                <w:sz w:val="16"/>
                <w:szCs w:val="16"/>
              </w:rPr>
              <w:t xml:space="preserve">) 25000 pixel 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9C51B71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9BAA646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889BEAC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12A6844F" w14:textId="77777777" w:rsidTr="00390E42">
        <w:trPr>
          <w:trHeight w:val="238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A39BA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756678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12 tasti programmabili (tasti hardware o equivalenti funzionalità software programmabili)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AE8D187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0BAE9E8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DAC3628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5EB06440" w14:textId="77777777" w:rsidTr="00390E42">
        <w:trPr>
          <w:trHeight w:val="143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E9422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59021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menu di programmazione integrato e disponibilità guida d'uso in italiano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9A7092C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817A5E5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E43EB8E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218EE8D1" w14:textId="77777777" w:rsidTr="00390E42">
        <w:trPr>
          <w:trHeight w:val="358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2D7E6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15490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Rubrica personale con almeno 100 contatti - Funzionalità, residente sul terminale telefonico, consistente nella possibilità di memorizzare propri contatti (riservati all’utente del terminale telefonico)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1B6197D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1FCAFF2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5F6A118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662375A2" w14:textId="77777777" w:rsidTr="00390E42">
        <w:trPr>
          <w:trHeight w:val="143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65E44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AFCFD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Lista di chiamate ricevute, perse, effettuate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7286F26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53CCB50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85092FB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3D37BA8F" w14:textId="77777777" w:rsidTr="00390E42">
        <w:trPr>
          <w:trHeight w:val="143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4A882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16935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LED indicatore di messaggi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C4DD1F9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07D0E62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89D7FAC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2205E1" w14:paraId="52A17905" w14:textId="77777777" w:rsidTr="00390E42">
        <w:trPr>
          <w:trHeight w:val="238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CC7F5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FCAD7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>Funzionalità di aggiornamento del software tramite FTP e/o TFTP e/o HTTP e/o HTTPS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8653C7F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ECEBC49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C1A28F1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390E42" w:rsidRPr="008A283D" w14:paraId="7629EBE1" w14:textId="77777777" w:rsidTr="00390E42">
        <w:trPr>
          <w:trHeight w:val="238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AC9BFF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93DAF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val="en-US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 xml:space="preserve">Terminale in grado di utilizzare linguaggi di </w:t>
            </w:r>
            <w:proofErr w:type="spellStart"/>
            <w:r w:rsidRPr="002205E1">
              <w:rPr>
                <w:rFonts w:cs="Calibri"/>
                <w:color w:val="000000"/>
                <w:sz w:val="16"/>
                <w:szCs w:val="16"/>
              </w:rPr>
              <w:t>scripting</w:t>
            </w:r>
            <w:proofErr w:type="spellEnd"/>
            <w:r w:rsidRPr="002205E1">
              <w:rPr>
                <w:rFonts w:cs="Calibri"/>
                <w:color w:val="000000"/>
                <w:sz w:val="16"/>
                <w:szCs w:val="16"/>
              </w:rPr>
              <w:t xml:space="preserve"> (ad es. </w:t>
            </w:r>
            <w:r w:rsidRPr="002205E1">
              <w:rPr>
                <w:rFonts w:cs="Calibri"/>
                <w:color w:val="000000"/>
                <w:sz w:val="16"/>
                <w:szCs w:val="16"/>
                <w:lang w:val="en-US"/>
              </w:rPr>
              <w:t xml:space="preserve">Java script, PHP, XML, </w:t>
            </w:r>
            <w:proofErr w:type="spellStart"/>
            <w:r w:rsidRPr="002205E1">
              <w:rPr>
                <w:rFonts w:cs="Calibri"/>
                <w:color w:val="000000"/>
                <w:sz w:val="16"/>
                <w:szCs w:val="16"/>
                <w:lang w:val="en-US"/>
              </w:rPr>
              <w:t>etc</w:t>
            </w:r>
            <w:proofErr w:type="spellEnd"/>
            <w:r w:rsidRPr="002205E1">
              <w:rPr>
                <w:rFonts w:cs="Calibri"/>
                <w:color w:val="000000"/>
                <w:sz w:val="16"/>
                <w:szCs w:val="16"/>
                <w:lang w:val="en-US"/>
              </w:rPr>
              <w:t xml:space="preserve"> 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5F03752" w14:textId="77777777" w:rsidR="00390E42" w:rsidRPr="00036EFB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B8708F9" w14:textId="77777777" w:rsidR="00390E42" w:rsidRPr="00036EFB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6701D89" w14:textId="77777777" w:rsidR="00390E42" w:rsidRPr="00036EFB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390E42" w:rsidRPr="002205E1" w14:paraId="07241F43" w14:textId="77777777" w:rsidTr="00390E42">
        <w:trPr>
          <w:trHeight w:val="243"/>
        </w:trPr>
        <w:tc>
          <w:tcPr>
            <w:tcW w:w="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B1225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3F592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205E1">
              <w:rPr>
                <w:rFonts w:cs="Calibri"/>
                <w:color w:val="000000"/>
                <w:sz w:val="16"/>
                <w:szCs w:val="16"/>
              </w:rPr>
              <w:t xml:space="preserve">Attacco per cuffie esterne (connettore di tipo jack, oppure RJ9, oppure RJ11, oppure mediante porta </w:t>
            </w:r>
            <w:proofErr w:type="spellStart"/>
            <w:r w:rsidRPr="002205E1">
              <w:rPr>
                <w:rFonts w:cs="Calibri"/>
                <w:color w:val="000000"/>
                <w:sz w:val="16"/>
                <w:szCs w:val="16"/>
              </w:rPr>
              <w:t>usb</w:t>
            </w:r>
            <w:proofErr w:type="spellEnd"/>
            <w:r w:rsidRPr="002205E1">
              <w:rPr>
                <w:rFonts w:cs="Calibri"/>
                <w:color w:val="000000"/>
                <w:sz w:val="16"/>
                <w:szCs w:val="16"/>
              </w:rPr>
              <w:t>, etc.)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AF0E3F7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6665360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E9938C7" w14:textId="77777777" w:rsidR="00390E42" w:rsidRPr="002205E1" w:rsidRDefault="00390E42" w:rsidP="00390E4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0FCFEF49" w14:textId="7AFCDF62" w:rsidR="00DE1E5F" w:rsidRDefault="00DE1E5F" w:rsidP="00465E88">
      <w:pPr>
        <w:pStyle w:val="Didascalia"/>
      </w:pPr>
      <w:bookmarkStart w:id="720" w:name="_Ref527724924"/>
      <w:bookmarkStart w:id="721" w:name="_Toc133050447"/>
      <w:r w:rsidRPr="002B6CE3">
        <w:t xml:space="preserve">Tabella </w:t>
      </w:r>
      <w:fldSimple w:instr=" SEQ Tabella \* ARABIC ">
        <w:r w:rsidR="00A15C31">
          <w:rPr>
            <w:noProof/>
          </w:rPr>
          <w:t>7</w:t>
        </w:r>
      </w:fldSimple>
      <w:bookmarkEnd w:id="720"/>
      <w:r w:rsidRPr="002B6CE3">
        <w:t xml:space="preserve"> –</w:t>
      </w:r>
      <w:r w:rsidR="000C6198">
        <w:t xml:space="preserve"> </w:t>
      </w:r>
      <w:r>
        <w:t>Terminale IP Plus</w:t>
      </w:r>
      <w:bookmarkEnd w:id="721"/>
    </w:p>
    <w:p w14:paraId="1A62383D" w14:textId="666310AE" w:rsidR="005F040F" w:rsidRDefault="005F040F" w:rsidP="00567072">
      <w:pPr>
        <w:pStyle w:val="CLcorpotesto"/>
      </w:pPr>
      <w:bookmarkStart w:id="722" w:name="_Toc527477772"/>
      <w:bookmarkStart w:id="723" w:name="_Toc527646321"/>
      <w:bookmarkStart w:id="724" w:name="_Toc527727387"/>
      <w:bookmarkStart w:id="725" w:name="_Toc527909989"/>
      <w:bookmarkStart w:id="726" w:name="_Toc527477773"/>
      <w:bookmarkStart w:id="727" w:name="_Toc527646322"/>
      <w:bookmarkStart w:id="728" w:name="_Toc527727388"/>
      <w:bookmarkStart w:id="729" w:name="_Toc527909990"/>
      <w:bookmarkStart w:id="730" w:name="_Toc527477785"/>
      <w:bookmarkStart w:id="731" w:name="_Toc527646334"/>
      <w:bookmarkStart w:id="732" w:name="_Toc527727400"/>
      <w:bookmarkStart w:id="733" w:name="_Toc527910002"/>
      <w:bookmarkStart w:id="734" w:name="_Toc527477786"/>
      <w:bookmarkStart w:id="735" w:name="_Toc527646335"/>
      <w:bookmarkStart w:id="736" w:name="_Toc527727401"/>
      <w:bookmarkStart w:id="737" w:name="_Toc527910003"/>
      <w:bookmarkStart w:id="738" w:name="_Toc527477787"/>
      <w:bookmarkStart w:id="739" w:name="_Toc527646336"/>
      <w:bookmarkStart w:id="740" w:name="_Toc527727402"/>
      <w:bookmarkStart w:id="741" w:name="_Toc527910004"/>
      <w:bookmarkStart w:id="742" w:name="_Toc527477788"/>
      <w:bookmarkStart w:id="743" w:name="_Toc527646337"/>
      <w:bookmarkStart w:id="744" w:name="_Toc527727403"/>
      <w:bookmarkStart w:id="745" w:name="_Toc527910005"/>
      <w:bookmarkStart w:id="746" w:name="_Toc527477789"/>
      <w:bookmarkStart w:id="747" w:name="_Toc527646338"/>
      <w:bookmarkStart w:id="748" w:name="_Toc527727404"/>
      <w:bookmarkStart w:id="749" w:name="_Toc527910006"/>
      <w:bookmarkStart w:id="750" w:name="_Toc527477790"/>
      <w:bookmarkStart w:id="751" w:name="_Toc527646339"/>
      <w:bookmarkStart w:id="752" w:name="_Toc527727405"/>
      <w:bookmarkStart w:id="753" w:name="_Toc527910007"/>
      <w:bookmarkStart w:id="754" w:name="_Toc525908929"/>
      <w:bookmarkStart w:id="755" w:name="_Toc526235790"/>
      <w:bookmarkStart w:id="756" w:name="_Toc526716736"/>
      <w:bookmarkStart w:id="757" w:name="_Toc527477791"/>
      <w:bookmarkStart w:id="758" w:name="_Toc527646340"/>
      <w:bookmarkStart w:id="759" w:name="_Toc527727406"/>
      <w:bookmarkStart w:id="760" w:name="_Toc527910008"/>
      <w:bookmarkStart w:id="761" w:name="_Toc525908930"/>
      <w:bookmarkStart w:id="762" w:name="_Toc526235791"/>
      <w:bookmarkStart w:id="763" w:name="_Toc526716737"/>
      <w:bookmarkStart w:id="764" w:name="_Toc527477792"/>
      <w:bookmarkStart w:id="765" w:name="_Toc527646341"/>
      <w:bookmarkStart w:id="766" w:name="_Toc527727407"/>
      <w:bookmarkStart w:id="767" w:name="_Toc527910009"/>
      <w:bookmarkStart w:id="768" w:name="_Toc525908931"/>
      <w:bookmarkStart w:id="769" w:name="_Toc526235792"/>
      <w:bookmarkStart w:id="770" w:name="_Toc526716738"/>
      <w:bookmarkStart w:id="771" w:name="_Toc527477793"/>
      <w:bookmarkStart w:id="772" w:name="_Toc527646342"/>
      <w:bookmarkStart w:id="773" w:name="_Toc527727408"/>
      <w:bookmarkStart w:id="774" w:name="_Toc527910010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</w:p>
    <w:tbl>
      <w:tblPr>
        <w:tblW w:w="9538" w:type="dxa"/>
        <w:tblInd w:w="1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3988"/>
        <w:gridCol w:w="1410"/>
        <w:gridCol w:w="1537"/>
        <w:gridCol w:w="1577"/>
      </w:tblGrid>
      <w:tr w:rsidR="00861B3D" w:rsidRPr="00861B3D" w14:paraId="331B0A63" w14:textId="77777777" w:rsidTr="00626484">
        <w:trPr>
          <w:trHeight w:val="114"/>
        </w:trPr>
        <w:tc>
          <w:tcPr>
            <w:tcW w:w="95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451433FB" w14:textId="77777777" w:rsidR="00861B3D" w:rsidRPr="00861B3D" w:rsidRDefault="00861B3D" w:rsidP="00816FF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bookmarkStart w:id="775" w:name="_Ref527724941"/>
            <w:r w:rsidRPr="00861B3D">
              <w:rPr>
                <w:rFonts w:cs="Calibri"/>
                <w:b/>
                <w:bCs/>
                <w:color w:val="000000"/>
                <w:sz w:val="16"/>
                <w:szCs w:val="16"/>
              </w:rPr>
              <w:t>Alimentatore per Terminale IP Plus</w:t>
            </w:r>
          </w:p>
        </w:tc>
      </w:tr>
      <w:tr w:rsidR="00861B3D" w:rsidRPr="00861B3D" w14:paraId="2D589052" w14:textId="77777777" w:rsidTr="00626484">
        <w:trPr>
          <w:trHeight w:val="114"/>
        </w:trPr>
        <w:tc>
          <w:tcPr>
            <w:tcW w:w="1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F6A4884" w14:textId="77777777" w:rsidR="00861B3D" w:rsidRPr="00861B3D" w:rsidRDefault="00861B3D" w:rsidP="00861B3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861B3D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B6CAD8C" w14:textId="77777777" w:rsidR="00861B3D" w:rsidRPr="00861B3D" w:rsidRDefault="00861B3D" w:rsidP="00861B3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861B3D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Requisiti minimi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34A932D" w14:textId="77777777" w:rsidR="00861B3D" w:rsidRPr="00861B3D" w:rsidRDefault="00861B3D" w:rsidP="00861B3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861B3D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EFCEB7B" w14:textId="77777777" w:rsidR="00861B3D" w:rsidRPr="00861B3D" w:rsidRDefault="00861B3D" w:rsidP="00861B3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861B3D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7E2A81F" w14:textId="0183C8F8" w:rsidR="00861B3D" w:rsidRPr="00861B3D" w:rsidRDefault="00861B3D" w:rsidP="001E122C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861B3D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861B3D" w:rsidRPr="00861B3D" w14:paraId="2B6C5E15" w14:textId="77777777" w:rsidTr="00626484">
        <w:trPr>
          <w:trHeight w:val="188"/>
        </w:trPr>
        <w:tc>
          <w:tcPr>
            <w:tcW w:w="1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9A55236" w14:textId="77777777" w:rsidR="00861B3D" w:rsidRPr="00861B3D" w:rsidRDefault="00861B3D" w:rsidP="00861B3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861B3D">
              <w:rPr>
                <w:rFonts w:cs="Calibri"/>
                <w:b/>
                <w:bCs/>
                <w:color w:val="000000"/>
                <w:sz w:val="16"/>
                <w:szCs w:val="16"/>
              </w:rPr>
              <w:t>Alimentatore per Terminale IP Plus</w:t>
            </w:r>
          </w:p>
        </w:tc>
        <w:tc>
          <w:tcPr>
            <w:tcW w:w="39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8CB80D" w14:textId="77777777" w:rsidR="00861B3D" w:rsidRPr="00861B3D" w:rsidRDefault="00861B3D" w:rsidP="00861B3D">
            <w:pPr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861B3D">
              <w:rPr>
                <w:iCs/>
                <w:color w:val="000000" w:themeColor="text1"/>
                <w:sz w:val="16"/>
                <w:szCs w:val="16"/>
              </w:rPr>
              <w:t>Ove applicabile, Conformità ai requisiti stabiliti dal Regolamento (UE) 2019/1782 della Commissione del 10 ottobre 2019 che stabilisce specifiche per la progettazione ecocompatibile degli alimentatori esterni in applicazione della direttiva 2009/125/CE del Parlamento europeo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37D8B4F" w14:textId="77777777" w:rsidR="00861B3D" w:rsidRPr="00861B3D" w:rsidDel="00861B3D" w:rsidRDefault="00861B3D" w:rsidP="00861B3D">
            <w:pPr>
              <w:spacing w:after="0" w:line="240" w:lineRule="auto"/>
              <w:jc w:val="both"/>
              <w:rPr>
                <w:rFonts w:cs="Calibri"/>
                <w:strike/>
                <w:color w:val="000000"/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2564592" w14:textId="77777777" w:rsidR="00861B3D" w:rsidRPr="00861B3D" w:rsidDel="00861B3D" w:rsidRDefault="00861B3D" w:rsidP="00861B3D">
            <w:pPr>
              <w:spacing w:after="0" w:line="240" w:lineRule="auto"/>
              <w:jc w:val="both"/>
              <w:rPr>
                <w:rFonts w:cs="Calibri"/>
                <w:strike/>
                <w:color w:val="000000"/>
                <w:sz w:val="16"/>
                <w:szCs w:val="1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2B7ACC9" w14:textId="77777777" w:rsidR="00861B3D" w:rsidRPr="00861B3D" w:rsidDel="00861B3D" w:rsidRDefault="00861B3D" w:rsidP="00861B3D">
            <w:pPr>
              <w:spacing w:after="0" w:line="240" w:lineRule="auto"/>
              <w:jc w:val="both"/>
              <w:rPr>
                <w:rFonts w:cs="Calibri"/>
                <w:strike/>
                <w:color w:val="000000"/>
                <w:sz w:val="16"/>
                <w:szCs w:val="16"/>
              </w:rPr>
            </w:pPr>
          </w:p>
        </w:tc>
      </w:tr>
    </w:tbl>
    <w:p w14:paraId="776214E8" w14:textId="7E63F61F" w:rsidR="000B34F4" w:rsidRPr="007D659A" w:rsidRDefault="005F040F" w:rsidP="00465E88">
      <w:pPr>
        <w:pStyle w:val="Didascalia"/>
      </w:pPr>
      <w:bookmarkStart w:id="776" w:name="_Toc133050448"/>
      <w:r w:rsidRPr="002B6CE3">
        <w:t xml:space="preserve">Tabella </w:t>
      </w:r>
      <w:fldSimple w:instr=" SEQ Tabella \* ARABIC ">
        <w:r w:rsidR="00A15C31">
          <w:rPr>
            <w:noProof/>
          </w:rPr>
          <w:t>8</w:t>
        </w:r>
      </w:fldSimple>
      <w:bookmarkEnd w:id="775"/>
      <w:r w:rsidRPr="002B6CE3">
        <w:t xml:space="preserve"> –</w:t>
      </w:r>
      <w:r>
        <w:t xml:space="preserve"> Alimentatore per Terminale IP </w:t>
      </w:r>
      <w:r w:rsidR="007D659A">
        <w:t>Plus</w:t>
      </w:r>
      <w:bookmarkEnd w:id="776"/>
    </w:p>
    <w:p w14:paraId="214C2655" w14:textId="4819CD61" w:rsidR="00880B8C" w:rsidRDefault="00880B8C" w:rsidP="00567072">
      <w:pPr>
        <w:pStyle w:val="CLcorpotesto"/>
      </w:pPr>
    </w:p>
    <w:tbl>
      <w:tblPr>
        <w:tblW w:w="95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6"/>
        <w:gridCol w:w="4007"/>
        <w:gridCol w:w="1418"/>
        <w:gridCol w:w="1559"/>
        <w:gridCol w:w="1548"/>
      </w:tblGrid>
      <w:tr w:rsidR="00010808" w:rsidRPr="001E122C" w14:paraId="74F4AB02" w14:textId="77777777" w:rsidTr="00010808">
        <w:trPr>
          <w:trHeight w:val="125"/>
        </w:trPr>
        <w:tc>
          <w:tcPr>
            <w:tcW w:w="95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1675A02" w14:textId="77777777" w:rsidR="00010808" w:rsidRPr="001E122C" w:rsidRDefault="00010808" w:rsidP="00816FF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b/>
                <w:bCs/>
                <w:color w:val="000000"/>
                <w:sz w:val="16"/>
                <w:szCs w:val="16"/>
              </w:rPr>
              <w:t>Terminale IP Top</w:t>
            </w:r>
          </w:p>
        </w:tc>
      </w:tr>
      <w:tr w:rsidR="00010808" w:rsidRPr="001E122C" w14:paraId="1F0D031B" w14:textId="77777777" w:rsidTr="00520187">
        <w:trPr>
          <w:trHeight w:val="125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695152FA" w14:textId="77777777" w:rsidR="00010808" w:rsidRPr="001E122C" w:rsidRDefault="00010808" w:rsidP="0001080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6FE931BC" w14:textId="77777777" w:rsidR="00010808" w:rsidRPr="001E122C" w:rsidRDefault="00010808" w:rsidP="0001080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b/>
                <w:bCs/>
                <w:color w:val="000000"/>
                <w:sz w:val="16"/>
                <w:szCs w:val="16"/>
              </w:rPr>
              <w:t>Requisiti minimi CT9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025EF3B" w14:textId="77777777" w:rsidR="00010808" w:rsidRPr="001E122C" w:rsidRDefault="00010808" w:rsidP="0001080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A57A70A" w14:textId="77777777" w:rsidR="00010808" w:rsidRPr="001E122C" w:rsidRDefault="00010808" w:rsidP="0001080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B00717" w14:textId="77777777" w:rsidR="00010808" w:rsidRPr="001E122C" w:rsidRDefault="00010808" w:rsidP="0001080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010808" w:rsidRPr="001E122C" w14:paraId="4DCCC98C" w14:textId="77777777" w:rsidTr="00010808">
        <w:trPr>
          <w:trHeight w:val="121"/>
        </w:trPr>
        <w:tc>
          <w:tcPr>
            <w:tcW w:w="1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13CDF20" w14:textId="77777777" w:rsidR="00010808" w:rsidRPr="001E122C" w:rsidRDefault="00010808" w:rsidP="0001080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b/>
                <w:bCs/>
                <w:color w:val="000000"/>
                <w:sz w:val="16"/>
                <w:szCs w:val="16"/>
              </w:rPr>
              <w:t>Terminale IP Top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48B0EF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 xml:space="preserve">Prodotto dello stesso brand del sistema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AB8804A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31E6AF5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0F9E4D6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294DDE9E" w14:textId="77777777" w:rsidTr="00010808">
        <w:trPr>
          <w:trHeight w:val="121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5CEE9A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A759E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 xml:space="preserve">Presenza di uno </w:t>
            </w:r>
            <w:proofErr w:type="spellStart"/>
            <w:r w:rsidRPr="001E122C">
              <w:rPr>
                <w:rFonts w:cs="Calibri"/>
                <w:color w:val="000000"/>
                <w:sz w:val="16"/>
                <w:szCs w:val="16"/>
              </w:rPr>
              <w:t>switch</w:t>
            </w:r>
            <w:proofErr w:type="spellEnd"/>
            <w:r w:rsidRPr="001E122C">
              <w:rPr>
                <w:rFonts w:cs="Calibri"/>
                <w:color w:val="000000"/>
                <w:sz w:val="16"/>
                <w:szCs w:val="16"/>
              </w:rPr>
              <w:t xml:space="preserve"> interno (10/100/1000)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9BF08EA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0C5BCAC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CE3C6C8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39EF9686" w14:textId="77777777" w:rsidTr="00010808">
        <w:trPr>
          <w:trHeight w:val="301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6225D2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1BBA2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Supporto della funzionalità “selezione abbreviata sia relativa a utenze interne sia per comunicazioni esterne con numeri scelti” (mediante almeno 8 tasti o funzionalità programmabili)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982798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133C1DE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9A13EB5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3D0DF043" w14:textId="77777777" w:rsidTr="00010808">
        <w:trPr>
          <w:trHeight w:val="401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E5465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865A2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Supporto della funzionalità “Direzione-Segreteria con possibilità di interconnessione, sia nel caso di una persona della direzione con  più persone in  segreteria sia nel caso di una persona della segreteria che segue più direzioni”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D4FC182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7BF60E8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3F58577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717F4969" w14:textId="77777777" w:rsidTr="00010808">
        <w:trPr>
          <w:trHeight w:val="121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6FF7F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49E14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 xml:space="preserve">Supporto dello standard SIP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671312B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F781889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D52186A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373973CE" w14:textId="77777777" w:rsidTr="00010808">
        <w:trPr>
          <w:trHeight w:val="121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0361C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8987A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 xml:space="preserve">Supporto contemporaneo dei </w:t>
            </w:r>
            <w:proofErr w:type="spellStart"/>
            <w:r w:rsidRPr="001E122C">
              <w:rPr>
                <w:rFonts w:cs="Calibri"/>
                <w:color w:val="000000"/>
                <w:sz w:val="16"/>
                <w:szCs w:val="16"/>
              </w:rPr>
              <w:t>codec</w:t>
            </w:r>
            <w:proofErr w:type="spellEnd"/>
            <w:r w:rsidRPr="001E122C">
              <w:rPr>
                <w:rFonts w:cs="Calibri"/>
                <w:color w:val="000000"/>
                <w:sz w:val="16"/>
                <w:szCs w:val="16"/>
              </w:rPr>
              <w:t xml:space="preserve"> audio G.711, G.729A e G.722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01E6506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91675D1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B29636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417A83A1" w14:textId="77777777" w:rsidTr="00010808">
        <w:trPr>
          <w:trHeight w:val="121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1C65AD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56E66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Supporto nativo ai protocolli TLS e SRTP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218FCA5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3A12B9E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91338E6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670E5543" w14:textId="77777777" w:rsidTr="00010808">
        <w:trPr>
          <w:trHeight w:val="121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189A8C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DA549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Connessione diretta mediante interfaccia Ethernet alla rete IP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DEA8C61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A183B2F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EA33AA9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5398A284" w14:textId="77777777" w:rsidTr="00010808">
        <w:trPr>
          <w:trHeight w:val="121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9CC73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51AD7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 xml:space="preserve">Possibilità di alimentazione tramite rete elettrica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2F37363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09E692B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835660C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3383ECC6" w14:textId="77777777" w:rsidTr="00010808">
        <w:trPr>
          <w:trHeight w:val="200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F78B9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711B8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 xml:space="preserve">Possibilità di essere alimentato tramite </w:t>
            </w:r>
            <w:proofErr w:type="spellStart"/>
            <w:r w:rsidRPr="001E122C">
              <w:rPr>
                <w:rFonts w:cs="Calibri"/>
                <w:color w:val="000000"/>
                <w:sz w:val="16"/>
                <w:szCs w:val="16"/>
              </w:rPr>
              <w:t>Power</w:t>
            </w:r>
            <w:proofErr w:type="spellEnd"/>
            <w:r w:rsidRPr="001E122C">
              <w:rPr>
                <w:rFonts w:cs="Calibri"/>
                <w:color w:val="000000"/>
                <w:sz w:val="16"/>
                <w:szCs w:val="16"/>
              </w:rPr>
              <w:t xml:space="preserve"> Over Ethernet (standard IEEE 802.3af e/o IEEE 802.3at)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49FA8BF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C196641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5748E4D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4FA4D2AF" w14:textId="77777777" w:rsidTr="00010808">
        <w:trPr>
          <w:trHeight w:val="121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F48BC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64836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Tasto (o funzionalità software) per l’abilitazione della funzione “Mute”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B7D1961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9438F4E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FDD80D8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59765C7B" w14:textId="77777777" w:rsidTr="00010808">
        <w:trPr>
          <w:trHeight w:val="121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352DA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E2F6B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Tasto (o funzionalità software) per l’abilitazione della funzione “</w:t>
            </w:r>
            <w:proofErr w:type="spellStart"/>
            <w:r w:rsidRPr="001E122C">
              <w:rPr>
                <w:rFonts w:cs="Calibri"/>
                <w:color w:val="000000"/>
                <w:sz w:val="16"/>
                <w:szCs w:val="16"/>
              </w:rPr>
              <w:t>Redial</w:t>
            </w:r>
            <w:proofErr w:type="spellEnd"/>
            <w:r w:rsidRPr="001E122C">
              <w:rPr>
                <w:rFonts w:cs="Calibri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A6DD485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27EBD96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33BD564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194C6B46" w14:textId="77777777" w:rsidTr="00010808">
        <w:trPr>
          <w:trHeight w:val="121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6BDF7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27A0E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Tasto (o funzionalità software) per l’abilitazione della funzione “</w:t>
            </w:r>
            <w:proofErr w:type="spellStart"/>
            <w:r w:rsidRPr="001E122C">
              <w:rPr>
                <w:rFonts w:cs="Calibri"/>
                <w:color w:val="000000"/>
                <w:sz w:val="16"/>
                <w:szCs w:val="16"/>
              </w:rPr>
              <w:t>Hold</w:t>
            </w:r>
            <w:proofErr w:type="spellEnd"/>
            <w:r w:rsidRPr="001E122C">
              <w:rPr>
                <w:rFonts w:cs="Calibri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5C1564F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518EBC5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8199A97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6DFC7AFD" w14:textId="77777777" w:rsidTr="00010808">
        <w:trPr>
          <w:trHeight w:val="200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C1CCC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972B7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Tasto (o funzionalità software) per l’abilitazione della funzione di regolazione del volume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9A2773A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8C4AE03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C546D94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45D2D9D8" w14:textId="77777777" w:rsidTr="00010808">
        <w:trPr>
          <w:trHeight w:val="200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072CE8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27076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Tasto (o funzionalità software) per l’abilitazione della funzione di regolazione del contrasto ovvero della luminosità del display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5B130D8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9AB7700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2014578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3EB57F02" w14:textId="77777777" w:rsidTr="00010808">
        <w:trPr>
          <w:trHeight w:val="200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FC17B9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6EF66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Tasto (o funzionalità software) per l’abilitazione della funzione per la scelta del tipo di suoneria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EBAD1B3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00BC255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E2AE590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5E620088" w14:textId="77777777" w:rsidTr="00010808">
        <w:trPr>
          <w:trHeight w:val="200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64452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7DA66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Supporto dell’assegnazione dinamica dell’indirizzo IP mediante il protocollo DHCP (IETF RFC 2131)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E52685F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A7B053C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C84D166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3EB185B0" w14:textId="77777777" w:rsidTr="00010808">
        <w:trPr>
          <w:trHeight w:val="121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B505F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74D16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Display con risoluzione non inferiore (≥) a complessivi (</w:t>
            </w:r>
            <w:proofErr w:type="spellStart"/>
            <w:r w:rsidRPr="001E122C">
              <w:rPr>
                <w:rFonts w:cs="Calibri"/>
                <w:color w:val="000000"/>
                <w:sz w:val="16"/>
                <w:szCs w:val="16"/>
              </w:rPr>
              <w:t>LxA</w:t>
            </w:r>
            <w:proofErr w:type="spellEnd"/>
            <w:r w:rsidRPr="001E122C">
              <w:rPr>
                <w:rFonts w:cs="Calibri"/>
                <w:color w:val="000000"/>
                <w:sz w:val="16"/>
                <w:szCs w:val="16"/>
              </w:rPr>
              <w:t xml:space="preserve">) 76000 pixel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C253981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B1BF503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A934457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2A414D97" w14:textId="77777777" w:rsidTr="00010808">
        <w:trPr>
          <w:trHeight w:val="121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280BD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1974B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12 tasti programmabili (tasti hardware o equivalenti funzionalità software)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B4600C5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7986E50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CCF0DE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79F14099" w14:textId="77777777" w:rsidTr="00010808">
        <w:trPr>
          <w:trHeight w:val="121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A64A3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37F55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Guida in linea integrata (limitatamente alle operazioni di programmazione)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438A99D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CCF9552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2A047DA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5B68692D" w14:textId="77777777" w:rsidTr="00010808">
        <w:trPr>
          <w:trHeight w:val="200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7481595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0D376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Rubrica personale con almeno 100 contatti - Funzionalità, residente sul terminale telefonico, consistente nella possibilità di memorizzare propri contatti (riservati all’utente del terminale telefonico)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A6D4A01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DBCF708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55DD2AF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60B61FD8" w14:textId="77777777" w:rsidTr="00010808">
        <w:trPr>
          <w:trHeight w:val="121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7C8E0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217F0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Lista di chiamate ricevute, perse, effettuate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45D0E82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1024D2C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0575072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1AD1CE99" w14:textId="77777777" w:rsidTr="00010808">
        <w:trPr>
          <w:trHeight w:val="121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09A2E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7A217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LED indicatore di messaggi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EF21BDB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9236FAF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F805F39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1838313A" w14:textId="77777777" w:rsidTr="00010808">
        <w:trPr>
          <w:trHeight w:val="200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F8298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1F834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>Funzionalità di aggiornamento del software tramite FTP e/o TFTP e/o HTTP e/o HTTPS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74BCDCF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223861F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7DD19EC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1E122C" w14:paraId="3752FA3A" w14:textId="77777777" w:rsidTr="00010808">
        <w:trPr>
          <w:trHeight w:val="200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C54447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93933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 xml:space="preserve">Attacco per cuffie esterne (connettore di tipo jack, oppure RJ9, oppure RJ11, oppure mediante porta </w:t>
            </w:r>
            <w:proofErr w:type="spellStart"/>
            <w:r w:rsidRPr="001E122C">
              <w:rPr>
                <w:rFonts w:cs="Calibri"/>
                <w:color w:val="000000"/>
                <w:sz w:val="16"/>
                <w:szCs w:val="16"/>
              </w:rPr>
              <w:t>usb</w:t>
            </w:r>
            <w:proofErr w:type="spellEnd"/>
            <w:r w:rsidRPr="001E122C">
              <w:rPr>
                <w:rFonts w:cs="Calibri"/>
                <w:color w:val="000000"/>
                <w:sz w:val="16"/>
                <w:szCs w:val="16"/>
              </w:rPr>
              <w:t>, etc.)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8743877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DA6E607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6D3683E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010808" w:rsidRPr="008A283D" w14:paraId="4D4789E7" w14:textId="77777777" w:rsidTr="00010808">
        <w:trPr>
          <w:trHeight w:val="205"/>
        </w:trPr>
        <w:tc>
          <w:tcPr>
            <w:tcW w:w="1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64589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650AA" w14:textId="77777777" w:rsidR="00010808" w:rsidRPr="001E122C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val="en-US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 xml:space="preserve">Terminale in grado di utilizzare linguaggi di </w:t>
            </w:r>
            <w:proofErr w:type="spellStart"/>
            <w:r w:rsidRPr="001E122C">
              <w:rPr>
                <w:rFonts w:cs="Calibri"/>
                <w:color w:val="000000"/>
                <w:sz w:val="16"/>
                <w:szCs w:val="16"/>
              </w:rPr>
              <w:t>scripting</w:t>
            </w:r>
            <w:proofErr w:type="spellEnd"/>
            <w:r w:rsidRPr="001E122C">
              <w:rPr>
                <w:rFonts w:cs="Calibri"/>
                <w:color w:val="000000"/>
                <w:sz w:val="16"/>
                <w:szCs w:val="16"/>
              </w:rPr>
              <w:t xml:space="preserve"> (ad es. </w:t>
            </w:r>
            <w:r w:rsidRPr="001E122C">
              <w:rPr>
                <w:rFonts w:cs="Calibri"/>
                <w:color w:val="000000"/>
                <w:sz w:val="16"/>
                <w:szCs w:val="16"/>
                <w:lang w:val="en-US"/>
              </w:rPr>
              <w:t xml:space="preserve">Java script, PHP, XML, </w:t>
            </w:r>
            <w:proofErr w:type="spellStart"/>
            <w:r w:rsidRPr="001E122C">
              <w:rPr>
                <w:rFonts w:cs="Calibri"/>
                <w:color w:val="000000"/>
                <w:sz w:val="16"/>
                <w:szCs w:val="16"/>
                <w:lang w:val="en-US"/>
              </w:rPr>
              <w:t>etc</w:t>
            </w:r>
            <w:proofErr w:type="spellEnd"/>
            <w:r w:rsidRPr="001E122C">
              <w:rPr>
                <w:rFonts w:cs="Calibri"/>
                <w:color w:val="000000"/>
                <w:sz w:val="16"/>
                <w:szCs w:val="16"/>
                <w:lang w:val="en-US"/>
              </w:rPr>
              <w:t xml:space="preserve">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24176EE" w14:textId="77777777" w:rsidR="00010808" w:rsidRPr="00036EFB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47C54E3" w14:textId="77777777" w:rsidR="00010808" w:rsidRPr="00036EFB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0D16CCC" w14:textId="77777777" w:rsidR="00010808" w:rsidRPr="00036EFB" w:rsidRDefault="00010808" w:rsidP="000108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</w:tr>
    </w:tbl>
    <w:p w14:paraId="4C823ACF" w14:textId="5171F64E" w:rsidR="00227055" w:rsidRPr="00F077A2" w:rsidRDefault="00227055" w:rsidP="00465E88">
      <w:pPr>
        <w:pStyle w:val="Didascalia"/>
      </w:pPr>
      <w:bookmarkStart w:id="777" w:name="_Ref527724949"/>
      <w:bookmarkStart w:id="778" w:name="_Toc333317587"/>
      <w:bookmarkStart w:id="779" w:name="_Toc133050449"/>
      <w:r w:rsidRPr="002B6CE3">
        <w:t xml:space="preserve">Tabella </w:t>
      </w:r>
      <w:fldSimple w:instr=" SEQ Tabella \* ARABIC ">
        <w:r w:rsidR="00A15C31">
          <w:rPr>
            <w:noProof/>
          </w:rPr>
          <w:t>9</w:t>
        </w:r>
      </w:fldSimple>
      <w:bookmarkEnd w:id="777"/>
      <w:r w:rsidRPr="002B6CE3">
        <w:t xml:space="preserve"> –</w:t>
      </w:r>
      <w:r>
        <w:t xml:space="preserve"> Terminale IP Top</w:t>
      </w:r>
      <w:bookmarkEnd w:id="778"/>
      <w:bookmarkEnd w:id="779"/>
    </w:p>
    <w:p w14:paraId="7A88BA09" w14:textId="27BF4C26" w:rsidR="001E122C" w:rsidRDefault="001E122C" w:rsidP="00567072">
      <w:pPr>
        <w:pStyle w:val="CLcorpotesto"/>
      </w:pPr>
      <w:bookmarkStart w:id="780" w:name="_Toc525908934"/>
      <w:bookmarkStart w:id="781" w:name="_Toc526235795"/>
      <w:bookmarkStart w:id="782" w:name="_Toc526716741"/>
      <w:bookmarkStart w:id="783" w:name="_Toc527477796"/>
      <w:bookmarkStart w:id="784" w:name="_Toc527646345"/>
      <w:bookmarkStart w:id="785" w:name="_Toc527727411"/>
      <w:bookmarkStart w:id="786" w:name="_Toc527910013"/>
      <w:bookmarkStart w:id="787" w:name="_Toc525908935"/>
      <w:bookmarkStart w:id="788" w:name="_Toc526235796"/>
      <w:bookmarkStart w:id="789" w:name="_Toc526716742"/>
      <w:bookmarkStart w:id="790" w:name="_Toc527477797"/>
      <w:bookmarkStart w:id="791" w:name="_Toc527646346"/>
      <w:bookmarkStart w:id="792" w:name="_Toc527727412"/>
      <w:bookmarkStart w:id="793" w:name="_Toc527910014"/>
      <w:bookmarkStart w:id="794" w:name="_Toc525908936"/>
      <w:bookmarkStart w:id="795" w:name="_Toc526235797"/>
      <w:bookmarkStart w:id="796" w:name="_Toc526716743"/>
      <w:bookmarkStart w:id="797" w:name="_Toc527477798"/>
      <w:bookmarkStart w:id="798" w:name="_Toc527646347"/>
      <w:bookmarkStart w:id="799" w:name="_Toc527727413"/>
      <w:bookmarkStart w:id="800" w:name="_Toc527910015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tbl>
      <w:tblPr>
        <w:tblW w:w="962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2"/>
        <w:gridCol w:w="4091"/>
        <w:gridCol w:w="1418"/>
        <w:gridCol w:w="1559"/>
        <w:gridCol w:w="1559"/>
      </w:tblGrid>
      <w:tr w:rsidR="00897B56" w:rsidRPr="001E122C" w14:paraId="2B65D778" w14:textId="77777777" w:rsidTr="00D57E3A">
        <w:trPr>
          <w:trHeight w:val="205"/>
          <w:jc w:val="center"/>
        </w:trPr>
        <w:tc>
          <w:tcPr>
            <w:tcW w:w="96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7B23E71A" w14:textId="77777777" w:rsidR="00897B56" w:rsidRPr="001E122C" w:rsidRDefault="00897B56" w:rsidP="00816FF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b/>
                <w:bCs/>
                <w:color w:val="000000"/>
                <w:sz w:val="16"/>
                <w:szCs w:val="16"/>
              </w:rPr>
              <w:t>Alimentatore per Terminale IP Top</w:t>
            </w:r>
          </w:p>
        </w:tc>
      </w:tr>
      <w:tr w:rsidR="00897B56" w:rsidRPr="001E122C" w14:paraId="284EBCBB" w14:textId="77777777" w:rsidTr="00520187">
        <w:trPr>
          <w:trHeight w:val="205"/>
          <w:jc w:val="center"/>
        </w:trPr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D07D65B" w14:textId="77777777" w:rsidR="00897B56" w:rsidRPr="001E122C" w:rsidRDefault="00897B56" w:rsidP="00897B5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0B75101" w14:textId="77777777" w:rsidR="00897B56" w:rsidRPr="001E122C" w:rsidRDefault="00897B56" w:rsidP="00897B5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b/>
                <w:bCs/>
                <w:color w:val="000000"/>
                <w:sz w:val="16"/>
                <w:szCs w:val="16"/>
              </w:rPr>
              <w:t>Requisiti minimi CT9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3AB553B" w14:textId="77777777" w:rsidR="00897B56" w:rsidRPr="001E122C" w:rsidRDefault="00897B56" w:rsidP="00897B5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EF15EF2" w14:textId="77777777" w:rsidR="00897B56" w:rsidRPr="001E122C" w:rsidRDefault="00897B56" w:rsidP="00897B5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CD451B0" w14:textId="77777777" w:rsidR="00897B56" w:rsidRPr="001E122C" w:rsidRDefault="00897B56" w:rsidP="00897B5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897B56" w:rsidRPr="001E122C" w14:paraId="268DDDF0" w14:textId="77777777" w:rsidTr="00D57E3A">
        <w:trPr>
          <w:trHeight w:val="335"/>
          <w:jc w:val="center"/>
        </w:trPr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6FAB2C12" w14:textId="77777777" w:rsidR="00897B56" w:rsidRPr="001E122C" w:rsidRDefault="00897B56" w:rsidP="00897B56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rFonts w:cs="Calibri"/>
                <w:color w:val="000000"/>
                <w:sz w:val="16"/>
                <w:szCs w:val="16"/>
              </w:rPr>
              <w:t xml:space="preserve"> Alimentatore per Terminale IP Top</w:t>
            </w:r>
          </w:p>
        </w:tc>
        <w:tc>
          <w:tcPr>
            <w:tcW w:w="40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EC10D" w14:textId="77777777" w:rsidR="00897B56" w:rsidRPr="001E122C" w:rsidRDefault="00897B56" w:rsidP="00897B56">
            <w:pPr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1E122C">
              <w:rPr>
                <w:iCs/>
                <w:color w:val="000000" w:themeColor="text1"/>
                <w:sz w:val="16"/>
                <w:szCs w:val="16"/>
              </w:rPr>
              <w:t>Ove applicabile, Conformità ai requisiti stabiliti dal Regolamento (UE) 2019/1782 della Commissione del 10 ottobre 2019 che stabilisce specifiche per la progettazione ecocompatibile degli alimentatori esterni in applicazione della direttiva 2009/125/CE del Parlamento europeo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820C706" w14:textId="77777777" w:rsidR="00897B56" w:rsidRPr="001E122C" w:rsidDel="001E122C" w:rsidRDefault="00897B56" w:rsidP="00897B56">
            <w:pPr>
              <w:spacing w:after="0" w:line="240" w:lineRule="auto"/>
              <w:jc w:val="both"/>
              <w:rPr>
                <w:rFonts w:cs="Calibri"/>
                <w:strike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C7FE69B" w14:textId="77777777" w:rsidR="00897B56" w:rsidRPr="001E122C" w:rsidDel="001E122C" w:rsidRDefault="00897B56" w:rsidP="00897B56">
            <w:pPr>
              <w:spacing w:after="0" w:line="240" w:lineRule="auto"/>
              <w:jc w:val="both"/>
              <w:rPr>
                <w:rFonts w:cs="Calibri"/>
                <w:strike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1BE8F58" w14:textId="77777777" w:rsidR="00897B56" w:rsidRPr="001E122C" w:rsidDel="001E122C" w:rsidRDefault="00897B56" w:rsidP="00897B56">
            <w:pPr>
              <w:spacing w:after="0" w:line="240" w:lineRule="auto"/>
              <w:jc w:val="both"/>
              <w:rPr>
                <w:rFonts w:cs="Calibri"/>
                <w:strike/>
                <w:color w:val="000000"/>
                <w:sz w:val="16"/>
                <w:szCs w:val="16"/>
              </w:rPr>
            </w:pPr>
          </w:p>
        </w:tc>
      </w:tr>
    </w:tbl>
    <w:p w14:paraId="2B881828" w14:textId="63212FC7" w:rsidR="000B7E3D" w:rsidRPr="007D659A" w:rsidRDefault="000B7E3D" w:rsidP="00465E88">
      <w:pPr>
        <w:pStyle w:val="Didascalia"/>
      </w:pPr>
      <w:bookmarkStart w:id="801" w:name="_Toc133050450"/>
      <w:r w:rsidRPr="002B6CE3">
        <w:t xml:space="preserve">Tabella </w:t>
      </w:r>
      <w:fldSimple w:instr=" SEQ Tabella \* ARABIC ">
        <w:r w:rsidR="00A15C31">
          <w:rPr>
            <w:noProof/>
          </w:rPr>
          <w:t>10</w:t>
        </w:r>
      </w:fldSimple>
      <w:r w:rsidRPr="002B6CE3">
        <w:t xml:space="preserve"> –</w:t>
      </w:r>
      <w:r>
        <w:t xml:space="preserve"> Alimentatore per Terminale IP Top</w:t>
      </w:r>
      <w:bookmarkEnd w:id="801"/>
    </w:p>
    <w:p w14:paraId="1F137373" w14:textId="77777777" w:rsidR="003F1F17" w:rsidRDefault="003F1F17" w:rsidP="00567072">
      <w:pPr>
        <w:pStyle w:val="CLcorpotesto"/>
      </w:pPr>
    </w:p>
    <w:tbl>
      <w:tblPr>
        <w:tblW w:w="9639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"/>
        <w:gridCol w:w="4130"/>
        <w:gridCol w:w="1418"/>
        <w:gridCol w:w="1559"/>
        <w:gridCol w:w="1559"/>
      </w:tblGrid>
      <w:tr w:rsidR="00897B56" w:rsidRPr="00897B56" w14:paraId="797C60AA" w14:textId="77777777" w:rsidTr="006703B2">
        <w:trPr>
          <w:trHeight w:val="168"/>
        </w:trPr>
        <w:tc>
          <w:tcPr>
            <w:tcW w:w="963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4840D01A" w14:textId="77777777" w:rsidR="00897B56" w:rsidRPr="00897B56" w:rsidRDefault="00897B56" w:rsidP="00816FF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b/>
                <w:bCs/>
                <w:color w:val="000000"/>
                <w:sz w:val="16"/>
                <w:szCs w:val="16"/>
              </w:rPr>
              <w:t>Client UC&amp;C</w:t>
            </w:r>
          </w:p>
        </w:tc>
      </w:tr>
      <w:tr w:rsidR="00897B56" w:rsidRPr="00897B56" w14:paraId="01D1613F" w14:textId="77777777" w:rsidTr="00520187">
        <w:trPr>
          <w:trHeight w:val="168"/>
        </w:trPr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3955730" w14:textId="77777777" w:rsidR="00897B56" w:rsidRPr="00897B56" w:rsidRDefault="00897B56" w:rsidP="00897B5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4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033EA8FA" w14:textId="77777777" w:rsidR="00897B56" w:rsidRPr="00897B56" w:rsidRDefault="00897B56" w:rsidP="00897B5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5E53ED0" w14:textId="77777777" w:rsidR="00897B56" w:rsidRPr="00897B56" w:rsidRDefault="00897B56" w:rsidP="00897B5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6A769B0" w14:textId="77777777" w:rsidR="00897B56" w:rsidRPr="00897B56" w:rsidRDefault="00897B56" w:rsidP="00897B5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F8E514A" w14:textId="77777777" w:rsidR="00897B56" w:rsidRPr="00897B56" w:rsidRDefault="00897B56" w:rsidP="00897B5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897B56" w:rsidRPr="00897B56" w14:paraId="1FDED4C5" w14:textId="77777777" w:rsidTr="00D57E3A">
        <w:trPr>
          <w:trHeight w:val="163"/>
        </w:trPr>
        <w:tc>
          <w:tcPr>
            <w:tcW w:w="9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88C6DCD" w14:textId="77777777" w:rsidR="00897B56" w:rsidRPr="00897B56" w:rsidRDefault="00897B56" w:rsidP="00897B5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b/>
                <w:bCs/>
                <w:color w:val="000000"/>
                <w:sz w:val="16"/>
                <w:szCs w:val="16"/>
              </w:rPr>
              <w:t>Client UC&amp;C</w:t>
            </w:r>
          </w:p>
        </w:tc>
        <w:tc>
          <w:tcPr>
            <w:tcW w:w="41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D28FE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>Supporto con i sistemi telefonici offerti per ciascun brand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6FA68BE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F91445F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2F8DA64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11228AAA" w14:textId="77777777" w:rsidTr="00D57E3A">
        <w:trPr>
          <w:trHeight w:val="271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54403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F0BA4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>Supporto della funzionalità “selezione abbreviata sia relativa a utenze interne sia per comunicazioni esterne con numeri scelti”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04E89A4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003242F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38FDD1E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79319478" w14:textId="77777777" w:rsidTr="00D57E3A">
        <w:trPr>
          <w:trHeight w:val="163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E56FC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CC0516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>Funzionalità click-to-call da rubrica aziendale centralizzata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6EBDEB4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1CB84B3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7AE6A51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3C49C85B" w14:textId="77777777" w:rsidTr="00D57E3A">
        <w:trPr>
          <w:trHeight w:val="163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9B7DA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F1491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>Funzionalità click-to-call da pagine web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6B4C795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0596EDB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1FE853A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019BE9B1" w14:textId="77777777" w:rsidTr="00D57E3A">
        <w:trPr>
          <w:trHeight w:val="163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980D11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A465A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>Funzionalità click-to-call da Microsoft Outlook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7A9CA3C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7C0039E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C577122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0CC11A82" w14:textId="77777777" w:rsidTr="00D57E3A">
        <w:trPr>
          <w:trHeight w:val="163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60D197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560B9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>Funzionalità click-to-call da un client di posta elettronica differente da Microsoft Outlook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C6CA0D4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E62B629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BF3383C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7038739B" w14:textId="77777777" w:rsidTr="00D57E3A">
        <w:trPr>
          <w:trHeight w:val="271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2B65B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AA5B0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>Calendarizzazione di invito ad una audio/video-conferenza tramite Microsoft Outlook (possibilità di invitare i partecipanti ad una sessione di audio/video call tramite Microsoft Outlook)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873289A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4E989B8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E550F4B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27E8E4CC" w14:textId="77777777" w:rsidTr="00D57E3A">
        <w:trPr>
          <w:trHeight w:val="271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7E676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11F19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Installabile ed eseguibile almeno sui seguenti sistemi operativi: Microsoft Windows e Apple </w:t>
            </w:r>
            <w:proofErr w:type="spellStart"/>
            <w:r w:rsidRPr="00897B56">
              <w:rPr>
                <w:rFonts w:cs="Calibri"/>
                <w:color w:val="000000"/>
                <w:sz w:val="16"/>
                <w:szCs w:val="16"/>
              </w:rPr>
              <w:t>MacOS</w:t>
            </w:r>
            <w:proofErr w:type="spellEnd"/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 (versioni supportate al momento della presentazione dell’offerta)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E2E0F1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3DC55BD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6D22BD8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1B2271C2" w14:textId="77777777" w:rsidTr="00D57E3A">
        <w:trPr>
          <w:trHeight w:val="271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E2C18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E6138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Installabile ed eseguibile almeno sui seguenti sistemi operativi per dispositivi mobili: </w:t>
            </w:r>
            <w:proofErr w:type="spellStart"/>
            <w:r w:rsidRPr="00897B56">
              <w:rPr>
                <w:rFonts w:cs="Calibri"/>
                <w:color w:val="000000"/>
                <w:sz w:val="16"/>
                <w:szCs w:val="16"/>
              </w:rPr>
              <w:t>Android</w:t>
            </w:r>
            <w:proofErr w:type="spellEnd"/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 e iOS (versioni supportate al momento della presentazione dell’offerta)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1B48CA5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6844D9E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CA2584E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311DE837" w14:textId="77777777" w:rsidTr="00D57E3A">
        <w:trPr>
          <w:trHeight w:val="678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2EA5F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5F3E6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>Supporto contemporaneo delle seguenti funzionalità di gestione della chiamata voce:</w:t>
            </w:r>
            <w:r w:rsidRPr="00897B56">
              <w:rPr>
                <w:rFonts w:cs="Calibri"/>
                <w:color w:val="000000"/>
                <w:sz w:val="16"/>
                <w:szCs w:val="16"/>
              </w:rPr>
              <w:br/>
              <w:t>-      composizione</w:t>
            </w:r>
            <w:r w:rsidRPr="00897B56">
              <w:rPr>
                <w:rFonts w:cs="Calibri"/>
                <w:color w:val="000000"/>
                <w:sz w:val="16"/>
                <w:szCs w:val="16"/>
              </w:rPr>
              <w:br/>
              <w:t>-      risposta</w:t>
            </w:r>
            <w:r w:rsidRPr="00897B56">
              <w:rPr>
                <w:rFonts w:cs="Calibri"/>
                <w:color w:val="000000"/>
                <w:sz w:val="16"/>
                <w:szCs w:val="16"/>
              </w:rPr>
              <w:br/>
              <w:t xml:space="preserve">-      </w:t>
            </w:r>
            <w:proofErr w:type="spellStart"/>
            <w:r w:rsidRPr="00897B56">
              <w:rPr>
                <w:rFonts w:cs="Calibri"/>
                <w:color w:val="000000"/>
                <w:sz w:val="16"/>
                <w:szCs w:val="16"/>
              </w:rPr>
              <w:t>hold</w:t>
            </w:r>
            <w:proofErr w:type="spellEnd"/>
            <w:r w:rsidRPr="00897B56">
              <w:rPr>
                <w:rFonts w:cs="Calibri"/>
                <w:color w:val="000000"/>
                <w:sz w:val="16"/>
                <w:szCs w:val="16"/>
              </w:rPr>
              <w:br/>
              <w:t>-      mute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5BA9549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1FDE1B2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3C82AC8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66410418" w14:textId="77777777" w:rsidTr="00D57E3A">
        <w:trPr>
          <w:trHeight w:val="163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62613B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90E87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proofErr w:type="spellStart"/>
            <w:r w:rsidRPr="00897B56">
              <w:rPr>
                <w:rFonts w:cs="Calibri"/>
                <w:color w:val="000000"/>
                <w:sz w:val="16"/>
                <w:szCs w:val="16"/>
              </w:rPr>
              <w:t>Instant</w:t>
            </w:r>
            <w:proofErr w:type="spellEnd"/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 Messaging con i contatti della </w:t>
            </w:r>
            <w:proofErr w:type="spellStart"/>
            <w:r w:rsidRPr="00897B56">
              <w:rPr>
                <w:rFonts w:cs="Calibri"/>
                <w:color w:val="000000"/>
                <w:sz w:val="16"/>
                <w:szCs w:val="16"/>
              </w:rPr>
              <w:t>buddy</w:t>
            </w:r>
            <w:proofErr w:type="spellEnd"/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 list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7EF3D64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012F1D4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1D43D51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6BA4BE74" w14:textId="77777777" w:rsidTr="00D57E3A">
        <w:trPr>
          <w:trHeight w:val="163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70B58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B2E20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Invio/ricezione di file tramite </w:t>
            </w:r>
            <w:proofErr w:type="spellStart"/>
            <w:r w:rsidRPr="00897B56">
              <w:rPr>
                <w:rFonts w:cs="Calibri"/>
                <w:color w:val="000000"/>
                <w:sz w:val="16"/>
                <w:szCs w:val="16"/>
              </w:rPr>
              <w:t>Instant</w:t>
            </w:r>
            <w:proofErr w:type="spellEnd"/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 Messaging ai contatti della </w:t>
            </w:r>
            <w:proofErr w:type="spellStart"/>
            <w:r w:rsidRPr="00897B56">
              <w:rPr>
                <w:rFonts w:cs="Calibri"/>
                <w:color w:val="000000"/>
                <w:sz w:val="16"/>
                <w:szCs w:val="16"/>
              </w:rPr>
              <w:t>buddy</w:t>
            </w:r>
            <w:proofErr w:type="spellEnd"/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 list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5753E78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DEA47F3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FD7249F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27D189CD" w14:textId="77777777" w:rsidTr="00D57E3A">
        <w:trPr>
          <w:trHeight w:val="163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B480D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7E161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>Lista delle chiamate ricevute, perse, effettuate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70E2B17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597FDEE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2F54E81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5E252833" w14:textId="77777777" w:rsidTr="00D57E3A">
        <w:trPr>
          <w:trHeight w:val="406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03645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EC2C5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Gestione della </w:t>
            </w:r>
            <w:proofErr w:type="spellStart"/>
            <w:r w:rsidRPr="00897B56">
              <w:rPr>
                <w:rFonts w:cs="Calibri"/>
                <w:color w:val="000000"/>
                <w:sz w:val="16"/>
                <w:szCs w:val="16"/>
              </w:rPr>
              <w:t>buddy</w:t>
            </w:r>
            <w:proofErr w:type="spellEnd"/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 list (ovvero integrazione di contatti della rubrica aziendale centralizzata)  e di contatti personali inseriti manualmente nel Client UC&amp;C e funzionalità di click-to-call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D92C0E7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1FF46BF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949C55C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0D4FF634" w14:textId="77777777" w:rsidTr="00D57E3A">
        <w:trPr>
          <w:trHeight w:val="406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40BD6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6EC62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Segnalazione dello stato di </w:t>
            </w:r>
            <w:proofErr w:type="spellStart"/>
            <w:r w:rsidRPr="00897B56">
              <w:rPr>
                <w:rFonts w:cs="Calibri"/>
                <w:color w:val="000000"/>
                <w:sz w:val="16"/>
                <w:szCs w:val="16"/>
              </w:rPr>
              <w:t>presence</w:t>
            </w:r>
            <w:proofErr w:type="spellEnd"/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 ( disponibile -in linea,  in linea ma occupato, non in linea) degli utenti della </w:t>
            </w:r>
            <w:proofErr w:type="spellStart"/>
            <w:r w:rsidRPr="00897B56">
              <w:rPr>
                <w:rFonts w:cs="Calibri"/>
                <w:color w:val="000000"/>
                <w:sz w:val="16"/>
                <w:szCs w:val="16"/>
              </w:rPr>
              <w:t>buddy</w:t>
            </w:r>
            <w:proofErr w:type="spellEnd"/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 list in modalità grafica (con l’ausilio di indicatori grafici di immediata visibilità)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06724B3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FF7AA3D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B4ABD60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56E5154F" w14:textId="77777777" w:rsidTr="00D57E3A">
        <w:trPr>
          <w:trHeight w:val="163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A4D2B3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40482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>Funzionalità di video-chiamata (</w:t>
            </w:r>
            <w:proofErr w:type="spellStart"/>
            <w:r w:rsidRPr="00897B56">
              <w:rPr>
                <w:rFonts w:cs="Calibri"/>
                <w:color w:val="000000"/>
                <w:sz w:val="16"/>
                <w:szCs w:val="16"/>
              </w:rPr>
              <w:t>one-to-one</w:t>
            </w:r>
            <w:proofErr w:type="spellEnd"/>
            <w:r w:rsidRPr="00897B56">
              <w:rPr>
                <w:rFonts w:cs="Calibri"/>
                <w:color w:val="000000"/>
                <w:sz w:val="16"/>
                <w:szCs w:val="16"/>
              </w:rPr>
              <w:t>) a 720p e 30fps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39D9CC8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0948F49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E498E4E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2EF7E63F" w14:textId="77777777" w:rsidTr="00D57E3A">
        <w:trPr>
          <w:trHeight w:val="271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F62C6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D0F10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Funzionalità di </w:t>
            </w:r>
            <w:proofErr w:type="spellStart"/>
            <w:r w:rsidRPr="00897B56">
              <w:rPr>
                <w:rFonts w:cs="Calibri"/>
                <w:color w:val="000000"/>
                <w:sz w:val="16"/>
                <w:szCs w:val="16"/>
              </w:rPr>
              <w:t>Document</w:t>
            </w:r>
            <w:proofErr w:type="spellEnd"/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97B56">
              <w:rPr>
                <w:rFonts w:cs="Calibri"/>
                <w:color w:val="000000"/>
                <w:sz w:val="16"/>
                <w:szCs w:val="16"/>
              </w:rPr>
              <w:t>Sharing</w:t>
            </w:r>
            <w:proofErr w:type="spellEnd"/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 (condivisione in tempo reale/visualizzazione contemporanea, da remoto, di documenti elettronici fra i contatti della </w:t>
            </w:r>
            <w:proofErr w:type="spellStart"/>
            <w:r w:rsidRPr="00897B56">
              <w:rPr>
                <w:rFonts w:cs="Calibri"/>
                <w:color w:val="000000"/>
                <w:sz w:val="16"/>
                <w:szCs w:val="16"/>
              </w:rPr>
              <w:t>buddy</w:t>
            </w:r>
            <w:proofErr w:type="spellEnd"/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 list)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CA79714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45BB1EE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CC5E53B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022369AD" w14:textId="77777777" w:rsidTr="00D57E3A">
        <w:trPr>
          <w:trHeight w:val="163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8C23F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0D00A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>Interfaccia grafica utente in italiano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049F1DD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FD08A26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E5085A2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4D75D041" w14:textId="77777777" w:rsidTr="00D57E3A">
        <w:trPr>
          <w:trHeight w:val="543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9D2D0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93B8C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 Supporto contemporaneo alle seguenti funzionalità:</w:t>
            </w:r>
            <w:r w:rsidRPr="00897B56">
              <w:rPr>
                <w:rFonts w:cs="Calibri"/>
                <w:color w:val="000000"/>
                <w:sz w:val="16"/>
                <w:szCs w:val="16"/>
              </w:rPr>
              <w:br/>
              <w:t xml:space="preserve">- creazione e partecipazione a gruppi (c.d. stanze, </w:t>
            </w:r>
            <w:proofErr w:type="spellStart"/>
            <w:r w:rsidRPr="00897B56">
              <w:rPr>
                <w:rFonts w:cs="Calibri"/>
                <w:color w:val="000000"/>
                <w:sz w:val="16"/>
                <w:szCs w:val="16"/>
              </w:rPr>
              <w:t>gruppi,team</w:t>
            </w:r>
            <w:proofErr w:type="spellEnd"/>
            <w:r w:rsidRPr="00897B56">
              <w:rPr>
                <w:rFonts w:cs="Calibri"/>
                <w:color w:val="000000"/>
                <w:sz w:val="16"/>
                <w:szCs w:val="16"/>
              </w:rPr>
              <w:t>)</w:t>
            </w:r>
            <w:r w:rsidRPr="00897B56">
              <w:rPr>
                <w:rFonts w:cs="Calibri"/>
                <w:color w:val="000000"/>
                <w:sz w:val="16"/>
                <w:szCs w:val="16"/>
              </w:rPr>
              <w:br/>
              <w:t>- invitare almeno 5 utenti a una conferenza audio e/o video</w:t>
            </w:r>
            <w:r w:rsidRPr="00897B56">
              <w:rPr>
                <w:rFonts w:cs="Calibri"/>
                <w:color w:val="000000"/>
                <w:sz w:val="16"/>
                <w:szCs w:val="16"/>
              </w:rPr>
              <w:br/>
              <w:t>- condivisione dello schermo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1AE4D5E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6DACB05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2AB3751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041D9448" w14:textId="77777777" w:rsidTr="00D57E3A">
        <w:trPr>
          <w:trHeight w:val="163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31F70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9CCA6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>Menù in lingua italiana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24CE8A6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B861B2C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2CD2BFF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897B56" w:rsidRPr="00897B56" w14:paraId="0220DD64" w14:textId="77777777" w:rsidTr="00D57E3A">
        <w:trPr>
          <w:trHeight w:val="412"/>
        </w:trPr>
        <w:tc>
          <w:tcPr>
            <w:tcW w:w="9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E3BEF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E3F5A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897B56">
              <w:rPr>
                <w:rFonts w:cs="Calibri"/>
                <w:color w:val="000000"/>
                <w:sz w:val="16"/>
                <w:szCs w:val="16"/>
              </w:rPr>
              <w:t>Possibilità di utilizzo combinato della comunicazione tramite Client UC&amp;C e di un terminale telefonico di tipo desk-</w:t>
            </w:r>
            <w:proofErr w:type="spellStart"/>
            <w:r w:rsidRPr="00897B56">
              <w:rPr>
                <w:rFonts w:cs="Calibri"/>
                <w:color w:val="000000"/>
                <w:sz w:val="16"/>
                <w:szCs w:val="16"/>
              </w:rPr>
              <w:t>phone</w:t>
            </w:r>
            <w:proofErr w:type="spellEnd"/>
            <w:r w:rsidRPr="00897B56">
              <w:rPr>
                <w:rFonts w:cs="Calibri"/>
                <w:color w:val="000000"/>
                <w:sz w:val="16"/>
                <w:szCs w:val="16"/>
              </w:rPr>
              <w:t xml:space="preserve"> (es. possibilità di scegliere il dispositivo dal quale rispondere ad una chiamata)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8313F87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45F042C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C2FD590" w14:textId="77777777" w:rsidR="00897B56" w:rsidRPr="00897B56" w:rsidRDefault="00897B56" w:rsidP="00897B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41DA0458" w14:textId="05D101A5" w:rsidR="00275C8C" w:rsidRPr="00F077A2" w:rsidRDefault="00275C8C" w:rsidP="00465E88">
      <w:pPr>
        <w:pStyle w:val="Didascalia"/>
      </w:pPr>
      <w:bookmarkStart w:id="802" w:name="_Toc333317589"/>
      <w:bookmarkStart w:id="803" w:name="_Toc133050451"/>
      <w:r w:rsidRPr="002B6CE3">
        <w:t xml:space="preserve">Tabella </w:t>
      </w:r>
      <w:fldSimple w:instr=" SEQ Tabella \* ARABIC ">
        <w:r w:rsidR="00A15C31">
          <w:rPr>
            <w:noProof/>
          </w:rPr>
          <w:t>11</w:t>
        </w:r>
      </w:fldSimple>
      <w:r w:rsidRPr="002B6CE3">
        <w:t xml:space="preserve"> –</w:t>
      </w:r>
      <w:r>
        <w:t xml:space="preserve"> </w:t>
      </w:r>
      <w:r w:rsidR="007845E9">
        <w:t>Client UC&amp;C</w:t>
      </w:r>
      <w:bookmarkEnd w:id="802"/>
      <w:bookmarkEnd w:id="803"/>
    </w:p>
    <w:p w14:paraId="63E57498" w14:textId="77777777" w:rsidR="0051334F" w:rsidRDefault="0051334F" w:rsidP="00567072">
      <w:pPr>
        <w:pStyle w:val="CLcorpotesto"/>
      </w:pPr>
    </w:p>
    <w:tbl>
      <w:tblPr>
        <w:tblW w:w="95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9"/>
        <w:gridCol w:w="3504"/>
        <w:gridCol w:w="1414"/>
        <w:gridCol w:w="1555"/>
        <w:gridCol w:w="1556"/>
      </w:tblGrid>
      <w:tr w:rsidR="00C9436A" w:rsidRPr="00C9436A" w14:paraId="22F4BF26" w14:textId="77777777" w:rsidTr="00D57E3A">
        <w:trPr>
          <w:trHeight w:val="169"/>
        </w:trPr>
        <w:tc>
          <w:tcPr>
            <w:tcW w:w="954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14:paraId="74B6C6C7" w14:textId="77777777" w:rsidR="00C9436A" w:rsidRPr="00C9436A" w:rsidRDefault="00C9436A" w:rsidP="00816FF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9436A">
              <w:rPr>
                <w:rFonts w:cs="Calibri"/>
                <w:b/>
                <w:bCs/>
                <w:color w:val="000000"/>
                <w:sz w:val="16"/>
                <w:szCs w:val="16"/>
              </w:rPr>
              <w:t>Auricolare per Client UC&amp;C</w:t>
            </w:r>
          </w:p>
        </w:tc>
      </w:tr>
      <w:tr w:rsidR="00C9436A" w:rsidRPr="00C9436A" w14:paraId="490CC4C6" w14:textId="77777777" w:rsidTr="00520187">
        <w:trPr>
          <w:trHeight w:val="169"/>
        </w:trPr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255DC37" w14:textId="77777777" w:rsidR="00C9436A" w:rsidRPr="00C9436A" w:rsidRDefault="00C9436A" w:rsidP="00C9436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9436A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2EDE16D" w14:textId="77777777" w:rsidR="00C9436A" w:rsidRPr="00C9436A" w:rsidRDefault="00C9436A" w:rsidP="00C9436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9436A">
              <w:rPr>
                <w:rFonts w:cs="Calibr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AEDFC53" w14:textId="77777777" w:rsidR="00C9436A" w:rsidRPr="00C9436A" w:rsidRDefault="00C9436A" w:rsidP="00C9436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6F5BAF1" w14:textId="77777777" w:rsidR="00C9436A" w:rsidRPr="00C9436A" w:rsidRDefault="00C9436A" w:rsidP="00C9436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C1191A1" w14:textId="77777777" w:rsidR="00C9436A" w:rsidRPr="00C9436A" w:rsidRDefault="00C9436A" w:rsidP="00C9436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C9436A" w:rsidRPr="00C9436A" w14:paraId="67829C39" w14:textId="77777777" w:rsidTr="00D57E3A">
        <w:trPr>
          <w:trHeight w:val="349"/>
        </w:trPr>
        <w:tc>
          <w:tcPr>
            <w:tcW w:w="15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09E5C05E" w14:textId="77777777" w:rsidR="00C9436A" w:rsidRPr="00C9436A" w:rsidRDefault="00C9436A" w:rsidP="00C9436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9436A">
              <w:rPr>
                <w:rFonts w:cs="Calibri"/>
                <w:b/>
                <w:bCs/>
                <w:color w:val="000000"/>
                <w:sz w:val="16"/>
                <w:szCs w:val="16"/>
              </w:rPr>
              <w:t>Auricolare per Client UC&amp;C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180DB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C9436A">
              <w:rPr>
                <w:rFonts w:cs="Calibri"/>
                <w:color w:val="000000"/>
                <w:sz w:val="16"/>
                <w:szCs w:val="16"/>
              </w:rPr>
              <w:t>Ove applicabile, conformità ai requisiti :</w:t>
            </w:r>
            <w:r w:rsidRPr="00C9436A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2014/35/UE, recepita dall’ordinamento italiano con il </w:t>
            </w:r>
            <w:proofErr w:type="spellStart"/>
            <w:r w:rsidRPr="00C9436A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C9436A">
              <w:rPr>
                <w:rFonts w:cs="Calibri"/>
                <w:color w:val="000000"/>
                <w:sz w:val="16"/>
                <w:szCs w:val="16"/>
              </w:rPr>
              <w:t xml:space="preserve"> 19 maggio 2016, n. 86 e </w:t>
            </w:r>
            <w:proofErr w:type="spellStart"/>
            <w:r w:rsidRPr="00C9436A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C9436A">
              <w:rPr>
                <w:rFonts w:cs="Calibri"/>
                <w:color w:val="000000"/>
                <w:sz w:val="16"/>
                <w:szCs w:val="16"/>
              </w:rPr>
              <w:t>;</w:t>
            </w:r>
            <w:r w:rsidRPr="00C9436A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2014/30/UE, recepita dall’ordinamento italiano con il </w:t>
            </w:r>
            <w:proofErr w:type="spellStart"/>
            <w:r w:rsidRPr="00C9436A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C9436A">
              <w:rPr>
                <w:rFonts w:cs="Calibri"/>
                <w:color w:val="000000"/>
                <w:sz w:val="16"/>
                <w:szCs w:val="16"/>
              </w:rPr>
              <w:t xml:space="preserve"> 18 maggio 2016, n. 80 e </w:t>
            </w:r>
            <w:proofErr w:type="spellStart"/>
            <w:r w:rsidRPr="00C9436A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C9436A">
              <w:rPr>
                <w:rFonts w:cs="Calibri"/>
                <w:color w:val="000000"/>
                <w:sz w:val="16"/>
                <w:szCs w:val="16"/>
              </w:rPr>
              <w:t>;</w:t>
            </w:r>
            <w:r w:rsidRPr="00C9436A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2009/125/CE, recepita dall’ordinamento italiano con il </w:t>
            </w:r>
            <w:proofErr w:type="spellStart"/>
            <w:r w:rsidRPr="00C9436A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C9436A">
              <w:rPr>
                <w:rFonts w:cs="Calibri"/>
                <w:color w:val="000000"/>
                <w:sz w:val="16"/>
                <w:szCs w:val="16"/>
              </w:rPr>
              <w:t xml:space="preserve"> 15 febbraio 2011, n.15 e </w:t>
            </w:r>
            <w:proofErr w:type="spellStart"/>
            <w:r w:rsidRPr="00C9436A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C9436A">
              <w:rPr>
                <w:rFonts w:cs="Calibri"/>
                <w:color w:val="000000"/>
                <w:sz w:val="16"/>
                <w:szCs w:val="16"/>
              </w:rPr>
              <w:t xml:space="preserve"> .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10893FEE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7C66564A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7D094400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C9436A" w:rsidRPr="00C9436A" w14:paraId="777AF2E0" w14:textId="77777777" w:rsidTr="00D57E3A">
        <w:trPr>
          <w:trHeight w:val="349"/>
        </w:trPr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B02A06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0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948F090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3E41899F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73497346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63D82E74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C9436A" w:rsidRPr="00C9436A" w14:paraId="49124A59" w14:textId="77777777" w:rsidTr="00D57E3A">
        <w:trPr>
          <w:trHeight w:val="349"/>
        </w:trPr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C47A4E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0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694D0CA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161A8FAE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1406C5D4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62E011A8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C9436A" w:rsidRPr="00C9436A" w14:paraId="7BEB775B" w14:textId="77777777" w:rsidTr="00D57E3A">
        <w:trPr>
          <w:trHeight w:val="195"/>
        </w:trPr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B1CE2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0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E500129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0E4973CA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32EBC375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19B62664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C9436A" w:rsidRPr="00C9436A" w14:paraId="471A03F3" w14:textId="77777777" w:rsidTr="00D57E3A">
        <w:trPr>
          <w:trHeight w:val="163"/>
        </w:trPr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EE4A2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5D705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C9436A">
              <w:rPr>
                <w:rFonts w:cs="Calibri"/>
                <w:color w:val="000000"/>
                <w:sz w:val="16"/>
                <w:szCs w:val="16"/>
              </w:rPr>
              <w:t>Bi-auricolare stereo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936AF2F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1EB8C25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46C3AD7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C9436A" w:rsidRPr="00C9436A" w14:paraId="13B2A8EE" w14:textId="77777777" w:rsidTr="00D57E3A">
        <w:trPr>
          <w:trHeight w:val="163"/>
        </w:trPr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663CF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FD092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C9436A">
              <w:rPr>
                <w:rFonts w:cs="Calibri"/>
                <w:color w:val="000000"/>
                <w:sz w:val="16"/>
                <w:szCs w:val="16"/>
              </w:rPr>
              <w:t>Funzione di cancellazione del rumore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DF138BF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A1ACAB5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0DF5AFF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C9436A" w:rsidRPr="00C9436A" w14:paraId="5CD43AEA" w14:textId="77777777" w:rsidTr="00D57E3A">
        <w:trPr>
          <w:trHeight w:val="270"/>
        </w:trPr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76018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E4F72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C9436A">
              <w:rPr>
                <w:rFonts w:cs="Calibri"/>
                <w:color w:val="000000"/>
                <w:sz w:val="16"/>
                <w:szCs w:val="16"/>
              </w:rPr>
              <w:t xml:space="preserve">Compatibile con almeno i  seguenti sistemi operativi:  Microsoft Windows  e Apple </w:t>
            </w:r>
            <w:proofErr w:type="spellStart"/>
            <w:r w:rsidRPr="00C9436A">
              <w:rPr>
                <w:rFonts w:cs="Calibri"/>
                <w:color w:val="000000"/>
                <w:sz w:val="16"/>
                <w:szCs w:val="16"/>
              </w:rPr>
              <w:t>MacOS</w:t>
            </w:r>
            <w:proofErr w:type="spellEnd"/>
            <w:r w:rsidRPr="00C9436A">
              <w:rPr>
                <w:rFonts w:cs="Calibri"/>
                <w:color w:val="000000"/>
                <w:sz w:val="16"/>
                <w:szCs w:val="16"/>
              </w:rPr>
              <w:t xml:space="preserve"> (versioni supportate al momento della presentazione dell’offerta)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03ABEF4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8BC57C0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C7F5B09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C9436A" w:rsidRPr="00C9436A" w14:paraId="33082E27" w14:textId="77777777" w:rsidTr="00D57E3A">
        <w:trPr>
          <w:trHeight w:val="169"/>
        </w:trPr>
        <w:tc>
          <w:tcPr>
            <w:tcW w:w="1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E50A42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76B5A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C9436A">
              <w:rPr>
                <w:rFonts w:cs="Calibri"/>
                <w:color w:val="000000"/>
                <w:sz w:val="16"/>
                <w:szCs w:val="16"/>
              </w:rPr>
              <w:t>Controller per operazioni inizio/fine chiamata, volume, mute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A6E52AF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566C822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318A1E9" w14:textId="77777777" w:rsidR="00C9436A" w:rsidRPr="00C9436A" w:rsidRDefault="00C9436A" w:rsidP="00C9436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5BDF6515" w14:textId="38E18620" w:rsidR="003E613C" w:rsidRDefault="008817C5" w:rsidP="00465E88">
      <w:pPr>
        <w:pStyle w:val="Didascalia"/>
      </w:pPr>
      <w:bookmarkStart w:id="804" w:name="_Toc333317591"/>
      <w:bookmarkStart w:id="805" w:name="_Toc133050452"/>
      <w:r w:rsidRPr="002B6CE3">
        <w:t xml:space="preserve">Tabella </w:t>
      </w:r>
      <w:fldSimple w:instr=" SEQ Tabella \* ARABIC ">
        <w:r w:rsidR="00A15C31">
          <w:rPr>
            <w:noProof/>
          </w:rPr>
          <w:t>12</w:t>
        </w:r>
      </w:fldSimple>
      <w:r w:rsidRPr="002B6CE3">
        <w:t xml:space="preserve"> –</w:t>
      </w:r>
      <w:r>
        <w:t xml:space="preserve"> Auricolare per </w:t>
      </w:r>
      <w:r w:rsidR="007845E9">
        <w:t>Client UC&amp;C</w:t>
      </w:r>
      <w:bookmarkEnd w:id="804"/>
      <w:bookmarkEnd w:id="805"/>
    </w:p>
    <w:p w14:paraId="2435CB72" w14:textId="77777777" w:rsidR="008817C5" w:rsidRDefault="008817C5" w:rsidP="00567072">
      <w:pPr>
        <w:pStyle w:val="CLcorpotesto"/>
      </w:pPr>
    </w:p>
    <w:tbl>
      <w:tblPr>
        <w:tblW w:w="950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3402"/>
        <w:gridCol w:w="1540"/>
        <w:gridCol w:w="1540"/>
        <w:gridCol w:w="1541"/>
      </w:tblGrid>
      <w:tr w:rsidR="00F90532" w:rsidRPr="00C9436A" w14:paraId="7BD19BBA" w14:textId="77777777" w:rsidTr="00F90532">
        <w:trPr>
          <w:trHeight w:val="197"/>
        </w:trPr>
        <w:tc>
          <w:tcPr>
            <w:tcW w:w="95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3ECA8EB5" w14:textId="77777777" w:rsidR="00F90532" w:rsidRPr="00C9436A" w:rsidRDefault="00F90532" w:rsidP="00BC6FC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9436A">
              <w:rPr>
                <w:rFonts w:cs="Calibri"/>
                <w:b/>
                <w:bCs/>
                <w:color w:val="000000"/>
                <w:sz w:val="16"/>
                <w:szCs w:val="16"/>
              </w:rPr>
              <w:t>Cornetta per Client UC&amp;C</w:t>
            </w:r>
          </w:p>
        </w:tc>
      </w:tr>
      <w:tr w:rsidR="00F90532" w:rsidRPr="00C9436A" w14:paraId="250F271D" w14:textId="77777777" w:rsidTr="00520187">
        <w:trPr>
          <w:trHeight w:val="197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35036F1" w14:textId="77777777" w:rsidR="00F90532" w:rsidRPr="00C9436A" w:rsidRDefault="00F90532" w:rsidP="00F9053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9436A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7588582" w14:textId="77777777" w:rsidR="00F90532" w:rsidRPr="00C9436A" w:rsidRDefault="00F90532" w:rsidP="00F9053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9436A">
              <w:rPr>
                <w:rFonts w:cs="Calibr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A068A6C" w14:textId="77777777" w:rsidR="00F90532" w:rsidRPr="00C9436A" w:rsidRDefault="00F90532" w:rsidP="00F9053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7F8FB92" w14:textId="77777777" w:rsidR="00F90532" w:rsidRPr="00C9436A" w:rsidRDefault="00F90532" w:rsidP="00F9053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5D7DB91" w14:textId="77777777" w:rsidR="00F90532" w:rsidRPr="00C9436A" w:rsidRDefault="00F90532" w:rsidP="00F9053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F90532" w:rsidRPr="00C9436A" w14:paraId="4EA3A76C" w14:textId="77777777" w:rsidTr="00EF69A5">
        <w:trPr>
          <w:trHeight w:val="404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15C4A6B" w14:textId="77777777" w:rsidR="00F90532" w:rsidRPr="00C9436A" w:rsidRDefault="00F90532" w:rsidP="00F9053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9436A">
              <w:rPr>
                <w:rFonts w:cs="Calibri"/>
                <w:b/>
                <w:bCs/>
                <w:color w:val="000000"/>
                <w:sz w:val="16"/>
                <w:szCs w:val="16"/>
              </w:rPr>
              <w:t>Cornetta per Client UC&amp;C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9FBE44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C9436A">
              <w:rPr>
                <w:rFonts w:cs="Calibri"/>
                <w:color w:val="000000"/>
                <w:sz w:val="16"/>
                <w:szCs w:val="16"/>
              </w:rPr>
              <w:t>Ove applicabile, conformità ai requisiti :</w:t>
            </w:r>
            <w:r w:rsidRPr="00C9436A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2014/35/UE, recepita dall’ordinamento italiano con il </w:t>
            </w:r>
            <w:proofErr w:type="spellStart"/>
            <w:r w:rsidRPr="00C9436A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C9436A">
              <w:rPr>
                <w:rFonts w:cs="Calibri"/>
                <w:color w:val="000000"/>
                <w:sz w:val="16"/>
                <w:szCs w:val="16"/>
              </w:rPr>
              <w:t xml:space="preserve"> 19 maggio 2016, n. 86 e </w:t>
            </w:r>
            <w:proofErr w:type="spellStart"/>
            <w:r w:rsidRPr="00C9436A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C9436A">
              <w:rPr>
                <w:rFonts w:cs="Calibri"/>
                <w:color w:val="000000"/>
                <w:sz w:val="16"/>
                <w:szCs w:val="16"/>
              </w:rPr>
              <w:t>;</w:t>
            </w:r>
            <w:r w:rsidRPr="00C9436A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2014/30/UE, recepita dall’ordinamento italiano con il </w:t>
            </w:r>
            <w:proofErr w:type="spellStart"/>
            <w:r w:rsidRPr="00C9436A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C9436A">
              <w:rPr>
                <w:rFonts w:cs="Calibri"/>
                <w:color w:val="000000"/>
                <w:sz w:val="16"/>
                <w:szCs w:val="16"/>
              </w:rPr>
              <w:t xml:space="preserve"> 18 maggio </w:t>
            </w:r>
            <w:r w:rsidRPr="00C9436A">
              <w:rPr>
                <w:rFonts w:cs="Calibri"/>
                <w:color w:val="000000"/>
                <w:sz w:val="16"/>
                <w:szCs w:val="16"/>
              </w:rPr>
              <w:lastRenderedPageBreak/>
              <w:t xml:space="preserve">2016, n. 80 e </w:t>
            </w:r>
            <w:proofErr w:type="spellStart"/>
            <w:r w:rsidRPr="00C9436A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C9436A">
              <w:rPr>
                <w:rFonts w:cs="Calibri"/>
                <w:color w:val="000000"/>
                <w:sz w:val="16"/>
                <w:szCs w:val="16"/>
              </w:rPr>
              <w:t>;</w:t>
            </w:r>
            <w:r w:rsidRPr="00C9436A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2009/125/CE, recepita dall’ordinamento italiano con il </w:t>
            </w:r>
            <w:proofErr w:type="spellStart"/>
            <w:r w:rsidRPr="00C9436A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C9436A">
              <w:rPr>
                <w:rFonts w:cs="Calibri"/>
                <w:color w:val="000000"/>
                <w:sz w:val="16"/>
                <w:szCs w:val="16"/>
              </w:rPr>
              <w:t xml:space="preserve"> 15 febbraio 2011, n.15 e </w:t>
            </w:r>
            <w:proofErr w:type="spellStart"/>
            <w:r w:rsidRPr="00C9436A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C9436A">
              <w:rPr>
                <w:rFonts w:cs="Calibri"/>
                <w:color w:val="000000"/>
                <w:sz w:val="16"/>
                <w:szCs w:val="16"/>
              </w:rPr>
              <w:t xml:space="preserve"> 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775316E8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49A2CB2D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055951CC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F90532" w:rsidRPr="00C9436A" w14:paraId="7609EBC5" w14:textId="77777777" w:rsidTr="00EF69A5">
        <w:trPr>
          <w:trHeight w:val="404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AA96E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C22E0F0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111C3A52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02F61B42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368060AF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F90532" w:rsidRPr="00C9436A" w14:paraId="08F48170" w14:textId="77777777" w:rsidTr="00EF69A5">
        <w:trPr>
          <w:trHeight w:val="404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A6DF5F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D434A1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70F3B45D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505B569C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5B167E34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F90532" w:rsidRPr="00C9436A" w14:paraId="471FD34F" w14:textId="77777777" w:rsidTr="00EF69A5">
        <w:trPr>
          <w:trHeight w:val="404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6526C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64BD92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19C956B2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5C0F972C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5D2748C7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F90532" w:rsidRPr="00C9436A" w14:paraId="7E101DF0" w14:textId="77777777" w:rsidTr="00EF69A5">
        <w:trPr>
          <w:trHeight w:val="191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A4F73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6A8C5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C9436A">
              <w:rPr>
                <w:rFonts w:cs="Calibri"/>
                <w:color w:val="000000"/>
                <w:sz w:val="16"/>
                <w:szCs w:val="16"/>
              </w:rPr>
              <w:t>Full Duplex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3457E08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C00EB65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A537083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F90532" w:rsidRPr="00C9436A" w14:paraId="598138EC" w14:textId="77777777" w:rsidTr="00EF69A5">
        <w:trPr>
          <w:trHeight w:val="317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5983E9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66812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C9436A">
              <w:rPr>
                <w:rFonts w:cs="Calibri"/>
                <w:color w:val="000000"/>
                <w:sz w:val="16"/>
                <w:szCs w:val="16"/>
              </w:rPr>
              <w:t xml:space="preserve">Compatibile con almeno i  seguenti sistemi operativi:  Microsoft Windows  e Apple </w:t>
            </w:r>
            <w:proofErr w:type="spellStart"/>
            <w:r w:rsidRPr="00C9436A">
              <w:rPr>
                <w:rFonts w:cs="Calibri"/>
                <w:color w:val="000000"/>
                <w:sz w:val="16"/>
                <w:szCs w:val="16"/>
              </w:rPr>
              <w:t>MacOS</w:t>
            </w:r>
            <w:proofErr w:type="spellEnd"/>
            <w:r w:rsidRPr="00C9436A">
              <w:rPr>
                <w:rFonts w:cs="Calibri"/>
                <w:color w:val="000000"/>
                <w:sz w:val="16"/>
                <w:szCs w:val="16"/>
              </w:rPr>
              <w:t xml:space="preserve"> (versioni supportate al momento della presentazione dell’offerta)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0735FFF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5366ADE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3AE8717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F90532" w:rsidRPr="00C9436A" w14:paraId="6887EDE0" w14:textId="77777777" w:rsidTr="00EF69A5">
        <w:trPr>
          <w:trHeight w:val="197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19F15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0D14E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C9436A">
              <w:rPr>
                <w:rFonts w:cs="Calibri"/>
                <w:color w:val="000000"/>
                <w:sz w:val="16"/>
                <w:szCs w:val="16"/>
              </w:rPr>
              <w:t xml:space="preserve">Compatibile con collegamento USB </w:t>
            </w:r>
            <w:proofErr w:type="spellStart"/>
            <w:r w:rsidRPr="00C9436A">
              <w:rPr>
                <w:rFonts w:cs="Calibri"/>
                <w:color w:val="000000"/>
                <w:sz w:val="16"/>
                <w:szCs w:val="16"/>
              </w:rPr>
              <w:t>Type</w:t>
            </w:r>
            <w:proofErr w:type="spellEnd"/>
            <w:r w:rsidRPr="00C9436A">
              <w:rPr>
                <w:rFonts w:cs="Calibri"/>
                <w:color w:val="000000"/>
                <w:sz w:val="16"/>
                <w:szCs w:val="16"/>
              </w:rPr>
              <w:t xml:space="preserve"> A con cavo USB incluso.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39A6DA9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66DBB71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ABCD017" w14:textId="77777777" w:rsidR="00F90532" w:rsidRPr="00C9436A" w:rsidRDefault="00F90532" w:rsidP="00F905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41BD9D51" w14:textId="78957C92" w:rsidR="008817C5" w:rsidRPr="00F077A2" w:rsidRDefault="008817C5" w:rsidP="00465E88">
      <w:pPr>
        <w:pStyle w:val="Didascalia"/>
      </w:pPr>
      <w:bookmarkStart w:id="806" w:name="_Toc333317593"/>
      <w:bookmarkStart w:id="807" w:name="_Toc133050453"/>
      <w:r w:rsidRPr="002B6CE3">
        <w:t xml:space="preserve">Tabella </w:t>
      </w:r>
      <w:fldSimple w:instr=" SEQ Tabella \* ARABIC ">
        <w:r w:rsidR="00A15C31">
          <w:rPr>
            <w:noProof/>
          </w:rPr>
          <w:t>13</w:t>
        </w:r>
      </w:fldSimple>
      <w:r w:rsidRPr="002B6CE3">
        <w:t xml:space="preserve"> –</w:t>
      </w:r>
      <w:r>
        <w:t xml:space="preserve"> Cornetta per </w:t>
      </w:r>
      <w:r w:rsidR="005B1460">
        <w:t>utilizzo del Client UC&amp;C</w:t>
      </w:r>
      <w:bookmarkEnd w:id="806"/>
      <w:bookmarkEnd w:id="807"/>
    </w:p>
    <w:p w14:paraId="2248F855" w14:textId="77777777" w:rsidR="005553F4" w:rsidRDefault="005553F4" w:rsidP="00567072">
      <w:pPr>
        <w:pStyle w:val="CLcorpotesto"/>
      </w:pPr>
    </w:p>
    <w:p w14:paraId="646B886D" w14:textId="77777777" w:rsidR="00F66FBA" w:rsidRDefault="00F66FBA" w:rsidP="00567072">
      <w:pPr>
        <w:pStyle w:val="CLcorpotesto"/>
      </w:pPr>
    </w:p>
    <w:tbl>
      <w:tblPr>
        <w:tblW w:w="95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1"/>
        <w:gridCol w:w="3391"/>
        <w:gridCol w:w="1559"/>
        <w:gridCol w:w="1559"/>
        <w:gridCol w:w="1548"/>
      </w:tblGrid>
      <w:tr w:rsidR="00F3105D" w:rsidRPr="00F3105D" w14:paraId="03193538" w14:textId="77777777" w:rsidTr="00CE65E1">
        <w:trPr>
          <w:trHeight w:val="204"/>
        </w:trPr>
        <w:tc>
          <w:tcPr>
            <w:tcW w:w="95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C5DBC9B" w14:textId="77777777" w:rsidR="00F3105D" w:rsidRPr="00F3105D" w:rsidRDefault="00F3105D" w:rsidP="00BC6FC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F3105D">
              <w:rPr>
                <w:rFonts w:cs="Calibri"/>
                <w:b/>
                <w:bCs/>
                <w:color w:val="000000"/>
                <w:sz w:val="16"/>
                <w:szCs w:val="16"/>
              </w:rPr>
              <w:t>Webcam per Client UC&amp;C</w:t>
            </w:r>
          </w:p>
        </w:tc>
      </w:tr>
      <w:tr w:rsidR="00F3105D" w:rsidRPr="00F3105D" w14:paraId="4D88B1E7" w14:textId="77777777" w:rsidTr="00520187">
        <w:trPr>
          <w:trHeight w:val="204"/>
        </w:trPr>
        <w:tc>
          <w:tcPr>
            <w:tcW w:w="14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91B4D94" w14:textId="77777777" w:rsidR="00F3105D" w:rsidRPr="00F3105D" w:rsidRDefault="00F3105D" w:rsidP="00F3105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F3105D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77C155D" w14:textId="77777777" w:rsidR="00F3105D" w:rsidRPr="00F3105D" w:rsidRDefault="00F3105D" w:rsidP="00F3105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F3105D">
              <w:rPr>
                <w:rFonts w:cs="Calibr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E4C5F3C" w14:textId="77777777" w:rsidR="00F3105D" w:rsidRPr="00F3105D" w:rsidRDefault="00F3105D" w:rsidP="00F3105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2EE6175" w14:textId="77777777" w:rsidR="00F3105D" w:rsidRPr="00F3105D" w:rsidRDefault="00F3105D" w:rsidP="00F3105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E1D851D" w14:textId="77777777" w:rsidR="00F3105D" w:rsidRPr="00F3105D" w:rsidRDefault="00F3105D" w:rsidP="00F3105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F3105D" w:rsidRPr="00F3105D" w14:paraId="7B1BFC89" w14:textId="77777777" w:rsidTr="00D57E3A">
        <w:trPr>
          <w:trHeight w:val="429"/>
        </w:trPr>
        <w:tc>
          <w:tcPr>
            <w:tcW w:w="14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01DDB3D" w14:textId="77777777" w:rsidR="00F3105D" w:rsidRPr="00F3105D" w:rsidRDefault="00F3105D" w:rsidP="00F3105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F3105D">
              <w:rPr>
                <w:rFonts w:cs="Calibri"/>
                <w:b/>
                <w:bCs/>
                <w:color w:val="000000"/>
                <w:sz w:val="16"/>
                <w:szCs w:val="16"/>
              </w:rPr>
              <w:t>Webcam per Client UC&amp;C</w:t>
            </w:r>
          </w:p>
        </w:tc>
        <w:tc>
          <w:tcPr>
            <w:tcW w:w="339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707159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F3105D">
              <w:rPr>
                <w:rFonts w:cs="Calibri"/>
                <w:color w:val="000000"/>
                <w:sz w:val="16"/>
                <w:szCs w:val="16"/>
              </w:rPr>
              <w:t>Ove applicabile, conformità ai requisiti :</w:t>
            </w:r>
            <w:r w:rsidRPr="00F3105D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2014/35/UE, recepita dall’ordinamento italiano con il </w:t>
            </w:r>
            <w:proofErr w:type="spellStart"/>
            <w:r w:rsidRPr="00F3105D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F3105D">
              <w:rPr>
                <w:rFonts w:cs="Calibri"/>
                <w:color w:val="000000"/>
                <w:sz w:val="16"/>
                <w:szCs w:val="16"/>
              </w:rPr>
              <w:t xml:space="preserve"> 19 maggio 2016, n. 86 e </w:t>
            </w:r>
            <w:proofErr w:type="spellStart"/>
            <w:r w:rsidRPr="00F3105D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F3105D">
              <w:rPr>
                <w:rFonts w:cs="Calibri"/>
                <w:color w:val="000000"/>
                <w:sz w:val="16"/>
                <w:szCs w:val="16"/>
              </w:rPr>
              <w:t>;</w:t>
            </w:r>
            <w:r w:rsidRPr="00F3105D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2014/30/UE, recepita dall’ordinamento italiano con il </w:t>
            </w:r>
            <w:proofErr w:type="spellStart"/>
            <w:r w:rsidRPr="00F3105D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F3105D">
              <w:rPr>
                <w:rFonts w:cs="Calibri"/>
                <w:color w:val="000000"/>
                <w:sz w:val="16"/>
                <w:szCs w:val="16"/>
              </w:rPr>
              <w:t xml:space="preserve"> 18 maggio 2016, n. 80 e </w:t>
            </w:r>
            <w:proofErr w:type="spellStart"/>
            <w:r w:rsidRPr="00F3105D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F3105D">
              <w:rPr>
                <w:rFonts w:cs="Calibri"/>
                <w:color w:val="000000"/>
                <w:sz w:val="16"/>
                <w:szCs w:val="16"/>
              </w:rPr>
              <w:t>;</w:t>
            </w:r>
            <w:r w:rsidRPr="00F3105D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2009/125/CE, recepita dall’ordinamento italiano con il </w:t>
            </w:r>
            <w:proofErr w:type="spellStart"/>
            <w:r w:rsidRPr="00F3105D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F3105D">
              <w:rPr>
                <w:rFonts w:cs="Calibri"/>
                <w:color w:val="000000"/>
                <w:sz w:val="16"/>
                <w:szCs w:val="16"/>
              </w:rPr>
              <w:t xml:space="preserve"> 15 febbraio 2011, n.15 e </w:t>
            </w:r>
            <w:proofErr w:type="spellStart"/>
            <w:r w:rsidRPr="00F3105D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F3105D">
              <w:rPr>
                <w:rFonts w:cs="Calibri"/>
                <w:color w:val="000000"/>
                <w:sz w:val="16"/>
                <w:szCs w:val="16"/>
              </w:rPr>
              <w:t xml:space="preserve"> 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48B95A65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09CDA039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308861C8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F3105D" w:rsidRPr="00F3105D" w14:paraId="258DFC25" w14:textId="77777777" w:rsidTr="00D57E3A">
        <w:trPr>
          <w:trHeight w:val="429"/>
        </w:trPr>
        <w:tc>
          <w:tcPr>
            <w:tcW w:w="1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40D86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577D453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1195DBB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652D7FC9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1D8C2C58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F3105D" w:rsidRPr="00F3105D" w14:paraId="1CC65F6E" w14:textId="77777777" w:rsidTr="00D57E3A">
        <w:trPr>
          <w:trHeight w:val="429"/>
        </w:trPr>
        <w:tc>
          <w:tcPr>
            <w:tcW w:w="1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ED88E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B969381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5AA5A67C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1FF0CF2C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74488294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F3105D" w:rsidRPr="00F3105D" w14:paraId="34C2AA09" w14:textId="77777777" w:rsidTr="00D57E3A">
        <w:trPr>
          <w:trHeight w:val="195"/>
        </w:trPr>
        <w:tc>
          <w:tcPr>
            <w:tcW w:w="1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7B596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70DFEEE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EF9B639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3CD06BC5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2C32DD9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F3105D" w:rsidRPr="00F3105D" w14:paraId="03AE1BEF" w14:textId="77777777" w:rsidTr="00D57E3A">
        <w:trPr>
          <w:trHeight w:val="327"/>
        </w:trPr>
        <w:tc>
          <w:tcPr>
            <w:tcW w:w="1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1EAB2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576D3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F3105D">
              <w:rPr>
                <w:rFonts w:cs="Calibri"/>
                <w:color w:val="000000"/>
                <w:sz w:val="16"/>
                <w:szCs w:val="16"/>
              </w:rPr>
              <w:t xml:space="preserve">Compatibile con almeno i  seguenti sistemi operativi:  Microsoft Windows  e Apple </w:t>
            </w:r>
            <w:proofErr w:type="spellStart"/>
            <w:r w:rsidRPr="00F3105D">
              <w:rPr>
                <w:rFonts w:cs="Calibri"/>
                <w:color w:val="000000"/>
                <w:sz w:val="16"/>
                <w:szCs w:val="16"/>
              </w:rPr>
              <w:t>MacOS</w:t>
            </w:r>
            <w:proofErr w:type="spellEnd"/>
            <w:r w:rsidRPr="00F3105D">
              <w:rPr>
                <w:rFonts w:cs="Calibri"/>
                <w:color w:val="000000"/>
                <w:sz w:val="16"/>
                <w:szCs w:val="16"/>
              </w:rPr>
              <w:t xml:space="preserve"> (versioni supportate al momento della presentazione dell’offerta)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7FC2D0F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05958F6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EB6BE44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F3105D" w:rsidRPr="00F3105D" w14:paraId="65CCB8D6" w14:textId="77777777" w:rsidTr="00D57E3A">
        <w:trPr>
          <w:trHeight w:val="197"/>
        </w:trPr>
        <w:tc>
          <w:tcPr>
            <w:tcW w:w="1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726283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A0864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F3105D">
              <w:rPr>
                <w:rFonts w:cs="Calibri"/>
                <w:color w:val="000000"/>
                <w:sz w:val="16"/>
                <w:szCs w:val="16"/>
              </w:rPr>
              <w:t>Risoluzione video 1080p a 24fps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160C524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8779D43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FD91378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F3105D" w:rsidRPr="00F3105D" w14:paraId="2D4551C4" w14:textId="77777777" w:rsidTr="00D57E3A">
        <w:trPr>
          <w:trHeight w:val="197"/>
        </w:trPr>
        <w:tc>
          <w:tcPr>
            <w:tcW w:w="1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BC633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F9845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F3105D">
              <w:rPr>
                <w:rFonts w:cs="Calibri"/>
                <w:color w:val="000000"/>
                <w:sz w:val="16"/>
                <w:szCs w:val="16"/>
              </w:rPr>
              <w:t>Risoluzione modalità immagine: 2 Mega pixel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B91981D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B854C8E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3D6AA06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F3105D" w:rsidRPr="00F3105D" w14:paraId="79A66743" w14:textId="77777777" w:rsidTr="00D57E3A">
        <w:trPr>
          <w:trHeight w:val="197"/>
        </w:trPr>
        <w:tc>
          <w:tcPr>
            <w:tcW w:w="1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E9EC6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DF236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F3105D">
              <w:rPr>
                <w:rFonts w:cs="Calibri"/>
                <w:color w:val="000000"/>
                <w:sz w:val="16"/>
                <w:szCs w:val="16"/>
              </w:rPr>
              <w:t>clip e/o meccanismo di fissaggio (per fissaggio ad es. su monitor/display)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041EB1E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BE5AE26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556AFE2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F3105D" w:rsidRPr="00F3105D" w14:paraId="6519345E" w14:textId="77777777" w:rsidTr="00D57E3A">
        <w:trPr>
          <w:trHeight w:val="490"/>
        </w:trPr>
        <w:tc>
          <w:tcPr>
            <w:tcW w:w="1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46055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80ABC5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F3105D">
              <w:rPr>
                <w:rFonts w:cs="Calibri"/>
                <w:color w:val="000000"/>
                <w:sz w:val="16"/>
                <w:szCs w:val="16"/>
              </w:rPr>
              <w:t xml:space="preserve">Compatibile con collegamento USB </w:t>
            </w:r>
            <w:proofErr w:type="spellStart"/>
            <w:r w:rsidRPr="00F3105D">
              <w:rPr>
                <w:rFonts w:cs="Calibri"/>
                <w:color w:val="000000"/>
                <w:sz w:val="16"/>
                <w:szCs w:val="16"/>
              </w:rPr>
              <w:t>Type</w:t>
            </w:r>
            <w:proofErr w:type="spellEnd"/>
            <w:r w:rsidRPr="00F3105D">
              <w:rPr>
                <w:rFonts w:cs="Calibri"/>
                <w:color w:val="000000"/>
                <w:sz w:val="16"/>
                <w:szCs w:val="16"/>
              </w:rPr>
              <w:t xml:space="preserve"> A con cavo USB incluso. Nel caso la Webcam abbia </w:t>
            </w:r>
            <w:proofErr w:type="spellStart"/>
            <w:r w:rsidRPr="00F3105D">
              <w:rPr>
                <w:rFonts w:cs="Calibri"/>
                <w:color w:val="000000"/>
                <w:sz w:val="16"/>
                <w:szCs w:val="16"/>
              </w:rPr>
              <w:t>nativamente</w:t>
            </w:r>
            <w:proofErr w:type="spellEnd"/>
            <w:r w:rsidRPr="00F3105D">
              <w:rPr>
                <w:rFonts w:cs="Calibri"/>
                <w:color w:val="000000"/>
                <w:sz w:val="16"/>
                <w:szCs w:val="16"/>
              </w:rPr>
              <w:t xml:space="preserve"> connessione USB </w:t>
            </w:r>
            <w:proofErr w:type="spellStart"/>
            <w:r w:rsidRPr="00F3105D">
              <w:rPr>
                <w:rFonts w:cs="Calibri"/>
                <w:color w:val="000000"/>
                <w:sz w:val="16"/>
                <w:szCs w:val="16"/>
              </w:rPr>
              <w:t>Type</w:t>
            </w:r>
            <w:proofErr w:type="spellEnd"/>
            <w:r w:rsidRPr="00F3105D">
              <w:rPr>
                <w:rFonts w:cs="Calibri"/>
                <w:color w:val="000000"/>
                <w:sz w:val="16"/>
                <w:szCs w:val="16"/>
              </w:rPr>
              <w:t xml:space="preserve"> C il requisito minimo si intende soddisfatto previa fornitura del relativo adattatore USB </w:t>
            </w:r>
            <w:proofErr w:type="spellStart"/>
            <w:r w:rsidRPr="00F3105D">
              <w:rPr>
                <w:rFonts w:cs="Calibri"/>
                <w:color w:val="000000"/>
                <w:sz w:val="16"/>
                <w:szCs w:val="16"/>
              </w:rPr>
              <w:t>Type</w:t>
            </w:r>
            <w:proofErr w:type="spellEnd"/>
            <w:r w:rsidRPr="00F3105D">
              <w:rPr>
                <w:rFonts w:cs="Calibri"/>
                <w:color w:val="000000"/>
                <w:sz w:val="16"/>
                <w:szCs w:val="16"/>
              </w:rPr>
              <w:t xml:space="preserve"> C -- USB </w:t>
            </w:r>
            <w:proofErr w:type="spellStart"/>
            <w:r w:rsidRPr="00F3105D">
              <w:rPr>
                <w:rFonts w:cs="Calibri"/>
                <w:color w:val="000000"/>
                <w:sz w:val="16"/>
                <w:szCs w:val="16"/>
              </w:rPr>
              <w:t>Type</w:t>
            </w:r>
            <w:proofErr w:type="spellEnd"/>
            <w:r w:rsidRPr="00F3105D">
              <w:rPr>
                <w:rFonts w:cs="Calibri"/>
                <w:color w:val="000000"/>
                <w:sz w:val="16"/>
                <w:szCs w:val="16"/>
              </w:rPr>
              <w:t xml:space="preserve"> A (vs 3.0 o superiore)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04A6708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15F55CE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16B86A5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F3105D" w:rsidRPr="00F3105D" w14:paraId="0E229922" w14:textId="77777777" w:rsidTr="00D57E3A">
        <w:trPr>
          <w:trHeight w:val="204"/>
        </w:trPr>
        <w:tc>
          <w:tcPr>
            <w:tcW w:w="14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ADE7B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5D07A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F3105D">
              <w:rPr>
                <w:rFonts w:cs="Calibri"/>
                <w:color w:val="000000"/>
                <w:sz w:val="16"/>
                <w:szCs w:val="16"/>
              </w:rPr>
              <w:t xml:space="preserve">Funzionalità di </w:t>
            </w:r>
            <w:proofErr w:type="spellStart"/>
            <w:r w:rsidRPr="00F3105D">
              <w:rPr>
                <w:rFonts w:cs="Calibri"/>
                <w:color w:val="000000"/>
                <w:sz w:val="16"/>
                <w:szCs w:val="16"/>
              </w:rPr>
              <w:t>copriobiettivo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48BB036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DF3E3EF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07BF2E8" w14:textId="77777777" w:rsidR="00F3105D" w:rsidRPr="00F3105D" w:rsidRDefault="00F3105D" w:rsidP="00F3105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60596193" w14:textId="0C3B0D91" w:rsidR="008817C5" w:rsidRDefault="008817C5" w:rsidP="00465E88">
      <w:pPr>
        <w:pStyle w:val="Didascalia"/>
      </w:pPr>
      <w:bookmarkStart w:id="808" w:name="_Toc333317595"/>
      <w:bookmarkStart w:id="809" w:name="_Toc133050454"/>
      <w:r w:rsidRPr="002B6CE3">
        <w:t xml:space="preserve">Tabella </w:t>
      </w:r>
      <w:fldSimple w:instr=" SEQ Tabella \* ARABIC ">
        <w:r w:rsidR="00A15C31">
          <w:rPr>
            <w:noProof/>
          </w:rPr>
          <w:t>14</w:t>
        </w:r>
      </w:fldSimple>
      <w:r w:rsidRPr="002B6CE3">
        <w:t xml:space="preserve"> –</w:t>
      </w:r>
      <w:r>
        <w:t xml:space="preserve"> Webcam per </w:t>
      </w:r>
      <w:r w:rsidR="005C0C98" w:rsidRPr="005C0C98">
        <w:t>Client UC&amp;C</w:t>
      </w:r>
      <w:bookmarkEnd w:id="808"/>
      <w:bookmarkEnd w:id="809"/>
    </w:p>
    <w:p w14:paraId="60013564" w14:textId="1AA4237B" w:rsidR="00E24006" w:rsidRDefault="00E24006" w:rsidP="00567072">
      <w:pPr>
        <w:pStyle w:val="CLcorpotesto"/>
      </w:pPr>
      <w:bookmarkStart w:id="810" w:name="_Toc527477802"/>
      <w:bookmarkStart w:id="811" w:name="_Toc527646351"/>
      <w:bookmarkStart w:id="812" w:name="_Toc527727417"/>
      <w:bookmarkStart w:id="813" w:name="_Toc527910019"/>
      <w:bookmarkStart w:id="814" w:name="_Toc527477808"/>
      <w:bookmarkStart w:id="815" w:name="_Toc527646357"/>
      <w:bookmarkStart w:id="816" w:name="_Toc527727423"/>
      <w:bookmarkStart w:id="817" w:name="_Toc527910025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</w:p>
    <w:p w14:paraId="25F1E227" w14:textId="77777777" w:rsidR="00D129D4" w:rsidRDefault="00D129D4" w:rsidP="00567072">
      <w:pPr>
        <w:pStyle w:val="CLcorpotesto"/>
      </w:pPr>
    </w:p>
    <w:tbl>
      <w:tblPr>
        <w:tblW w:w="95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3402"/>
        <w:gridCol w:w="1559"/>
        <w:gridCol w:w="1559"/>
        <w:gridCol w:w="1548"/>
      </w:tblGrid>
      <w:tr w:rsidR="00EF69A5" w:rsidRPr="00EF69A5" w14:paraId="6B48E1C4" w14:textId="77777777" w:rsidTr="00D57E3A">
        <w:trPr>
          <w:trHeight w:val="187"/>
        </w:trPr>
        <w:tc>
          <w:tcPr>
            <w:tcW w:w="95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96A3A3C" w14:textId="77777777" w:rsidR="00EF69A5" w:rsidRPr="00EF69A5" w:rsidRDefault="00EF69A5" w:rsidP="00590D6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b/>
                <w:bCs/>
                <w:color w:val="000000"/>
                <w:sz w:val="16"/>
                <w:szCs w:val="16"/>
              </w:rPr>
              <w:t>IP Conference Station</w:t>
            </w:r>
          </w:p>
        </w:tc>
      </w:tr>
      <w:tr w:rsidR="00EF69A5" w:rsidRPr="00EF69A5" w14:paraId="34935051" w14:textId="77777777" w:rsidTr="00520187">
        <w:trPr>
          <w:trHeight w:val="187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660A1177" w14:textId="77777777" w:rsidR="00EF69A5" w:rsidRPr="00EF69A5" w:rsidRDefault="00EF69A5" w:rsidP="00EF69A5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B4CE669" w14:textId="77777777" w:rsidR="00EF69A5" w:rsidRPr="00EF69A5" w:rsidRDefault="00EF69A5" w:rsidP="00EF69A5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0301E5D" w14:textId="77777777" w:rsidR="00EF69A5" w:rsidRPr="00EF69A5" w:rsidRDefault="00EF69A5" w:rsidP="00EF69A5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109B5EC" w14:textId="77777777" w:rsidR="00EF69A5" w:rsidRPr="00EF69A5" w:rsidRDefault="00EF69A5" w:rsidP="00EF69A5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C94D3EF" w14:textId="77777777" w:rsidR="00EF69A5" w:rsidRPr="00EF69A5" w:rsidRDefault="00EF69A5" w:rsidP="00EF69A5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EF69A5" w:rsidRPr="00EF69A5" w14:paraId="3E6CAA88" w14:textId="77777777" w:rsidTr="00D57E3A">
        <w:trPr>
          <w:trHeight w:val="429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27CFAC3" w14:textId="77777777" w:rsidR="00EF69A5" w:rsidRPr="00EF69A5" w:rsidRDefault="00EF69A5" w:rsidP="00EF69A5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b/>
                <w:bCs/>
                <w:color w:val="000000"/>
                <w:sz w:val="16"/>
                <w:szCs w:val="16"/>
              </w:rPr>
              <w:t>IP Conference Station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ACBB51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Ove applicabile, conformità ai requisiti :</w:t>
            </w:r>
            <w:r w:rsidRPr="00EF69A5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2014/35/UE, recepita dall’ordinamento italiano con il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19 maggio 2016, n. 86 e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>;</w:t>
            </w:r>
            <w:r w:rsidRPr="00EF69A5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2014/30/UE, recepita dall’ordinamento italiano con il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18 maggio 2016, n. 80 e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>;</w:t>
            </w:r>
            <w:r w:rsidRPr="00EF69A5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2009/125/CE, recepita </w:t>
            </w:r>
            <w:r w:rsidRPr="00EF69A5">
              <w:rPr>
                <w:rFonts w:cs="Calibri"/>
                <w:color w:val="000000"/>
                <w:sz w:val="16"/>
                <w:szCs w:val="16"/>
              </w:rPr>
              <w:lastRenderedPageBreak/>
              <w:t xml:space="preserve">dall’ordinamento italiano con il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15 febbraio 2011, n.15 e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009B0046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55663BD8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4E12B312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57E39656" w14:textId="77777777" w:rsidTr="00D57E3A">
        <w:trPr>
          <w:trHeight w:val="429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6F9F2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73FB13F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617FB326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7B089CFB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147B43C5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229B164C" w14:textId="77777777" w:rsidTr="00D57E3A">
        <w:trPr>
          <w:trHeight w:val="429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B3CCE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7288354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842F4D9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BB7FFAD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4CD85754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224DAAAF" w14:textId="77777777" w:rsidTr="00D57E3A">
        <w:trPr>
          <w:trHeight w:val="429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320DA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000A5D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59A49FC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B1504DE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60687497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4DCA4057" w14:textId="77777777" w:rsidTr="00D57E3A">
        <w:trPr>
          <w:trHeight w:val="181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99CFA6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BFBF23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Supporto dello standard SIP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A148585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053170E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EA868D2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42F2E10A" w14:textId="77777777" w:rsidTr="00D57E3A">
        <w:trPr>
          <w:trHeight w:val="181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333C7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B641E4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Supporto contemporaneo dei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codec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audio G.711, G.729A e G.722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50AB78C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730491C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2716315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4C443E11" w14:textId="77777777" w:rsidTr="00D57E3A">
        <w:trPr>
          <w:trHeight w:val="181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B01040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C5C5D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Microfono con copertura a 360°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B203208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D2C1301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EE1ECBF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27BA3D57" w14:textId="77777777" w:rsidTr="00D57E3A">
        <w:trPr>
          <w:trHeight w:val="181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DF47B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68F883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Connessione diretta mediante interfaccia Ethernet alla rete IP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9128DBC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7D43E77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46D148D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42F95725" w14:textId="77777777" w:rsidTr="00D57E3A">
        <w:trPr>
          <w:trHeight w:val="181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FFD76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3B5CF3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Tecnologia Full Duplex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C69C241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04DE159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6CAF3D7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5585A460" w14:textId="77777777" w:rsidTr="00D57E3A">
        <w:trPr>
          <w:trHeight w:val="181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9110B0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3A1F82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Funzionalità di aggiornamento del software tramite FTP e/o TFTP e/o HTTP e/o HTTPS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AD78389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8DDF948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6B1292F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775BAF17" w14:textId="77777777" w:rsidTr="00D57E3A">
        <w:trPr>
          <w:trHeight w:val="181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FFC87A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BA9C61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Supporto nativo ai protocolli TLS e SRTP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70E0795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045E7DF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4DD42E2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0D7BB2EA" w14:textId="77777777" w:rsidTr="00D57E3A">
        <w:trPr>
          <w:trHeight w:val="30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590124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8D7840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Possibilità di essere alimentato tramite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Power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Over Ethernet (standard IEEE 802.3af e/o IEEE 802.3at)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64B159A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988936E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78CBEAD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46C6D073" w14:textId="77777777" w:rsidTr="00D57E3A">
        <w:trPr>
          <w:trHeight w:val="187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8B7A19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D7E8AC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Tasto Mute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805F549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79FD373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97FCC20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5437AA09" w14:textId="4C430FC5" w:rsidR="00B568D4" w:rsidRPr="00F077A2" w:rsidRDefault="00B568D4" w:rsidP="00465E88">
      <w:pPr>
        <w:pStyle w:val="Didascalia"/>
      </w:pPr>
      <w:bookmarkStart w:id="818" w:name="_Toc333317597"/>
      <w:bookmarkStart w:id="819" w:name="_Toc133050455"/>
      <w:r w:rsidRPr="002B6CE3">
        <w:t xml:space="preserve">Tabella </w:t>
      </w:r>
      <w:fldSimple w:instr=" SEQ Tabella \* ARABIC ">
        <w:r w:rsidR="00A15C31">
          <w:rPr>
            <w:noProof/>
          </w:rPr>
          <w:t>15</w:t>
        </w:r>
      </w:fldSimple>
      <w:r w:rsidRPr="002B6CE3">
        <w:t xml:space="preserve"> –</w:t>
      </w:r>
      <w:r>
        <w:t xml:space="preserve"> IP Conference Station</w:t>
      </w:r>
      <w:bookmarkEnd w:id="818"/>
      <w:bookmarkEnd w:id="819"/>
    </w:p>
    <w:p w14:paraId="76830870" w14:textId="77777777" w:rsidR="002207CE" w:rsidRDefault="002207CE" w:rsidP="00567072">
      <w:pPr>
        <w:pStyle w:val="CLcorpotesto"/>
      </w:pPr>
      <w:bookmarkStart w:id="820" w:name="_Toc527477810"/>
      <w:bookmarkStart w:id="821" w:name="_Toc527646359"/>
      <w:bookmarkStart w:id="822" w:name="_Toc527727425"/>
      <w:bookmarkStart w:id="823" w:name="_Toc527910027"/>
      <w:bookmarkStart w:id="824" w:name="_Toc527477816"/>
      <w:bookmarkStart w:id="825" w:name="_Toc527646365"/>
      <w:bookmarkStart w:id="826" w:name="_Toc527727431"/>
      <w:bookmarkStart w:id="827" w:name="_Toc527910033"/>
      <w:bookmarkStart w:id="828" w:name="_Toc333304513"/>
      <w:bookmarkStart w:id="829" w:name="_Toc333317447"/>
      <w:bookmarkStart w:id="830" w:name="_Toc333317523"/>
      <w:bookmarkStart w:id="831" w:name="_Toc33331759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0"/>
        <w:gridCol w:w="3402"/>
        <w:gridCol w:w="1559"/>
        <w:gridCol w:w="1559"/>
        <w:gridCol w:w="1548"/>
      </w:tblGrid>
      <w:tr w:rsidR="00290BF9" w:rsidRPr="00EF69A5" w14:paraId="207763A7" w14:textId="77777777" w:rsidTr="00D57E3A">
        <w:trPr>
          <w:trHeight w:val="101"/>
          <w:jc w:val="center"/>
        </w:trPr>
        <w:tc>
          <w:tcPr>
            <w:tcW w:w="96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BE7A37B" w14:textId="77777777" w:rsidR="00290BF9" w:rsidRPr="00EF69A5" w:rsidRDefault="00290BF9" w:rsidP="00590D6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b/>
                <w:bCs/>
                <w:color w:val="000000"/>
                <w:sz w:val="16"/>
                <w:szCs w:val="16"/>
              </w:rPr>
              <w:t>Adattatore di rete tipo 1</w:t>
            </w:r>
          </w:p>
        </w:tc>
      </w:tr>
      <w:tr w:rsidR="00EF69A5" w:rsidRPr="00EF69A5" w14:paraId="1D9502BF" w14:textId="77777777" w:rsidTr="00520187">
        <w:trPr>
          <w:trHeight w:val="101"/>
          <w:jc w:val="center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F36B977" w14:textId="77777777" w:rsidR="00EF69A5" w:rsidRPr="00EF69A5" w:rsidRDefault="00EF69A5" w:rsidP="00EF69A5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175BBC3" w14:textId="77777777" w:rsidR="00EF69A5" w:rsidRPr="00EF69A5" w:rsidRDefault="00EF69A5" w:rsidP="00EF69A5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CB0DDC9" w14:textId="77777777" w:rsidR="00EF69A5" w:rsidRPr="00EF69A5" w:rsidRDefault="00EF69A5" w:rsidP="00EF69A5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8395FD4" w14:textId="77777777" w:rsidR="00EF69A5" w:rsidRPr="00EF69A5" w:rsidRDefault="00EF69A5" w:rsidP="00EF69A5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C1E32F1" w14:textId="77777777" w:rsidR="00EF69A5" w:rsidRPr="00EF69A5" w:rsidRDefault="00EF69A5" w:rsidP="00EF69A5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EF69A5" w:rsidRPr="00EF69A5" w14:paraId="1F518BEA" w14:textId="77777777" w:rsidTr="00D57E3A">
        <w:trPr>
          <w:trHeight w:val="327"/>
          <w:jc w:val="center"/>
        </w:trPr>
        <w:tc>
          <w:tcPr>
            <w:tcW w:w="1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8971FE4" w14:textId="77777777" w:rsidR="00EF69A5" w:rsidRPr="00EF69A5" w:rsidRDefault="00EF69A5" w:rsidP="00EF69A5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b/>
                <w:bCs/>
                <w:color w:val="000000"/>
                <w:sz w:val="16"/>
                <w:szCs w:val="16"/>
              </w:rPr>
              <w:t>Adattatore di rete tipo 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AF6B1B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Ove applicabile, conformità ai requisiti :</w:t>
            </w:r>
            <w:r w:rsidRPr="00EF69A5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2014/35/UE, recepita dall’ordinamento italiano con il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19 maggio 2016, n. 86 e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>;</w:t>
            </w:r>
            <w:r w:rsidRPr="00EF69A5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2014/30/UE, recepita dall’ordinamento italiano con il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18 maggio 2016, n. 80 e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>;</w:t>
            </w:r>
            <w:r w:rsidRPr="00EF69A5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2009/125/CE, recepita dall’ordinamento italiano con il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15 febbraio 2011, n.15 e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5CACDF9F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6F0BB76B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F8869DA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510B3508" w14:textId="77777777" w:rsidTr="00D57E3A">
        <w:trPr>
          <w:trHeight w:val="327"/>
          <w:jc w:val="center"/>
        </w:trPr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7160EF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6A06AE6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331A444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42778CB6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7F5DEAF2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2CAFAAA1" w14:textId="77777777" w:rsidTr="00D57E3A">
        <w:trPr>
          <w:trHeight w:val="327"/>
          <w:jc w:val="center"/>
        </w:trPr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E5C22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A21513A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6B3605D8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128B1F57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7E3E076C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7A8CDC97" w14:textId="77777777" w:rsidTr="00D57E3A">
        <w:trPr>
          <w:trHeight w:val="327"/>
          <w:jc w:val="center"/>
        </w:trPr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31A7A5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DF957E3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31AD4501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5F3D1147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44CCA96F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4008334B" w14:textId="77777777" w:rsidTr="00D57E3A">
        <w:trPr>
          <w:trHeight w:val="98"/>
          <w:jc w:val="center"/>
        </w:trPr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781D2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C1D99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Almeno 8 porte per il collegamento di terminali tradizionali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F4834ED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023205E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E9D9FCC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7DB796EE" w14:textId="77777777" w:rsidTr="00D57E3A">
        <w:trPr>
          <w:trHeight w:val="163"/>
          <w:jc w:val="center"/>
        </w:trPr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4AA74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BCE53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Possibilità di inserimento dell'adattatore all'interno del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rack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(per i sistemi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rack-mounted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>) e dello chassis (per i sistemi free-standing/modulari) utilizzato per le configurazioni tipo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0972A1B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237337C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ABF088B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257C469F" w14:textId="77777777" w:rsidTr="00D57E3A">
        <w:trPr>
          <w:trHeight w:val="98"/>
          <w:jc w:val="center"/>
        </w:trPr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631E2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463AC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Supporto protocollo SIP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3809CA5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80633A5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0F80247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698835F5" w14:textId="77777777" w:rsidTr="00D57E3A">
        <w:trPr>
          <w:trHeight w:val="98"/>
          <w:jc w:val="center"/>
        </w:trPr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DF9A9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F8F34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Supporto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codec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audio G.711, G.729A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3358A52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80829C1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C36B345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12FC59C2" w14:textId="77777777" w:rsidTr="00D57E3A">
        <w:trPr>
          <w:trHeight w:val="98"/>
          <w:jc w:val="center"/>
        </w:trPr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AD451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FFF8DF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Supporto nativo ai protocolli TLS e SRTP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FFB6DDB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BB26B83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6D34B4C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636E781C" w14:textId="77777777" w:rsidTr="00D57E3A">
        <w:trPr>
          <w:trHeight w:val="98"/>
          <w:jc w:val="center"/>
        </w:trPr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C3553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66A6CA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Funzionalità di cancellazione dell'eco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7619741D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4988697B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114371B9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F69A5" w:rsidRPr="00EF69A5" w14:paraId="37B25718" w14:textId="77777777" w:rsidTr="00D57E3A">
        <w:trPr>
          <w:trHeight w:val="6"/>
          <w:jc w:val="center"/>
        </w:trPr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2A2F7" w14:textId="77777777" w:rsidR="00EF69A5" w:rsidRPr="00EF69A5" w:rsidRDefault="00EF69A5" w:rsidP="00EF69A5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29A93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Funzionalità CLI </w:t>
            </w:r>
            <w:r w:rsidRPr="00EF69A5">
              <w:rPr>
                <w:rFonts w:cs="Arial"/>
                <w:sz w:val="16"/>
                <w:szCs w:val="16"/>
              </w:rPr>
              <w:t>(identificativo del chiamante)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060BFC2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AA964D2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F8DA2FB" w14:textId="77777777" w:rsidR="00EF69A5" w:rsidRPr="00EF69A5" w:rsidRDefault="00EF69A5" w:rsidP="00EF69A5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4FC3FA60" w14:textId="455652BF" w:rsidR="002207CE" w:rsidRDefault="002207CE" w:rsidP="00465E88">
      <w:pPr>
        <w:pStyle w:val="Didascalia"/>
      </w:pPr>
      <w:bookmarkStart w:id="832" w:name="_Toc133050456"/>
      <w:r w:rsidRPr="002B6CE3">
        <w:t xml:space="preserve">Tabella </w:t>
      </w:r>
      <w:fldSimple w:instr=" SEQ Tabella \* ARABIC ">
        <w:r w:rsidR="00A15C31">
          <w:rPr>
            <w:noProof/>
          </w:rPr>
          <w:t>16</w:t>
        </w:r>
      </w:fldSimple>
      <w:r w:rsidRPr="002B6CE3">
        <w:t xml:space="preserve"> –</w:t>
      </w:r>
      <w:r>
        <w:t xml:space="preserve"> Adattatore di rete </w:t>
      </w:r>
      <w:r w:rsidR="009C56DA">
        <w:t>tipo 1</w:t>
      </w:r>
      <w:bookmarkEnd w:id="832"/>
    </w:p>
    <w:tbl>
      <w:tblPr>
        <w:tblW w:w="9628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402"/>
        <w:gridCol w:w="1559"/>
        <w:gridCol w:w="1559"/>
        <w:gridCol w:w="1548"/>
      </w:tblGrid>
      <w:tr w:rsidR="00290BF9" w:rsidRPr="00EF69A5" w14:paraId="61608AFB" w14:textId="77777777" w:rsidTr="008310C9">
        <w:trPr>
          <w:trHeight w:val="196"/>
        </w:trPr>
        <w:tc>
          <w:tcPr>
            <w:tcW w:w="96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426037D" w14:textId="77777777" w:rsidR="00290BF9" w:rsidRPr="00EF69A5" w:rsidRDefault="00290BF9" w:rsidP="00590D6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b/>
                <w:bCs/>
                <w:color w:val="000000"/>
                <w:sz w:val="16"/>
                <w:szCs w:val="16"/>
              </w:rPr>
              <w:t>Adattatore di rete tipo 2</w:t>
            </w:r>
          </w:p>
        </w:tc>
      </w:tr>
      <w:tr w:rsidR="00290BF9" w:rsidRPr="00EF69A5" w14:paraId="3F7A95EB" w14:textId="77777777" w:rsidTr="00520187">
        <w:trPr>
          <w:trHeight w:val="19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FC09E58" w14:textId="77777777" w:rsidR="00290BF9" w:rsidRPr="00EF69A5" w:rsidRDefault="00290BF9" w:rsidP="00290BF9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B8763AC" w14:textId="77777777" w:rsidR="00290BF9" w:rsidRPr="00EF69A5" w:rsidRDefault="00290BF9" w:rsidP="00290BF9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4077ED3" w14:textId="77777777" w:rsidR="00290BF9" w:rsidRPr="00EF69A5" w:rsidRDefault="00290BF9" w:rsidP="00290BF9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E99271D" w14:textId="77777777" w:rsidR="00290BF9" w:rsidRPr="00EF69A5" w:rsidRDefault="00290BF9" w:rsidP="00290BF9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47E61CC" w14:textId="77777777" w:rsidR="00290BF9" w:rsidRPr="00EF69A5" w:rsidRDefault="00290BF9" w:rsidP="00290BF9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290BF9" w:rsidRPr="00EF69A5" w14:paraId="53BB50BE" w14:textId="77777777" w:rsidTr="00D57E3A">
        <w:trPr>
          <w:trHeight w:val="325"/>
        </w:trPr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CD624CC" w14:textId="77777777" w:rsidR="00290BF9" w:rsidRPr="00EF69A5" w:rsidRDefault="00290BF9" w:rsidP="00290BF9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b/>
                <w:bCs/>
                <w:color w:val="000000"/>
                <w:sz w:val="16"/>
                <w:szCs w:val="16"/>
              </w:rPr>
              <w:t>Adattatore di rete tipo 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4E8A71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Ove applicabile, conformità ai requisiti :</w:t>
            </w:r>
            <w:r w:rsidRPr="00EF69A5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2014/35/UE, recepita dall’ordinamento italiano con il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19 maggio 2016, n. 86 e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>;</w:t>
            </w:r>
            <w:r w:rsidRPr="00EF69A5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2014/30/UE, recepita dall’ordinamento italiano con il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18 maggio 2016, n. 80 e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>;</w:t>
            </w:r>
            <w:r w:rsidRPr="00EF69A5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2009/125/CE, recepita </w:t>
            </w:r>
            <w:r w:rsidRPr="00EF69A5">
              <w:rPr>
                <w:rFonts w:cs="Calibri"/>
                <w:color w:val="000000"/>
                <w:sz w:val="16"/>
                <w:szCs w:val="16"/>
              </w:rPr>
              <w:lastRenderedPageBreak/>
              <w:t xml:space="preserve">dall’ordinamento italiano con il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15 febbraio 2011, n.15 e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4621CCD8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19BC525D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68B06FBB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90BF9" w:rsidRPr="00EF69A5" w14:paraId="6BA626E7" w14:textId="77777777" w:rsidTr="00D57E3A">
        <w:trPr>
          <w:trHeight w:val="325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1573DF" w14:textId="77777777" w:rsidR="00290BF9" w:rsidRPr="00EF69A5" w:rsidRDefault="00290BF9" w:rsidP="00290BF9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60B0C99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00EF3A94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74A6EFF1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434FE8E3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90BF9" w:rsidRPr="00EF69A5" w14:paraId="2299D5D7" w14:textId="77777777" w:rsidTr="00D57E3A">
        <w:trPr>
          <w:trHeight w:val="325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2F4EF9" w14:textId="77777777" w:rsidR="00290BF9" w:rsidRPr="00EF69A5" w:rsidRDefault="00290BF9" w:rsidP="00290BF9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1F58565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130B2C7D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EB6851D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B1D6AE0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90BF9" w:rsidRPr="00EF69A5" w14:paraId="6C51AEDB" w14:textId="77777777" w:rsidTr="00D57E3A">
        <w:trPr>
          <w:trHeight w:val="325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AD5102" w14:textId="77777777" w:rsidR="00290BF9" w:rsidRPr="00EF69A5" w:rsidRDefault="00290BF9" w:rsidP="00290BF9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095A2C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57D5166A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4C9B57A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6943E268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90BF9" w:rsidRPr="00EF69A5" w14:paraId="09AF4090" w14:textId="77777777" w:rsidTr="00D57E3A">
        <w:trPr>
          <w:trHeight w:val="189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E0A29" w14:textId="77777777" w:rsidR="00290BF9" w:rsidRPr="00EF69A5" w:rsidRDefault="00290BF9" w:rsidP="00290BF9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89172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Almeno 24 porte per il collegamento di terminali tradizionali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080B859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52D2AF1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0D515BA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90BF9" w:rsidRPr="00EF69A5" w14:paraId="0D928F4D" w14:textId="77777777" w:rsidTr="00D57E3A">
        <w:trPr>
          <w:trHeight w:val="314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C8C70" w14:textId="77777777" w:rsidR="00290BF9" w:rsidRPr="00EF69A5" w:rsidRDefault="00290BF9" w:rsidP="00290BF9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4658A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Possibilità di inserimento dell'adattatore all'interno del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rack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(per i sistemi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rack-mounted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>) e dello chassis (per i sistemi free-standing/modulari) utilizzato per le configurazioni tipo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5A82DD9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FF39D60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FE9208C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90BF9" w:rsidRPr="00EF69A5" w14:paraId="70B7548E" w14:textId="77777777" w:rsidTr="00D57E3A">
        <w:trPr>
          <w:trHeight w:val="189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903ACA" w14:textId="77777777" w:rsidR="00290BF9" w:rsidRPr="00EF69A5" w:rsidRDefault="00290BF9" w:rsidP="00290BF9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C2B9B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Supporto protocollo SIP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B919314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AC441D5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61E3A82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90BF9" w:rsidRPr="00EF69A5" w14:paraId="0EEA5A21" w14:textId="77777777" w:rsidTr="00D57E3A">
        <w:trPr>
          <w:trHeight w:val="189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3C8CB" w14:textId="77777777" w:rsidR="00290BF9" w:rsidRPr="00EF69A5" w:rsidRDefault="00290BF9" w:rsidP="00290BF9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ADB4E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Supporto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codec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audio G.711, G.729A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2AC04B8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C3DE852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E069E0D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90BF9" w:rsidRPr="00EF69A5" w14:paraId="000FF6AA" w14:textId="77777777" w:rsidTr="00D57E3A">
        <w:trPr>
          <w:trHeight w:val="189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04BC6" w14:textId="77777777" w:rsidR="00290BF9" w:rsidRPr="00EF69A5" w:rsidRDefault="00290BF9" w:rsidP="00290BF9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7D613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Supporto nativo ai protocolli TLS e SRTP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09C8D5D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0E8095E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0BC3A28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90BF9" w:rsidRPr="00EF69A5" w14:paraId="01FD66D6" w14:textId="77777777" w:rsidTr="00D57E3A">
        <w:trPr>
          <w:trHeight w:val="189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67B0C" w14:textId="77777777" w:rsidR="00290BF9" w:rsidRPr="00EF69A5" w:rsidRDefault="00290BF9" w:rsidP="00290BF9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5B6A67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Funzionalità di cancellazione dell'eco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710DE062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3C661041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328A62CF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90BF9" w:rsidRPr="00EF69A5" w14:paraId="4D3C1EA4" w14:textId="77777777" w:rsidTr="00D57E3A">
        <w:trPr>
          <w:trHeight w:val="196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5EC5BA" w14:textId="77777777" w:rsidR="00290BF9" w:rsidRPr="00EF69A5" w:rsidRDefault="00290BF9" w:rsidP="00290BF9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4744C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Funzionalità CLI </w:t>
            </w:r>
            <w:r w:rsidRPr="00EF69A5">
              <w:rPr>
                <w:rFonts w:cs="Arial"/>
                <w:sz w:val="16"/>
                <w:szCs w:val="16"/>
              </w:rPr>
              <w:t>(identificativo del chiamante)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07E5E9B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B000F5E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C5A3F53" w14:textId="77777777" w:rsidR="00290BF9" w:rsidRPr="00EF69A5" w:rsidRDefault="00290BF9" w:rsidP="00290BF9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167066B7" w14:textId="1260F503" w:rsidR="009374E5" w:rsidRDefault="009374E5" w:rsidP="00465E88">
      <w:pPr>
        <w:pStyle w:val="Didascalia"/>
      </w:pPr>
      <w:bookmarkStart w:id="833" w:name="_Toc333317601"/>
      <w:bookmarkStart w:id="834" w:name="_Toc133050457"/>
      <w:r w:rsidRPr="002B6CE3">
        <w:t xml:space="preserve">Tabella </w:t>
      </w:r>
      <w:fldSimple w:instr=" SEQ Tabella \* ARABIC ">
        <w:r w:rsidR="00A15C31">
          <w:rPr>
            <w:noProof/>
          </w:rPr>
          <w:t>17</w:t>
        </w:r>
      </w:fldSimple>
      <w:r w:rsidRPr="002B6CE3">
        <w:t xml:space="preserve"> –</w:t>
      </w:r>
      <w:r>
        <w:t xml:space="preserve"> Adattatore di rete </w:t>
      </w:r>
      <w:r w:rsidR="009C56DA">
        <w:t>tipo 2</w:t>
      </w:r>
      <w:bookmarkEnd w:id="833"/>
      <w:bookmarkEnd w:id="834"/>
    </w:p>
    <w:p w14:paraId="71213047" w14:textId="77777777" w:rsidR="009374E5" w:rsidRDefault="009374E5" w:rsidP="00567072">
      <w:pPr>
        <w:pStyle w:val="CLcorpotesto"/>
      </w:pPr>
    </w:p>
    <w:tbl>
      <w:tblPr>
        <w:tblW w:w="964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402"/>
        <w:gridCol w:w="1559"/>
        <w:gridCol w:w="1559"/>
        <w:gridCol w:w="1566"/>
      </w:tblGrid>
      <w:tr w:rsidR="005C6937" w:rsidRPr="00EF69A5" w14:paraId="152155ED" w14:textId="77777777" w:rsidTr="005C6937">
        <w:trPr>
          <w:trHeight w:val="147"/>
        </w:trPr>
        <w:tc>
          <w:tcPr>
            <w:tcW w:w="96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6D9F1" w:themeFill="text2" w:themeFillTint="33"/>
            <w:vAlign w:val="center"/>
            <w:hideMark/>
          </w:tcPr>
          <w:p w14:paraId="2145FDAB" w14:textId="77777777" w:rsidR="005C6937" w:rsidRPr="00EF69A5" w:rsidRDefault="005C6937" w:rsidP="00590D6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b/>
                <w:bCs/>
                <w:color w:val="000000"/>
                <w:sz w:val="16"/>
                <w:szCs w:val="16"/>
              </w:rPr>
              <w:t>Adattatore di terminale</w:t>
            </w:r>
          </w:p>
        </w:tc>
      </w:tr>
      <w:tr w:rsidR="005C6937" w:rsidRPr="00EF69A5" w14:paraId="2630F765" w14:textId="77777777" w:rsidTr="00520187">
        <w:trPr>
          <w:trHeight w:val="147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AEA1F8B" w14:textId="77777777" w:rsidR="005C6937" w:rsidRPr="00EF69A5" w:rsidRDefault="005C6937" w:rsidP="005C6937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2C8E50C" w14:textId="77777777" w:rsidR="005C6937" w:rsidRPr="00EF69A5" w:rsidRDefault="005C6937" w:rsidP="005C6937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07D720" w14:textId="77777777" w:rsidR="005C6937" w:rsidRPr="00EF69A5" w:rsidRDefault="005C6937" w:rsidP="005C6937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7D4B154" w14:textId="77777777" w:rsidR="005C6937" w:rsidRPr="00EF69A5" w:rsidRDefault="005C6937" w:rsidP="005C6937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5A3C106" w14:textId="77777777" w:rsidR="005C6937" w:rsidRPr="00EF69A5" w:rsidRDefault="005C6937" w:rsidP="005C6937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C64B7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5C6937" w:rsidRPr="00EF69A5" w14:paraId="6EB42702" w14:textId="77777777" w:rsidTr="00721A2A">
        <w:trPr>
          <w:trHeight w:val="330"/>
        </w:trPr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F8FAD0A" w14:textId="77777777" w:rsidR="005C6937" w:rsidRPr="00EF69A5" w:rsidRDefault="005C6937" w:rsidP="005C6937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b/>
                <w:bCs/>
                <w:color w:val="000000"/>
                <w:sz w:val="16"/>
                <w:szCs w:val="16"/>
              </w:rPr>
              <w:t>Adattatore di terminale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E4030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Ove applicabile, conformità ai requisiti :</w:t>
            </w:r>
            <w:r w:rsidRPr="00EF69A5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2014/35/UE, recepita dall’ordinamento italiano con il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19 maggio 2016, n. 86 e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>;</w:t>
            </w:r>
            <w:r w:rsidRPr="00EF69A5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2014/30/UE, recepita dall’ordinamento italiano con il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18 maggio 2016, n. 80 e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>;</w:t>
            </w:r>
            <w:r w:rsidRPr="00EF69A5">
              <w:rPr>
                <w:rFonts w:cs="Calibri"/>
                <w:color w:val="000000"/>
                <w:sz w:val="16"/>
                <w:szCs w:val="16"/>
              </w:rPr>
              <w:br/>
              <w:t xml:space="preserve">- stabiliti nella Direttiva 2009/125/CE, recepita dall’ordinamento italiano con il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D.Lgs.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15 febbraio 2011, n.15 e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s.m.i.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02125F7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32BA34DF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C8B1512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5C6937" w:rsidRPr="00EF69A5" w14:paraId="686C50F5" w14:textId="77777777" w:rsidTr="00721A2A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95EE8" w14:textId="77777777" w:rsidR="005C6937" w:rsidRPr="00EF69A5" w:rsidRDefault="005C6937" w:rsidP="005C6937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9CAA266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1DC52522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F2E496B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1DC34CF7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5C6937" w:rsidRPr="00EF69A5" w14:paraId="48A98792" w14:textId="77777777" w:rsidTr="00721A2A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AADCF" w14:textId="77777777" w:rsidR="005C6937" w:rsidRPr="00EF69A5" w:rsidRDefault="005C6937" w:rsidP="005C6937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D9A99C4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F09DD8E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885530D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1DCFD19F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5C6937" w:rsidRPr="00EF69A5" w14:paraId="7D6B9A0D" w14:textId="77777777" w:rsidTr="00721A2A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C2B878" w14:textId="77777777" w:rsidR="005C6937" w:rsidRPr="00EF69A5" w:rsidRDefault="005C6937" w:rsidP="005C6937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B2B9190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17BFD1C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2CA9CCB3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091ECB58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5C6937" w:rsidRPr="00EF69A5" w14:paraId="2D46F69A" w14:textId="77777777" w:rsidTr="00721A2A">
        <w:trPr>
          <w:trHeight w:val="142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01CF93" w14:textId="77777777" w:rsidR="005C6937" w:rsidRPr="00EF69A5" w:rsidRDefault="005C6937" w:rsidP="005C6937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4EEC6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2 porte per il collegamento di terminali analogici e/o fax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AC920DC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0FE6660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AAA2B2B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5C6937" w:rsidRPr="00EF69A5" w14:paraId="35CD637A" w14:textId="77777777" w:rsidTr="00721A2A">
        <w:trPr>
          <w:trHeight w:val="142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F390E" w14:textId="77777777" w:rsidR="005C6937" w:rsidRPr="00EF69A5" w:rsidRDefault="005C6937" w:rsidP="005C6937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C9006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2 porte Ethernet almeno 10/100 Mbps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55E0A06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3B36BD5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53CBA8B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5C6937" w:rsidRPr="00EF69A5" w14:paraId="22D63916" w14:textId="77777777" w:rsidTr="00721A2A">
        <w:trPr>
          <w:trHeight w:val="142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E1843" w14:textId="77777777" w:rsidR="005C6937" w:rsidRPr="00EF69A5" w:rsidRDefault="005C6937" w:rsidP="005C6937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58D1E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Supporto protocollo SIP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7239C60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C32FEF9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B6C3FBF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5C6937" w:rsidRPr="00EF69A5" w14:paraId="62CF2178" w14:textId="77777777" w:rsidTr="00721A2A">
        <w:trPr>
          <w:trHeight w:val="142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8CB66" w14:textId="77777777" w:rsidR="005C6937" w:rsidRPr="00EF69A5" w:rsidRDefault="005C6937" w:rsidP="005C6937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FC9B1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Supporto </w:t>
            </w:r>
            <w:proofErr w:type="spellStart"/>
            <w:r w:rsidRPr="00EF69A5">
              <w:rPr>
                <w:rFonts w:cs="Calibri"/>
                <w:color w:val="000000"/>
                <w:sz w:val="16"/>
                <w:szCs w:val="16"/>
              </w:rPr>
              <w:t>codec</w:t>
            </w:r>
            <w:proofErr w:type="spellEnd"/>
            <w:r w:rsidRPr="00EF69A5">
              <w:rPr>
                <w:rFonts w:cs="Calibri"/>
                <w:color w:val="000000"/>
                <w:sz w:val="16"/>
                <w:szCs w:val="16"/>
              </w:rPr>
              <w:t xml:space="preserve"> audio G.711, G.729A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6969A3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0065FFE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F9D5B94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5C6937" w:rsidRPr="00EF69A5" w14:paraId="0DB203C8" w14:textId="77777777" w:rsidTr="00721A2A">
        <w:trPr>
          <w:trHeight w:val="22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3D73B" w14:textId="77777777" w:rsidR="005C6937" w:rsidRPr="00EF69A5" w:rsidRDefault="005C6937" w:rsidP="005C6937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A4B5B9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Supporto nativo ai protocolli TLS e SRTP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1DC3207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7781CC0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5F39BF0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5C6937" w:rsidRPr="00EF69A5" w14:paraId="1A6727F9" w14:textId="77777777" w:rsidTr="00721A2A">
        <w:trPr>
          <w:trHeight w:val="147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7CEFA" w14:textId="77777777" w:rsidR="005C6937" w:rsidRPr="00EF69A5" w:rsidRDefault="005C6937" w:rsidP="005C6937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BEC97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  <w:r w:rsidRPr="00EF69A5">
              <w:rPr>
                <w:rFonts w:cs="Calibri"/>
                <w:color w:val="000000"/>
                <w:sz w:val="16"/>
                <w:szCs w:val="16"/>
              </w:rPr>
              <w:t>Funzionalità di cancellazione dell'eco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210374C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32626C3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9AA03F8" w14:textId="77777777" w:rsidR="005C6937" w:rsidRPr="00EF69A5" w:rsidRDefault="005C6937" w:rsidP="005C6937">
            <w:pPr>
              <w:spacing w:after="0" w:line="220" w:lineRule="exact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02753DFF" w14:textId="793CAB70" w:rsidR="009374E5" w:rsidRDefault="009374E5" w:rsidP="00465E88">
      <w:pPr>
        <w:pStyle w:val="Didascalia"/>
      </w:pPr>
      <w:bookmarkStart w:id="835" w:name="_Toc333317603"/>
      <w:bookmarkStart w:id="836" w:name="_Toc133050458"/>
      <w:r w:rsidRPr="002B6CE3">
        <w:t xml:space="preserve">Tabella </w:t>
      </w:r>
      <w:fldSimple w:instr=" SEQ Tabella \* ARABIC ">
        <w:r w:rsidR="00A15C31">
          <w:rPr>
            <w:noProof/>
          </w:rPr>
          <w:t>18</w:t>
        </w:r>
      </w:fldSimple>
      <w:r w:rsidRPr="002B6CE3">
        <w:t xml:space="preserve"> –</w:t>
      </w:r>
      <w:r>
        <w:t xml:space="preserve"> Adattatore di terminale</w:t>
      </w:r>
      <w:bookmarkEnd w:id="835"/>
      <w:bookmarkEnd w:id="836"/>
    </w:p>
    <w:p w14:paraId="5E7D70E5" w14:textId="2CF0F785" w:rsidR="002E0112" w:rsidRDefault="002E0112" w:rsidP="00567072">
      <w:pPr>
        <w:pStyle w:val="CLcorpotesto"/>
      </w:pPr>
    </w:p>
    <w:p w14:paraId="3354804F" w14:textId="77777777" w:rsidR="00D129D4" w:rsidRDefault="00D129D4" w:rsidP="00567072">
      <w:pPr>
        <w:pStyle w:val="CLcorpotesto"/>
      </w:pPr>
    </w:p>
    <w:p w14:paraId="0D60DAE2" w14:textId="77777777" w:rsidR="00F70DBD" w:rsidRDefault="00F70DBD" w:rsidP="00044410">
      <w:pPr>
        <w:pStyle w:val="Titolo2"/>
      </w:pPr>
      <w:bookmarkStart w:id="837" w:name="_Toc527477818"/>
      <w:bookmarkStart w:id="838" w:name="_Toc527646367"/>
      <w:bookmarkStart w:id="839" w:name="_Toc527727433"/>
      <w:bookmarkStart w:id="840" w:name="_Toc527910035"/>
      <w:bookmarkStart w:id="841" w:name="_Toc527477828"/>
      <w:bookmarkStart w:id="842" w:name="_Toc527646377"/>
      <w:bookmarkStart w:id="843" w:name="_Toc527727443"/>
      <w:bookmarkStart w:id="844" w:name="_Toc527910045"/>
      <w:bookmarkStart w:id="845" w:name="_Ref331156633"/>
      <w:bookmarkStart w:id="846" w:name="_Ref333248310"/>
      <w:bookmarkStart w:id="847" w:name="_Toc335812588"/>
      <w:bookmarkStart w:id="848" w:name="_Toc133050437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r>
        <w:t xml:space="preserve">Posti </w:t>
      </w:r>
      <w:r w:rsidR="0089564A">
        <w:t>O</w:t>
      </w:r>
      <w:r>
        <w:t>peratore</w:t>
      </w:r>
      <w:bookmarkEnd w:id="845"/>
      <w:bookmarkEnd w:id="846"/>
      <w:bookmarkEnd w:id="847"/>
      <w:r w:rsidR="00756A8E">
        <w:t xml:space="preserve"> – requisiti minimi</w:t>
      </w:r>
      <w:bookmarkEnd w:id="848"/>
    </w:p>
    <w:p w14:paraId="57B9D3D6" w14:textId="77777777" w:rsidR="00405E59" w:rsidRDefault="00405E59" w:rsidP="00567072">
      <w:pPr>
        <w:pStyle w:val="CLcorpotesto"/>
      </w:pPr>
    </w:p>
    <w:tbl>
      <w:tblPr>
        <w:tblW w:w="95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5"/>
        <w:gridCol w:w="3477"/>
        <w:gridCol w:w="1559"/>
        <w:gridCol w:w="1559"/>
        <w:gridCol w:w="1548"/>
      </w:tblGrid>
      <w:tr w:rsidR="002E0112" w:rsidRPr="00D87EFE" w14:paraId="252F225A" w14:textId="77777777" w:rsidTr="00721A2A">
        <w:trPr>
          <w:trHeight w:val="260"/>
        </w:trPr>
        <w:tc>
          <w:tcPr>
            <w:tcW w:w="95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0F009A61" w14:textId="77777777" w:rsidR="002E0112" w:rsidRPr="00D87EFE" w:rsidRDefault="002E0112" w:rsidP="00590D6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b/>
                <w:bCs/>
                <w:color w:val="000000"/>
                <w:sz w:val="16"/>
                <w:szCs w:val="16"/>
              </w:rPr>
              <w:t>Posto operatore individuale</w:t>
            </w:r>
          </w:p>
        </w:tc>
      </w:tr>
      <w:tr w:rsidR="002E0112" w:rsidRPr="00D87EFE" w14:paraId="68166EA1" w14:textId="77777777" w:rsidTr="00520187">
        <w:trPr>
          <w:trHeight w:val="260"/>
        </w:trPr>
        <w:tc>
          <w:tcPr>
            <w:tcW w:w="1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C45A97E" w14:textId="77777777" w:rsidR="002E0112" w:rsidRPr="00D87EFE" w:rsidRDefault="002E0112" w:rsidP="002E011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7841599" w14:textId="77777777" w:rsidR="002E0112" w:rsidRPr="00D87EFE" w:rsidRDefault="002E0112" w:rsidP="002E011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13D6BB7" w14:textId="77777777" w:rsidR="002E0112" w:rsidRPr="00D87EFE" w:rsidRDefault="002E0112" w:rsidP="002E011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87EF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C5A4338" w14:textId="77777777" w:rsidR="002E0112" w:rsidRPr="00D87EFE" w:rsidRDefault="002E0112" w:rsidP="002E011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87EF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DD178DB" w14:textId="77777777" w:rsidR="002E0112" w:rsidRPr="00D87EFE" w:rsidRDefault="002E0112" w:rsidP="002E011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87EF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2E0112" w:rsidRPr="00D87EFE" w14:paraId="22859655" w14:textId="77777777" w:rsidTr="00721A2A">
        <w:trPr>
          <w:trHeight w:val="417"/>
        </w:trPr>
        <w:tc>
          <w:tcPr>
            <w:tcW w:w="14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F9F071B" w14:textId="77777777" w:rsidR="002E0112" w:rsidRPr="00D87EFE" w:rsidRDefault="002E0112" w:rsidP="002E011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b/>
                <w:bCs/>
                <w:color w:val="000000"/>
                <w:sz w:val="16"/>
                <w:szCs w:val="16"/>
              </w:rPr>
              <w:t>Posto operatore individuale</w:t>
            </w:r>
          </w:p>
        </w:tc>
        <w:tc>
          <w:tcPr>
            <w:tcW w:w="34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070DF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color w:val="000000"/>
                <w:sz w:val="16"/>
                <w:szCs w:val="16"/>
              </w:rPr>
              <w:t>Installabile ed eseguibile almeno su sistema operativo Microsoft Windows (nella vs supportata al momento di presentazione dell'offerta)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7570198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FE4CAE2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7480F73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E0112" w:rsidRPr="00D87EFE" w14:paraId="7F2E423B" w14:textId="77777777" w:rsidTr="00721A2A">
        <w:trPr>
          <w:trHeight w:val="252"/>
        </w:trPr>
        <w:tc>
          <w:tcPr>
            <w:tcW w:w="14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4EF8D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6E8A9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color w:val="000000"/>
                <w:sz w:val="16"/>
                <w:szCs w:val="16"/>
              </w:rPr>
              <w:t>Interfaccia grafica che consenta il rapido accesso a tutte le funzionalità disponibili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FD87FBA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FA8BE5C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79BCDAE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E0112" w:rsidRPr="00D87EFE" w14:paraId="36D49978" w14:textId="77777777" w:rsidTr="00721A2A">
        <w:trPr>
          <w:trHeight w:val="252"/>
        </w:trPr>
        <w:tc>
          <w:tcPr>
            <w:tcW w:w="14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FD037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38E57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color w:val="000000"/>
                <w:sz w:val="16"/>
                <w:szCs w:val="16"/>
              </w:rPr>
              <w:t>Visualizzazione del numero e della tipologia di chiamate in attesa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208A0EF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012B815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92CCD81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E0112" w:rsidRPr="00D87EFE" w14:paraId="05F70B7B" w14:textId="77777777" w:rsidTr="00721A2A">
        <w:trPr>
          <w:trHeight w:val="417"/>
        </w:trPr>
        <w:tc>
          <w:tcPr>
            <w:tcW w:w="14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104EA3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585FA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color w:val="000000"/>
                <w:sz w:val="16"/>
                <w:szCs w:val="16"/>
              </w:rPr>
              <w:t>Visualizzazione delle informazioni relative al chiamante, delle chiamate in attesa e dello stato di occupato degli utenti di tutta la rete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2119B97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88ACC8B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FD5BE6C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E0112" w:rsidRPr="00D87EFE" w14:paraId="657A39E3" w14:textId="77777777" w:rsidTr="00721A2A">
        <w:trPr>
          <w:trHeight w:val="252"/>
        </w:trPr>
        <w:tc>
          <w:tcPr>
            <w:tcW w:w="14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8023C7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98F0A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color w:val="000000"/>
                <w:sz w:val="16"/>
                <w:szCs w:val="16"/>
              </w:rPr>
              <w:t>Servizio di richiamata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A215551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BD2C05E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F2ABBFA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E0112" w:rsidRPr="00D87EFE" w14:paraId="220BC3DC" w14:textId="77777777" w:rsidTr="00721A2A">
        <w:trPr>
          <w:trHeight w:val="252"/>
        </w:trPr>
        <w:tc>
          <w:tcPr>
            <w:tcW w:w="14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BB207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973FB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color w:val="000000"/>
                <w:sz w:val="16"/>
                <w:szCs w:val="16"/>
              </w:rPr>
              <w:t>Servizio di attesa comandata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9A3624A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BFE7F42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D64E0AA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E0112" w:rsidRPr="00D87EFE" w14:paraId="0FF7C3B5" w14:textId="77777777" w:rsidTr="00721A2A">
        <w:trPr>
          <w:trHeight w:val="252"/>
        </w:trPr>
        <w:tc>
          <w:tcPr>
            <w:tcW w:w="14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58A31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34747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color w:val="000000"/>
                <w:sz w:val="16"/>
                <w:szCs w:val="16"/>
              </w:rPr>
              <w:t>Trasferta su libero/occupato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3824197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71B0CAE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3C24C59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E0112" w:rsidRPr="00D87EFE" w14:paraId="5F9CE716" w14:textId="77777777" w:rsidTr="00721A2A">
        <w:trPr>
          <w:trHeight w:val="252"/>
        </w:trPr>
        <w:tc>
          <w:tcPr>
            <w:tcW w:w="14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1BB445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F99C6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color w:val="000000"/>
                <w:sz w:val="16"/>
                <w:szCs w:val="16"/>
              </w:rPr>
              <w:t>Possibilità di specializzazione dei posti operatore per servizio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11B318D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B48A1ED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C78C150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E0112" w:rsidRPr="00D87EFE" w14:paraId="1C792F65" w14:textId="77777777" w:rsidTr="00721A2A">
        <w:trPr>
          <w:trHeight w:val="252"/>
        </w:trPr>
        <w:tc>
          <w:tcPr>
            <w:tcW w:w="14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A2CB5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1DCF2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color w:val="000000"/>
                <w:sz w:val="16"/>
                <w:szCs w:val="16"/>
              </w:rPr>
              <w:t>Possibilità per gli operatori di trasferirsi reciprocamente le comunicazioni entranti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A35E470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0898332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67AB4DC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E0112" w:rsidRPr="00D87EFE" w14:paraId="1A73A1F1" w14:textId="77777777" w:rsidTr="00721A2A">
        <w:trPr>
          <w:trHeight w:val="252"/>
        </w:trPr>
        <w:tc>
          <w:tcPr>
            <w:tcW w:w="14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C01F7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45D7C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color w:val="000000"/>
                <w:sz w:val="16"/>
                <w:szCs w:val="16"/>
              </w:rPr>
              <w:t>Annuncio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A034885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B01F480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50DB8B4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E0112" w:rsidRPr="00D87EFE" w14:paraId="17D89DDB" w14:textId="77777777" w:rsidTr="00721A2A">
        <w:trPr>
          <w:trHeight w:val="252"/>
        </w:trPr>
        <w:tc>
          <w:tcPr>
            <w:tcW w:w="14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185824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A42C1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color w:val="000000"/>
                <w:sz w:val="16"/>
                <w:szCs w:val="16"/>
              </w:rPr>
              <w:t>Ritorno al capolinea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4DFD29D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99F851D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7C2663B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E0112" w:rsidRPr="00D87EFE" w14:paraId="57EA2165" w14:textId="77777777" w:rsidTr="00721A2A">
        <w:trPr>
          <w:trHeight w:val="252"/>
        </w:trPr>
        <w:tc>
          <w:tcPr>
            <w:tcW w:w="14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2CABC7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6ED9A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color w:val="000000"/>
                <w:sz w:val="16"/>
                <w:szCs w:val="16"/>
              </w:rPr>
              <w:t>Messa in attesa di chiamate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295ED9C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CC94A25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12E4A6E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E0112" w:rsidRPr="00D87EFE" w14:paraId="274D9D29" w14:textId="77777777" w:rsidTr="00721A2A">
        <w:trPr>
          <w:trHeight w:val="252"/>
        </w:trPr>
        <w:tc>
          <w:tcPr>
            <w:tcW w:w="14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00BD0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20886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color w:val="000000"/>
                <w:sz w:val="16"/>
                <w:szCs w:val="16"/>
              </w:rPr>
              <w:t>Possibilità di accesso ad una rubrica centralizzata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92DCDFA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D43CCBA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1204C4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E0112" w:rsidRPr="00D87EFE" w14:paraId="5C89BD93" w14:textId="77777777" w:rsidTr="00721A2A">
        <w:trPr>
          <w:trHeight w:val="417"/>
        </w:trPr>
        <w:tc>
          <w:tcPr>
            <w:tcW w:w="14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2EC15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7D8B2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color w:val="000000"/>
                <w:sz w:val="16"/>
                <w:szCs w:val="16"/>
              </w:rPr>
              <w:t>Esclusione della postazione dalla distribuzione automatica delle chiamate entranti, quando non presidiata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2C0C9D4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90BA774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F23D406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2E0112" w:rsidRPr="00D87EFE" w14:paraId="1FE93B68" w14:textId="77777777" w:rsidTr="00721A2A">
        <w:trPr>
          <w:trHeight w:val="426"/>
        </w:trPr>
        <w:tc>
          <w:tcPr>
            <w:tcW w:w="14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A909D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A9335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color w:val="000000"/>
                <w:sz w:val="16"/>
                <w:szCs w:val="16"/>
              </w:rPr>
              <w:t>Possibilità di utilizzare le singole postazioni in modalità multi-utente con accesso e personalizzazione tramite l’inserimento di una coppia User-ID e password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67E0642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BC3000C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2E5AB4B" w14:textId="77777777" w:rsidR="002E0112" w:rsidRPr="00D87EFE" w:rsidRDefault="002E0112" w:rsidP="002E01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5198D27B" w14:textId="4E706389" w:rsidR="00405E59" w:rsidRDefault="00405E59" w:rsidP="00465E88">
      <w:pPr>
        <w:pStyle w:val="Didascalia"/>
      </w:pPr>
      <w:bookmarkStart w:id="849" w:name="_Toc333317605"/>
      <w:bookmarkStart w:id="850" w:name="_Toc133050459"/>
      <w:r w:rsidRPr="002B6CE3">
        <w:t xml:space="preserve">Tabella </w:t>
      </w:r>
      <w:fldSimple w:instr=" SEQ Tabella \* ARABIC ">
        <w:r w:rsidR="00A15C31">
          <w:rPr>
            <w:noProof/>
          </w:rPr>
          <w:t>19</w:t>
        </w:r>
      </w:fldSimple>
      <w:r w:rsidRPr="002B6CE3">
        <w:t xml:space="preserve"> –</w:t>
      </w:r>
      <w:r>
        <w:t xml:space="preserve"> Posto operatore individuale</w:t>
      </w:r>
      <w:bookmarkEnd w:id="849"/>
      <w:bookmarkEnd w:id="850"/>
    </w:p>
    <w:p w14:paraId="36D80BEF" w14:textId="77777777" w:rsidR="00D72179" w:rsidRDefault="00D72179" w:rsidP="00567072">
      <w:pPr>
        <w:pStyle w:val="CLcorpotesto"/>
      </w:pPr>
      <w:bookmarkStart w:id="851" w:name="_Toc128984963"/>
      <w:bookmarkStart w:id="852" w:name="_Toc129103951"/>
      <w:bookmarkStart w:id="853" w:name="_Toc129105156"/>
      <w:bookmarkStart w:id="854" w:name="_Toc527477842"/>
      <w:bookmarkStart w:id="855" w:name="_Toc527646391"/>
      <w:bookmarkStart w:id="856" w:name="_Toc527727457"/>
      <w:bookmarkStart w:id="857" w:name="_Toc527910059"/>
      <w:bookmarkEnd w:id="851"/>
      <w:bookmarkEnd w:id="852"/>
      <w:bookmarkEnd w:id="853"/>
      <w:bookmarkEnd w:id="854"/>
      <w:bookmarkEnd w:id="855"/>
      <w:bookmarkEnd w:id="856"/>
      <w:bookmarkEnd w:id="857"/>
    </w:p>
    <w:tbl>
      <w:tblPr>
        <w:tblW w:w="95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3260"/>
        <w:gridCol w:w="1701"/>
        <w:gridCol w:w="1559"/>
        <w:gridCol w:w="1548"/>
      </w:tblGrid>
      <w:tr w:rsidR="00D87EFE" w:rsidRPr="00D87EFE" w14:paraId="7800E53F" w14:textId="77777777" w:rsidTr="00D87EFE">
        <w:trPr>
          <w:trHeight w:val="205"/>
        </w:trPr>
        <w:tc>
          <w:tcPr>
            <w:tcW w:w="954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94E9D9A" w14:textId="77777777" w:rsidR="00D87EFE" w:rsidRPr="00D87EFE" w:rsidRDefault="00D87EFE" w:rsidP="00590D6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b/>
                <w:bCs/>
                <w:color w:val="000000"/>
                <w:sz w:val="16"/>
                <w:szCs w:val="16"/>
              </w:rPr>
              <w:t>Ausili per posto operatore per personale non vedente</w:t>
            </w:r>
          </w:p>
        </w:tc>
      </w:tr>
      <w:tr w:rsidR="00D87EFE" w:rsidRPr="00D87EFE" w14:paraId="0DE3CDBD" w14:textId="77777777" w:rsidTr="00520187">
        <w:trPr>
          <w:trHeight w:val="20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567ACF4" w14:textId="77777777" w:rsidR="00D87EFE" w:rsidRPr="00D87EFE" w:rsidRDefault="00D87EFE" w:rsidP="00D87EF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0562EB47" w14:textId="77777777" w:rsidR="00D87EFE" w:rsidRPr="00D87EFE" w:rsidRDefault="00D87EFE" w:rsidP="00D87EF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EE8C614" w14:textId="77777777" w:rsidR="00D87EFE" w:rsidRPr="00D87EFE" w:rsidRDefault="00D87EFE" w:rsidP="00D87EF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87EF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303CB74" w14:textId="77777777" w:rsidR="00D87EFE" w:rsidRPr="00D87EFE" w:rsidRDefault="00D87EFE" w:rsidP="00D87EF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87EF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3A0E0FB" w14:textId="77777777" w:rsidR="00D87EFE" w:rsidRPr="00D87EFE" w:rsidRDefault="00D87EFE" w:rsidP="00D87EF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87EF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D87EFE" w:rsidRPr="00D87EFE" w14:paraId="587B10F4" w14:textId="77777777" w:rsidTr="00721A2A">
        <w:trPr>
          <w:trHeight w:val="199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75879E3" w14:textId="77777777" w:rsidR="00D87EFE" w:rsidRPr="00D87EFE" w:rsidRDefault="00D87EFE" w:rsidP="00D87EF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b/>
                <w:bCs/>
                <w:color w:val="000000"/>
                <w:sz w:val="16"/>
                <w:szCs w:val="16"/>
              </w:rPr>
              <w:t>Ausili per posto operatore per personale non vedente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8FC71" w14:textId="77777777" w:rsidR="00D87EFE" w:rsidRPr="00D87EFE" w:rsidRDefault="00D87EFE" w:rsidP="00D87EF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color w:val="000000"/>
                <w:sz w:val="16"/>
                <w:szCs w:val="16"/>
              </w:rPr>
              <w:t xml:space="preserve">Software di screen </w:t>
            </w:r>
            <w:proofErr w:type="spellStart"/>
            <w:r w:rsidRPr="00D87EFE">
              <w:rPr>
                <w:rFonts w:cs="Calibri"/>
                <w:color w:val="000000"/>
                <w:sz w:val="16"/>
                <w:szCs w:val="16"/>
              </w:rPr>
              <w:t>reader</w:t>
            </w:r>
            <w:proofErr w:type="spellEnd"/>
            <w:r w:rsidRPr="00D87EFE">
              <w:rPr>
                <w:rFonts w:cs="Calibri"/>
                <w:color w:val="000000"/>
                <w:sz w:val="16"/>
                <w:szCs w:val="16"/>
              </w:rPr>
              <w:t xml:space="preserve"> con funzionalità di sintesi vocale in lingua italiana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3094202" w14:textId="77777777" w:rsidR="00D87EFE" w:rsidRPr="00D87EFE" w:rsidRDefault="00D87EFE" w:rsidP="00D87EF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5362117" w14:textId="77777777" w:rsidR="00D87EFE" w:rsidRPr="00D87EFE" w:rsidRDefault="00D87EFE" w:rsidP="00D87EF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8A04B72" w14:textId="77777777" w:rsidR="00D87EFE" w:rsidRPr="00D87EFE" w:rsidRDefault="00D87EFE" w:rsidP="00D87EF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D87EFE" w:rsidRPr="00D87EFE" w14:paraId="3C82E033" w14:textId="77777777" w:rsidTr="00721A2A">
        <w:trPr>
          <w:trHeight w:val="336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657DB" w14:textId="77777777" w:rsidR="00D87EFE" w:rsidRPr="00D87EFE" w:rsidRDefault="00D87EFE" w:rsidP="00D87EFE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51FAA" w14:textId="77777777" w:rsidR="00D87EFE" w:rsidRPr="00D87EFE" w:rsidRDefault="00D87EFE" w:rsidP="00D87EF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D87EFE">
              <w:rPr>
                <w:rFonts w:cs="Calibri"/>
                <w:color w:val="000000"/>
                <w:sz w:val="16"/>
                <w:szCs w:val="16"/>
              </w:rPr>
              <w:t>Barra braille piezoelettrica da 40 caratteri in grado di rappresentare tutte le combinazioni del codice ASCII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EBC6B96" w14:textId="77777777" w:rsidR="00D87EFE" w:rsidRPr="00D87EFE" w:rsidRDefault="00D87EFE" w:rsidP="00D87EF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D78477D" w14:textId="77777777" w:rsidR="00D87EFE" w:rsidRPr="00D87EFE" w:rsidRDefault="00D87EFE" w:rsidP="00D87EF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A5B52C4" w14:textId="77777777" w:rsidR="00D87EFE" w:rsidRPr="00D87EFE" w:rsidRDefault="00D87EFE" w:rsidP="00D87EF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03DFEACF" w14:textId="24304277" w:rsidR="00F60193" w:rsidRPr="00F60193" w:rsidRDefault="00405E59" w:rsidP="00465E88">
      <w:pPr>
        <w:pStyle w:val="Didascalia"/>
      </w:pPr>
      <w:bookmarkStart w:id="858" w:name="_Toc133050460"/>
      <w:r w:rsidRPr="002B6CE3">
        <w:t xml:space="preserve">Tabella </w:t>
      </w:r>
      <w:fldSimple w:instr=" SEQ Tabella \* ARABIC ">
        <w:r w:rsidR="00A15C31">
          <w:rPr>
            <w:noProof/>
          </w:rPr>
          <w:t>20</w:t>
        </w:r>
      </w:fldSimple>
      <w:r w:rsidRPr="002B6CE3">
        <w:t xml:space="preserve"> –</w:t>
      </w:r>
      <w:r>
        <w:t xml:space="preserve"> </w:t>
      </w:r>
      <w:r w:rsidR="00AC0D6C">
        <w:t xml:space="preserve">Ausili per posto </w:t>
      </w:r>
      <w:r>
        <w:t>operatore per personale non vedente</w:t>
      </w:r>
      <w:bookmarkEnd w:id="858"/>
    </w:p>
    <w:p w14:paraId="67903487" w14:textId="2B41AEAF" w:rsidR="00420E25" w:rsidRDefault="00420E25" w:rsidP="00567072">
      <w:pPr>
        <w:pStyle w:val="CLcorpotesto"/>
      </w:pPr>
    </w:p>
    <w:p w14:paraId="11D73662" w14:textId="36651D2F" w:rsidR="00687310" w:rsidRDefault="00687310" w:rsidP="00567072">
      <w:pPr>
        <w:pStyle w:val="CLcorpotesto"/>
      </w:pPr>
    </w:p>
    <w:p w14:paraId="601D6778" w14:textId="01221BFF" w:rsidR="00687310" w:rsidRDefault="00687310" w:rsidP="00567072">
      <w:pPr>
        <w:pStyle w:val="CLcorpotesto"/>
      </w:pPr>
    </w:p>
    <w:p w14:paraId="1498BCC9" w14:textId="7B84BDA5" w:rsidR="00687310" w:rsidRDefault="00687310" w:rsidP="00567072">
      <w:pPr>
        <w:pStyle w:val="CLcorpotesto"/>
      </w:pPr>
    </w:p>
    <w:p w14:paraId="2E6C5549" w14:textId="77777777" w:rsidR="00687310" w:rsidRDefault="00687310" w:rsidP="00567072">
      <w:pPr>
        <w:pStyle w:val="CLcorpotesto"/>
      </w:pPr>
    </w:p>
    <w:tbl>
      <w:tblPr>
        <w:tblW w:w="95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3260"/>
        <w:gridCol w:w="1701"/>
        <w:gridCol w:w="1559"/>
        <w:gridCol w:w="1548"/>
      </w:tblGrid>
      <w:tr w:rsidR="0067219A" w:rsidRPr="0067219A" w14:paraId="739C52B1" w14:textId="77777777" w:rsidTr="00721A2A">
        <w:trPr>
          <w:trHeight w:val="285"/>
        </w:trPr>
        <w:tc>
          <w:tcPr>
            <w:tcW w:w="95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223C0519" w14:textId="77777777" w:rsidR="0067219A" w:rsidRPr="0067219A" w:rsidRDefault="0067219A" w:rsidP="006A72A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Ausili per posto operatore per personale </w:t>
            </w:r>
            <w:proofErr w:type="spellStart"/>
            <w:r w:rsidRPr="0067219A">
              <w:rPr>
                <w:rFonts w:cs="Calibri"/>
                <w:b/>
                <w:bCs/>
                <w:color w:val="000000"/>
                <w:sz w:val="16"/>
                <w:szCs w:val="16"/>
              </w:rPr>
              <w:t>ipo</w:t>
            </w:r>
            <w:proofErr w:type="spellEnd"/>
            <w:r w:rsidRPr="0067219A">
              <w:rPr>
                <w:rFonts w:cs="Calibri"/>
                <w:b/>
                <w:bCs/>
                <w:color w:val="000000"/>
                <w:sz w:val="16"/>
                <w:szCs w:val="16"/>
              </w:rPr>
              <w:t>-vedente</w:t>
            </w:r>
          </w:p>
        </w:tc>
      </w:tr>
      <w:tr w:rsidR="0067219A" w:rsidRPr="0067219A" w14:paraId="18A4706A" w14:textId="77777777" w:rsidTr="00520187">
        <w:trPr>
          <w:trHeight w:val="28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F1D3C7F" w14:textId="77777777" w:rsidR="0067219A" w:rsidRPr="0067219A" w:rsidRDefault="0067219A" w:rsidP="0067219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FA6B911" w14:textId="77777777" w:rsidR="0067219A" w:rsidRPr="0067219A" w:rsidRDefault="0067219A" w:rsidP="0067219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A168E5B" w14:textId="77777777" w:rsidR="0067219A" w:rsidRPr="0067219A" w:rsidRDefault="0067219A" w:rsidP="0067219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E5FEFFB" w14:textId="77777777" w:rsidR="0067219A" w:rsidRPr="0067219A" w:rsidRDefault="0067219A" w:rsidP="0067219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1864F7F" w14:textId="77777777" w:rsidR="0067219A" w:rsidRPr="0067219A" w:rsidRDefault="0067219A" w:rsidP="0067219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67219A" w:rsidRPr="0067219A" w14:paraId="09A804CF" w14:textId="77777777" w:rsidTr="00721A2A">
        <w:trPr>
          <w:trHeight w:val="274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7794B9A" w14:textId="77777777" w:rsidR="0067219A" w:rsidRPr="0067219A" w:rsidRDefault="0067219A" w:rsidP="0067219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Ausili per posto operatore per personale </w:t>
            </w:r>
            <w:proofErr w:type="spellStart"/>
            <w:r w:rsidRPr="0067219A">
              <w:rPr>
                <w:rFonts w:cs="Calibri"/>
                <w:b/>
                <w:bCs/>
                <w:color w:val="000000"/>
                <w:sz w:val="16"/>
                <w:szCs w:val="16"/>
              </w:rPr>
              <w:t>ipo</w:t>
            </w:r>
            <w:proofErr w:type="spellEnd"/>
            <w:r w:rsidRPr="0067219A">
              <w:rPr>
                <w:rFonts w:cs="Calibri"/>
                <w:b/>
                <w:bCs/>
                <w:color w:val="000000"/>
                <w:sz w:val="16"/>
                <w:szCs w:val="16"/>
              </w:rPr>
              <w:t>-vedente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64806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color w:val="000000"/>
                <w:sz w:val="16"/>
                <w:szCs w:val="16"/>
              </w:rPr>
              <w:t xml:space="preserve">Software di screen </w:t>
            </w:r>
            <w:proofErr w:type="spellStart"/>
            <w:r w:rsidRPr="0067219A">
              <w:rPr>
                <w:rFonts w:cs="Calibri"/>
                <w:color w:val="000000"/>
                <w:sz w:val="16"/>
                <w:szCs w:val="16"/>
              </w:rPr>
              <w:t>reader</w:t>
            </w:r>
            <w:proofErr w:type="spellEnd"/>
            <w:r w:rsidRPr="0067219A">
              <w:rPr>
                <w:rFonts w:cs="Calibri"/>
                <w:color w:val="000000"/>
                <w:sz w:val="16"/>
                <w:szCs w:val="16"/>
              </w:rPr>
              <w:t xml:space="preserve"> con funzionalità di sintesi vocale in lingua italiana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015CDCC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F84C6C0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3C9A412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67219A" w:rsidRPr="0067219A" w14:paraId="681DC907" w14:textId="77777777" w:rsidTr="00721A2A">
        <w:trPr>
          <w:trHeight w:val="19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D2A81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45E46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color w:val="000000"/>
                <w:sz w:val="16"/>
                <w:szCs w:val="16"/>
              </w:rPr>
              <w:t xml:space="preserve">Software di tipo “screen </w:t>
            </w:r>
            <w:proofErr w:type="spellStart"/>
            <w:r w:rsidRPr="0067219A">
              <w:rPr>
                <w:rFonts w:cs="Calibri"/>
                <w:color w:val="000000"/>
                <w:sz w:val="16"/>
                <w:szCs w:val="16"/>
              </w:rPr>
              <w:t>magnifier</w:t>
            </w:r>
            <w:proofErr w:type="spellEnd"/>
            <w:r w:rsidRPr="0067219A">
              <w:rPr>
                <w:rFonts w:cs="Calibri"/>
                <w:color w:val="000000"/>
                <w:sz w:val="16"/>
                <w:szCs w:val="16"/>
              </w:rPr>
              <w:t>” per ingrandimento dello schermo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E015AE0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5082D19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5B6FD3C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59B5F067" w14:textId="3D12DA85" w:rsidR="00405E59" w:rsidRDefault="00405E59" w:rsidP="00465E88">
      <w:pPr>
        <w:pStyle w:val="Didascalia"/>
      </w:pPr>
      <w:bookmarkStart w:id="859" w:name="_Toc133050461"/>
      <w:r w:rsidRPr="002B6CE3">
        <w:t xml:space="preserve">Tabella </w:t>
      </w:r>
      <w:fldSimple w:instr=" SEQ Tabella \* ARABIC ">
        <w:r w:rsidR="00A15C31">
          <w:rPr>
            <w:noProof/>
          </w:rPr>
          <w:t>21</w:t>
        </w:r>
      </w:fldSimple>
      <w:r w:rsidRPr="002B6CE3">
        <w:t xml:space="preserve"> –</w:t>
      </w:r>
      <w:r>
        <w:t xml:space="preserve"> </w:t>
      </w:r>
      <w:r w:rsidR="00AC0D6C">
        <w:t xml:space="preserve">Ausili per posto </w:t>
      </w:r>
      <w:r>
        <w:t xml:space="preserve">operatore per personale </w:t>
      </w:r>
      <w:proofErr w:type="spellStart"/>
      <w:r w:rsidR="004E34A1">
        <w:t>i</w:t>
      </w:r>
      <w:r w:rsidR="009B17A5">
        <w:t>po</w:t>
      </w:r>
      <w:proofErr w:type="spellEnd"/>
      <w:r w:rsidR="009B17A5">
        <w:t>-</w:t>
      </w:r>
      <w:r>
        <w:t>vedente</w:t>
      </w:r>
      <w:bookmarkEnd w:id="859"/>
    </w:p>
    <w:p w14:paraId="2D5E621A" w14:textId="77777777" w:rsidR="0067219A" w:rsidRDefault="0067219A" w:rsidP="00567072">
      <w:pPr>
        <w:pStyle w:val="CLcorpotesto"/>
      </w:pPr>
    </w:p>
    <w:tbl>
      <w:tblPr>
        <w:tblW w:w="95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1"/>
        <w:gridCol w:w="3273"/>
        <w:gridCol w:w="1571"/>
        <w:gridCol w:w="1571"/>
        <w:gridCol w:w="1572"/>
      </w:tblGrid>
      <w:tr w:rsidR="0067219A" w:rsidRPr="0067219A" w14:paraId="55053955" w14:textId="77777777" w:rsidTr="00721A2A">
        <w:trPr>
          <w:trHeight w:val="169"/>
        </w:trPr>
        <w:tc>
          <w:tcPr>
            <w:tcW w:w="95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18E64582" w14:textId="77777777" w:rsidR="0067219A" w:rsidRPr="0067219A" w:rsidRDefault="0067219A" w:rsidP="006A72A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b/>
                <w:bCs/>
                <w:color w:val="000000"/>
                <w:sz w:val="16"/>
                <w:szCs w:val="16"/>
              </w:rPr>
              <w:t>Ausili per posto operatore per personale con disabilità motoria</w:t>
            </w:r>
          </w:p>
        </w:tc>
      </w:tr>
      <w:tr w:rsidR="0067219A" w:rsidRPr="0067219A" w14:paraId="67BE736F" w14:textId="77777777" w:rsidTr="00520187">
        <w:trPr>
          <w:trHeight w:val="169"/>
        </w:trPr>
        <w:tc>
          <w:tcPr>
            <w:tcW w:w="1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475590E" w14:textId="77777777" w:rsidR="0067219A" w:rsidRPr="0067219A" w:rsidRDefault="0067219A" w:rsidP="0067219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b/>
                <w:bCs/>
                <w:color w:val="000000"/>
                <w:sz w:val="16"/>
                <w:szCs w:val="16"/>
              </w:rPr>
              <w:lastRenderedPageBreak/>
              <w:t>Ambito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64E64C7E" w14:textId="77777777" w:rsidR="0067219A" w:rsidRPr="0067219A" w:rsidRDefault="0067219A" w:rsidP="0067219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21178E1" w14:textId="77777777" w:rsidR="0067219A" w:rsidRPr="0067219A" w:rsidRDefault="0067219A" w:rsidP="0067219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3573A4A" w14:textId="77777777" w:rsidR="0067219A" w:rsidRPr="0067219A" w:rsidRDefault="0067219A" w:rsidP="0067219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463E7BF" w14:textId="77777777" w:rsidR="0067219A" w:rsidRPr="0067219A" w:rsidRDefault="0067219A" w:rsidP="0067219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67219A" w:rsidRPr="0067219A" w14:paraId="62705143" w14:textId="77777777" w:rsidTr="00AB5AD0">
        <w:trPr>
          <w:trHeight w:val="813"/>
        </w:trPr>
        <w:tc>
          <w:tcPr>
            <w:tcW w:w="156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05F5C7E" w14:textId="77777777" w:rsidR="0067219A" w:rsidRPr="0067219A" w:rsidRDefault="0067219A" w:rsidP="0067219A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b/>
                <w:bCs/>
                <w:color w:val="000000"/>
                <w:sz w:val="16"/>
                <w:szCs w:val="16"/>
              </w:rPr>
              <w:t>Ausili per posto operatore per personale con disabilità motoria</w:t>
            </w:r>
          </w:p>
        </w:tc>
        <w:tc>
          <w:tcPr>
            <w:tcW w:w="32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C0838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color w:val="000000"/>
                <w:sz w:val="16"/>
                <w:szCs w:val="16"/>
              </w:rPr>
              <w:t>Equipaggiamento per utenti con problemi nella motricità agli arti distali (es. distrofia muscolare). Tale tastiera dovrà possedere tutte le seguenti caratteristiche:</w:t>
            </w:r>
            <w:r w:rsidRPr="0067219A">
              <w:rPr>
                <w:rFonts w:cs="Calibri"/>
                <w:color w:val="000000"/>
                <w:sz w:val="16"/>
                <w:szCs w:val="16"/>
              </w:rPr>
              <w:br/>
              <w:t>- tasti di dimensione maggiore rispetto alle tastiere standard</w:t>
            </w:r>
            <w:r w:rsidRPr="0067219A">
              <w:rPr>
                <w:rFonts w:cs="Calibri"/>
                <w:color w:val="000000"/>
                <w:sz w:val="16"/>
                <w:szCs w:val="16"/>
              </w:rPr>
              <w:br/>
              <w:t>- maggiore distanza fra i tasti</w:t>
            </w:r>
            <w:r w:rsidRPr="0067219A">
              <w:rPr>
                <w:rFonts w:cs="Calibri"/>
                <w:color w:val="000000"/>
                <w:sz w:val="16"/>
                <w:szCs w:val="16"/>
              </w:rPr>
              <w:br/>
              <w:t>- gestione semplificata dei tasti multipli</w:t>
            </w:r>
            <w:r w:rsidRPr="0067219A">
              <w:rPr>
                <w:rFonts w:cs="Calibri"/>
                <w:color w:val="000000"/>
                <w:sz w:val="16"/>
                <w:szCs w:val="16"/>
              </w:rPr>
              <w:br/>
              <w:t>- tasti non sporgenti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C8419E6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2E23FF5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CBC64B4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139CCC8F" w14:textId="77777777" w:rsidR="00687310" w:rsidRDefault="00687310" w:rsidP="00465E88">
      <w:pPr>
        <w:pStyle w:val="Didascalia"/>
      </w:pPr>
    </w:p>
    <w:p w14:paraId="09EA6B8F" w14:textId="3D7EEA7E" w:rsidR="00453C59" w:rsidRDefault="00453C59" w:rsidP="00465E88">
      <w:pPr>
        <w:pStyle w:val="Didascalia"/>
      </w:pPr>
      <w:bookmarkStart w:id="860" w:name="_Toc133050462"/>
      <w:r w:rsidRPr="002B6CE3">
        <w:t xml:space="preserve">Tabella </w:t>
      </w:r>
      <w:fldSimple w:instr=" SEQ Tabella \* ARABIC ">
        <w:r w:rsidR="00A15C31">
          <w:rPr>
            <w:noProof/>
          </w:rPr>
          <w:t>22</w:t>
        </w:r>
      </w:fldSimple>
      <w:r w:rsidRPr="002B6CE3">
        <w:t xml:space="preserve"> –</w:t>
      </w:r>
      <w:r>
        <w:t xml:space="preserve"> Ausili per posto operatore per personale con disabilità motoria</w:t>
      </w:r>
      <w:bookmarkEnd w:id="860"/>
    </w:p>
    <w:tbl>
      <w:tblPr>
        <w:tblW w:w="95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9"/>
        <w:gridCol w:w="3283"/>
        <w:gridCol w:w="1555"/>
        <w:gridCol w:w="1555"/>
        <w:gridCol w:w="1556"/>
      </w:tblGrid>
      <w:tr w:rsidR="0067219A" w:rsidRPr="0067219A" w14:paraId="5E05E43C" w14:textId="77777777" w:rsidTr="00721A2A">
        <w:trPr>
          <w:trHeight w:val="172"/>
        </w:trPr>
        <w:tc>
          <w:tcPr>
            <w:tcW w:w="95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36510A53" w14:textId="77777777" w:rsidR="0067219A" w:rsidRPr="0067219A" w:rsidRDefault="0067219A" w:rsidP="00590D6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b/>
                <w:bCs/>
                <w:color w:val="000000"/>
                <w:sz w:val="16"/>
                <w:szCs w:val="16"/>
              </w:rPr>
              <w:t>Posto operatore automatico</w:t>
            </w:r>
          </w:p>
        </w:tc>
      </w:tr>
      <w:tr w:rsidR="0067219A" w:rsidRPr="0067219A" w14:paraId="22917665" w14:textId="77777777" w:rsidTr="00520187">
        <w:trPr>
          <w:trHeight w:val="172"/>
        </w:trPr>
        <w:tc>
          <w:tcPr>
            <w:tcW w:w="1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311BE4C" w14:textId="77777777" w:rsidR="0067219A" w:rsidRPr="0067219A" w:rsidRDefault="0067219A" w:rsidP="0067219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ABE1DAE" w14:textId="77777777" w:rsidR="0067219A" w:rsidRPr="0067219A" w:rsidRDefault="0067219A" w:rsidP="0067219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A85A5A1" w14:textId="77777777" w:rsidR="0067219A" w:rsidRPr="0067219A" w:rsidRDefault="0067219A" w:rsidP="0067219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42FF06D" w14:textId="77777777" w:rsidR="0067219A" w:rsidRPr="0067219A" w:rsidRDefault="0067219A" w:rsidP="0067219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E273E64" w14:textId="77777777" w:rsidR="0067219A" w:rsidRPr="0067219A" w:rsidRDefault="0067219A" w:rsidP="0067219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67219A" w:rsidRPr="0067219A" w14:paraId="139DAE82" w14:textId="77777777" w:rsidTr="00AB5AD0">
        <w:trPr>
          <w:trHeight w:val="167"/>
        </w:trPr>
        <w:tc>
          <w:tcPr>
            <w:tcW w:w="15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177C207" w14:textId="77777777" w:rsidR="0067219A" w:rsidRPr="0067219A" w:rsidRDefault="0067219A" w:rsidP="0067219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b/>
                <w:bCs/>
                <w:color w:val="000000"/>
                <w:sz w:val="16"/>
                <w:szCs w:val="16"/>
              </w:rPr>
              <w:t>Posto operatore automatico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B6F5F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color w:val="000000"/>
                <w:sz w:val="16"/>
                <w:szCs w:val="16"/>
              </w:rPr>
              <w:t>Risponditore vocale interattivo (IVR/VRU)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0CC4769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7DC4DF5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9A75612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67219A" w:rsidRPr="0067219A" w14:paraId="60E86242" w14:textId="77777777" w:rsidTr="00AB5AD0">
        <w:trPr>
          <w:trHeight w:val="277"/>
        </w:trPr>
        <w:tc>
          <w:tcPr>
            <w:tcW w:w="1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3C6D05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F30B5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color w:val="000000"/>
                <w:sz w:val="16"/>
                <w:szCs w:val="16"/>
              </w:rPr>
              <w:t xml:space="preserve">Smistamento della chiamata entrante in base a criteri </w:t>
            </w:r>
            <w:proofErr w:type="spellStart"/>
            <w:r w:rsidRPr="0067219A">
              <w:rPr>
                <w:rFonts w:cs="Calibri"/>
                <w:color w:val="000000"/>
                <w:sz w:val="16"/>
                <w:szCs w:val="16"/>
              </w:rPr>
              <w:t>predefinibili</w:t>
            </w:r>
            <w:proofErr w:type="spellEnd"/>
            <w:r w:rsidRPr="0067219A">
              <w:rPr>
                <w:rFonts w:cs="Calibri"/>
                <w:color w:val="000000"/>
                <w:sz w:val="16"/>
                <w:szCs w:val="16"/>
              </w:rPr>
              <w:t xml:space="preserve"> all’interno dell’albero di risposta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D6C6C12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37A99A0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164539C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67219A" w:rsidRPr="0067219A" w14:paraId="4DA05F74" w14:textId="77777777" w:rsidTr="00AB5AD0">
        <w:trPr>
          <w:trHeight w:val="167"/>
        </w:trPr>
        <w:tc>
          <w:tcPr>
            <w:tcW w:w="1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E6EF8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3F6A3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color w:val="000000"/>
                <w:sz w:val="16"/>
                <w:szCs w:val="16"/>
              </w:rPr>
              <w:t>Possibilità di trasferire simultaneamente chiamate ad operatori (personale umano)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AD99D2F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9700956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A230C6D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67219A" w:rsidRPr="0067219A" w14:paraId="2A670B85" w14:textId="77777777" w:rsidTr="00AB5AD0">
        <w:trPr>
          <w:trHeight w:val="167"/>
        </w:trPr>
        <w:tc>
          <w:tcPr>
            <w:tcW w:w="1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AC547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EE9FE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color w:val="000000"/>
                <w:sz w:val="16"/>
                <w:szCs w:val="16"/>
              </w:rPr>
              <w:t>Gestione delle omonimie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4938DC3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BB25F8A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507E19C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67219A" w:rsidRPr="0067219A" w14:paraId="52AF0D47" w14:textId="77777777" w:rsidTr="00AB5AD0">
        <w:trPr>
          <w:trHeight w:val="277"/>
        </w:trPr>
        <w:tc>
          <w:tcPr>
            <w:tcW w:w="1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1ABBB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60A89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color w:val="000000"/>
                <w:sz w:val="16"/>
                <w:szCs w:val="16"/>
              </w:rPr>
              <w:t>Deviazione della chiamata verso una casella vocale personale nel caso di mancata risposta, dopo un numero predefinito di squilli, etc.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11F0F4C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F9AB52C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D25154D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67219A" w:rsidRPr="0067219A" w14:paraId="070C5217" w14:textId="77777777" w:rsidTr="00AB5AD0">
        <w:trPr>
          <w:trHeight w:val="167"/>
        </w:trPr>
        <w:tc>
          <w:tcPr>
            <w:tcW w:w="1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D429F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1A1D5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color w:val="000000"/>
                <w:sz w:val="16"/>
                <w:szCs w:val="16"/>
              </w:rPr>
              <w:t>Possibilità di re-indirizzare by default tutte le chiamate ad una casella vocale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B7A3A93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B25FD34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B6FB1FE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67219A" w:rsidRPr="0067219A" w14:paraId="6B0A14FE" w14:textId="77777777" w:rsidTr="00AB5AD0">
        <w:trPr>
          <w:trHeight w:val="167"/>
        </w:trPr>
        <w:tc>
          <w:tcPr>
            <w:tcW w:w="1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5F6B9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70428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color w:val="000000"/>
                <w:sz w:val="16"/>
                <w:szCs w:val="16"/>
              </w:rPr>
              <w:t>Visualizzazione in tempo reale dello stato delle code e i dettagli sui dati di traffico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EF72A34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B1AE528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1D60852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67219A" w:rsidRPr="0067219A" w14:paraId="313B5FBD" w14:textId="77777777" w:rsidTr="00AB5AD0">
        <w:trPr>
          <w:trHeight w:val="167"/>
        </w:trPr>
        <w:tc>
          <w:tcPr>
            <w:tcW w:w="1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440FE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E3FB0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color w:val="000000"/>
                <w:sz w:val="16"/>
                <w:szCs w:val="16"/>
              </w:rPr>
              <w:t>Disponibilità di analisi di dettaglio in merito a dati di traffico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46E470A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5A8071A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A253A53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67219A" w:rsidRPr="0067219A" w14:paraId="4EEDBF8E" w14:textId="77777777" w:rsidTr="00AB5AD0">
        <w:trPr>
          <w:trHeight w:val="167"/>
        </w:trPr>
        <w:tc>
          <w:tcPr>
            <w:tcW w:w="1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4AA7A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CFBD5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color w:val="000000"/>
                <w:sz w:val="16"/>
                <w:szCs w:val="16"/>
              </w:rPr>
              <w:t xml:space="preserve">Disponibilità di report storici (con dettaglio mese, settimana, giorno, ora) delle attività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B7621B4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DF7ABAA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1817838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67219A" w:rsidRPr="0067219A" w14:paraId="27037431" w14:textId="77777777" w:rsidTr="00AB5AD0">
        <w:trPr>
          <w:trHeight w:val="277"/>
        </w:trPr>
        <w:tc>
          <w:tcPr>
            <w:tcW w:w="1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A81CE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27FCD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color w:val="000000"/>
                <w:sz w:val="16"/>
                <w:szCs w:val="16"/>
              </w:rPr>
              <w:t>Interfaccia grafica, accessibile via web, che consenta l’accesso a tutte le funzionalità di configurazione/gestione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8DD8549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54F02A2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324D4C6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67219A" w:rsidRPr="0067219A" w14:paraId="731F3FDE" w14:textId="77777777" w:rsidTr="00AB5AD0">
        <w:trPr>
          <w:trHeight w:val="277"/>
        </w:trPr>
        <w:tc>
          <w:tcPr>
            <w:tcW w:w="1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D417C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6090A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color w:val="000000"/>
                <w:sz w:val="16"/>
                <w:szCs w:val="16"/>
              </w:rPr>
              <w:t>Disponibilità di un generatore grafico di call-flow per l’ottimizzazione delle funzionalità dell’IVR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0659A0C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4D3C143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AA9E767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67219A" w:rsidRPr="0067219A" w14:paraId="0ECFF227" w14:textId="77777777" w:rsidTr="00AB5AD0">
        <w:trPr>
          <w:trHeight w:val="283"/>
        </w:trPr>
        <w:tc>
          <w:tcPr>
            <w:tcW w:w="15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2259B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96BD2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67219A">
              <w:rPr>
                <w:rFonts w:cs="Calibri"/>
                <w:color w:val="000000"/>
                <w:sz w:val="16"/>
                <w:szCs w:val="16"/>
              </w:rPr>
              <w:t>Possibilità di interazione con database per raccogliere e fornire informazioni in modo automatico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03A4031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5BD56AA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BB2A0CE" w14:textId="77777777" w:rsidR="0067219A" w:rsidRPr="0067219A" w:rsidRDefault="0067219A" w:rsidP="0067219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5A898A9F" w14:textId="62597B4C" w:rsidR="00F96EFB" w:rsidRDefault="00F96EFB" w:rsidP="00465E88">
      <w:pPr>
        <w:pStyle w:val="Didascalia"/>
      </w:pPr>
      <w:bookmarkStart w:id="861" w:name="_Toc333317608"/>
      <w:bookmarkStart w:id="862" w:name="_Toc133050463"/>
      <w:r w:rsidRPr="002B6CE3">
        <w:t xml:space="preserve">Tabella </w:t>
      </w:r>
      <w:fldSimple w:instr=" SEQ Tabella \* ARABIC ">
        <w:r w:rsidR="00A15C31">
          <w:rPr>
            <w:noProof/>
          </w:rPr>
          <w:t>23</w:t>
        </w:r>
      </w:fldSimple>
      <w:r w:rsidRPr="002B6CE3">
        <w:t xml:space="preserve"> –</w:t>
      </w:r>
      <w:r>
        <w:t xml:space="preserve"> Posto operatore automatico</w:t>
      </w:r>
      <w:bookmarkEnd w:id="861"/>
      <w:bookmarkEnd w:id="862"/>
    </w:p>
    <w:p w14:paraId="6997E866" w14:textId="49DC6E1F" w:rsidR="0008649F" w:rsidRDefault="0008649F">
      <w:pPr>
        <w:spacing w:line="240" w:lineRule="auto"/>
      </w:pPr>
      <w:bookmarkStart w:id="863" w:name="_Toc333317609"/>
    </w:p>
    <w:p w14:paraId="03BB8DD0" w14:textId="77777777" w:rsidR="009612E9" w:rsidRDefault="0008649F" w:rsidP="00044410">
      <w:pPr>
        <w:pStyle w:val="Titolo2"/>
      </w:pPr>
      <w:bookmarkStart w:id="864" w:name="_Ref331156108"/>
      <w:bookmarkStart w:id="865" w:name="_Ref331156447"/>
      <w:bookmarkStart w:id="866" w:name="_Ref331156641"/>
      <w:bookmarkStart w:id="867" w:name="_Ref331156649"/>
      <w:bookmarkStart w:id="868" w:name="_Ref331156667"/>
      <w:bookmarkStart w:id="869" w:name="_Ref331156676"/>
      <w:bookmarkStart w:id="870" w:name="_Toc335812593"/>
      <w:bookmarkStart w:id="871" w:name="_Toc337479227"/>
      <w:bookmarkStart w:id="872" w:name="_Toc133050438"/>
      <w:bookmarkEnd w:id="863"/>
      <w:r>
        <w:t>S</w:t>
      </w:r>
      <w:r w:rsidR="009612E9">
        <w:t>istema di gestione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r w:rsidR="00756A8E">
        <w:t xml:space="preserve"> – requisiti minimi</w:t>
      </w:r>
      <w:bookmarkEnd w:id="872"/>
    </w:p>
    <w:tbl>
      <w:tblPr>
        <w:tblW w:w="95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2"/>
        <w:gridCol w:w="3320"/>
        <w:gridCol w:w="1559"/>
        <w:gridCol w:w="1559"/>
        <w:gridCol w:w="1548"/>
      </w:tblGrid>
      <w:tr w:rsidR="00AB5AD0" w:rsidRPr="00B8170C" w14:paraId="4055635C" w14:textId="77777777" w:rsidTr="00721A2A">
        <w:trPr>
          <w:trHeight w:val="113"/>
        </w:trPr>
        <w:tc>
          <w:tcPr>
            <w:tcW w:w="95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DD7EE"/>
            <w:vAlign w:val="center"/>
            <w:hideMark/>
          </w:tcPr>
          <w:p w14:paraId="60B95096" w14:textId="77777777" w:rsidR="00AB5AD0" w:rsidRPr="00B8170C" w:rsidRDefault="00AB5AD0" w:rsidP="00CE65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b/>
                <w:bCs/>
                <w:color w:val="000000"/>
                <w:sz w:val="16"/>
                <w:szCs w:val="16"/>
              </w:rPr>
              <w:t>Sistema di gestione</w:t>
            </w:r>
          </w:p>
        </w:tc>
      </w:tr>
      <w:tr w:rsidR="00AB5AD0" w:rsidRPr="00B8170C" w14:paraId="71CA2289" w14:textId="77777777" w:rsidTr="00520187">
        <w:trPr>
          <w:trHeight w:val="113"/>
        </w:trPr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6D1843C" w14:textId="77777777" w:rsidR="00AB5AD0" w:rsidRPr="00B8170C" w:rsidRDefault="00AB5AD0" w:rsidP="00AB5AD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ECAB408" w14:textId="77777777" w:rsidR="00AB5AD0" w:rsidRPr="00B8170C" w:rsidRDefault="00AB5AD0" w:rsidP="00AB5AD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b/>
                <w:bCs/>
                <w:color w:val="000000"/>
                <w:sz w:val="16"/>
                <w:szCs w:val="16"/>
              </w:rPr>
              <w:t>Requisiti minimi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16986A0" w14:textId="77777777" w:rsidR="00AB5AD0" w:rsidRPr="00B8170C" w:rsidRDefault="00AB5AD0" w:rsidP="00AB5AD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B8170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85E7B4B" w14:textId="77777777" w:rsidR="00AB5AD0" w:rsidRPr="00B8170C" w:rsidRDefault="00AB5AD0" w:rsidP="00AB5AD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B8170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BACDDEA" w14:textId="77777777" w:rsidR="00AB5AD0" w:rsidRPr="00B8170C" w:rsidRDefault="00AB5AD0" w:rsidP="00AB5AD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B8170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AB5AD0" w:rsidRPr="00B8170C" w14:paraId="68A8EC11" w14:textId="77777777" w:rsidTr="00B8170C">
        <w:trPr>
          <w:trHeight w:val="181"/>
        </w:trPr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</w:tcPr>
          <w:p w14:paraId="729BDB60" w14:textId="77777777" w:rsidR="00AB5AD0" w:rsidRPr="00B8170C" w:rsidRDefault="00AB5AD0" w:rsidP="00AB5AD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b/>
                <w:bCs/>
                <w:color w:val="000000"/>
                <w:sz w:val="16"/>
                <w:szCs w:val="16"/>
              </w:rPr>
              <w:t>Conformità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3BEA95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theme="minorHAnsi"/>
                <w:color w:val="000000"/>
                <w:sz w:val="16"/>
                <w:szCs w:val="16"/>
              </w:rPr>
              <w:t>Possesso, ove applicabile, dell’etichetta Energy Star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5A347F1" w14:textId="77777777" w:rsidR="00AB5AD0" w:rsidRPr="00B8170C" w:rsidRDefault="00AB5AD0" w:rsidP="00AB5AD0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40BE562" w14:textId="77777777" w:rsidR="00AB5AD0" w:rsidRPr="00B8170C" w:rsidRDefault="00AB5AD0" w:rsidP="00AB5AD0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76BABC2" w14:textId="77777777" w:rsidR="00AB5AD0" w:rsidRPr="00B8170C" w:rsidRDefault="00AB5AD0" w:rsidP="00AB5AD0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AB5AD0" w:rsidRPr="00B8170C" w14:paraId="2DCEF2D3" w14:textId="77777777" w:rsidTr="00B8170C">
        <w:trPr>
          <w:trHeight w:val="181"/>
        </w:trPr>
        <w:tc>
          <w:tcPr>
            <w:tcW w:w="1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3754A07" w14:textId="77777777" w:rsidR="00AB5AD0" w:rsidRPr="00B8170C" w:rsidRDefault="00AB5AD0" w:rsidP="00AB5AD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b/>
                <w:bCs/>
                <w:color w:val="000000"/>
                <w:sz w:val="16"/>
                <w:szCs w:val="16"/>
              </w:rPr>
              <w:t>Sistema di gestione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5C011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strike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Interfaccia grafica che consenta il rapido accesso a tutte le funzionalità disponibili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2C617A1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48551F4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9A5EF02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4224F9B5" w14:textId="77777777" w:rsidTr="00B8170C">
        <w:trPr>
          <w:trHeight w:val="109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64CFC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4528F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Possibilità di accesso al sistema di gestione tramite interfaccia web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3E03142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ACE8DBE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120608E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46E06C0E" w14:textId="77777777" w:rsidTr="00B8170C">
        <w:trPr>
          <w:trHeight w:val="109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C7198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E89B7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Possibilità di accesso al sistema di gestione tramite l’utilizzo di un terminale connesso direttamente al sistema telefonico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F2625D7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586ACAD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A9B678D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2778EC0A" w14:textId="77777777" w:rsidTr="00B8170C">
        <w:trPr>
          <w:trHeight w:val="181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E3B24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F96B1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Accesso al sistema di gestione tramite inserimento di credenziali (User-ID e password)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F54CA22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2DB5F48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4E31A68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7DD1963D" w14:textId="77777777" w:rsidTr="00B8170C">
        <w:trPr>
          <w:trHeight w:val="109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3F075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C9484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Funzionalità di autodiagnosi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04A67E4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1806ACD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68DED33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5E503AFF" w14:textId="77777777" w:rsidTr="00B8170C">
        <w:trPr>
          <w:trHeight w:val="109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7DB039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E6389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Gestione di allarmi e guasti con filtri personalizzabili (es. in base al traffico uscente, etc.)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A9D36BD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C49E4CD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9DB54C8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592E31F6" w14:textId="77777777" w:rsidTr="00B8170C">
        <w:trPr>
          <w:trHeight w:val="109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42745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36BB8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Comandi specifici per  ripristino, controllo e riattivazione di singoli componenti, siano essi HW e\o SW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59829AA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98344F5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BF961EA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7A301719" w14:textId="77777777" w:rsidTr="00B8170C">
        <w:trPr>
          <w:trHeight w:val="181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F9031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BA23D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Controllo delle schede di accesso alla rete pubblica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0DBA9FE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6155914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C072C02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2F2B3825" w14:textId="77777777" w:rsidTr="00B8170C">
        <w:trPr>
          <w:trHeight w:val="109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F31A23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E7487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Controllo (verifica/ispezione/monitoraggio) delle linee di derivato (ovvero dei dispositivi/utenze collegate al sistema telefonico)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5092148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A4E9082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30AC4C2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0B299126" w14:textId="77777777" w:rsidTr="00B8170C">
        <w:trPr>
          <w:trHeight w:val="181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5ABF9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342B3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Gestione dei dati di configurazione/abilitazione relativi a tutte le utenze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AD2C5A9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2F5CF2C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B197851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29AACFAC" w14:textId="77777777" w:rsidTr="00B8170C">
        <w:trPr>
          <w:trHeight w:val="109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2217D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BAB93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Riconfigurazione automatica delle utenze gestite (ad. es, in caso di fault del sistema di gestione)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AB20736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ACB702B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99AFB62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39BD5EF2" w14:textId="77777777" w:rsidTr="00B8170C">
        <w:trPr>
          <w:trHeight w:val="181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DB0A2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E04B3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 xml:space="preserve">Modifica del messaggio di accoglienza per il servizio Voice Mail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6273CAA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A4F267E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984765C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210A510D" w14:textId="77777777" w:rsidTr="00B8170C">
        <w:trPr>
          <w:trHeight w:val="109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0343F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10F8F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 xml:space="preserve">Meccanismi per il monitoraggio/controllo </w:t>
            </w:r>
            <w:proofErr w:type="spellStart"/>
            <w:r w:rsidRPr="00B8170C">
              <w:rPr>
                <w:rFonts w:cs="Calibri"/>
                <w:color w:val="000000"/>
                <w:sz w:val="16"/>
                <w:szCs w:val="16"/>
              </w:rPr>
              <w:t>real</w:t>
            </w:r>
            <w:proofErr w:type="spellEnd"/>
            <w:r w:rsidRPr="00B8170C">
              <w:rPr>
                <w:rFonts w:cs="Calibri"/>
                <w:color w:val="000000"/>
                <w:sz w:val="16"/>
                <w:szCs w:val="16"/>
              </w:rPr>
              <w:t xml:space="preserve"> time del traffico telefonico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B8E9D0B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92B7C66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45020E2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4E0960B8" w14:textId="77777777" w:rsidTr="00B8170C">
        <w:trPr>
          <w:trHeight w:val="109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4161F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17828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Documentazione in merito al traffico utente, con dettaglio in merito alle chiamate uscenti (numero derivato, numero chiamato compreso l’intero prefisso, data/ora di inizio chiamata, durata della chiamata, etc.) e possibilità di contabilizzare l’effettivo costo di ciascuna chiamata, previo l’inserimento dei parametri tariffari praticati dal “Carrier” utilizzato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84B68A8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FFAAB80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E924FB9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39221950" w14:textId="77777777" w:rsidTr="00B8170C">
        <w:trPr>
          <w:trHeight w:val="364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05E11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5893E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Produzione di reportistica e statistiche in formato elaborabile almeno con riferimento a utilizzo dei servizi (es. direttrici di chiamata) ed al relativo costo sostenuto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B5EEBE8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38D2210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860802D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7AFB6710" w14:textId="77777777" w:rsidTr="00B8170C">
        <w:trPr>
          <w:trHeight w:val="181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31D92B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52EEC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Analisi e report di misure di traffico sui collegamenti esterni (</w:t>
            </w:r>
            <w:proofErr w:type="spellStart"/>
            <w:r w:rsidRPr="00B8170C">
              <w:rPr>
                <w:rFonts w:cs="Calibri"/>
                <w:color w:val="000000"/>
                <w:sz w:val="16"/>
                <w:szCs w:val="16"/>
              </w:rPr>
              <w:t>Erlang</w:t>
            </w:r>
            <w:proofErr w:type="spellEnd"/>
            <w:r w:rsidRPr="00B8170C">
              <w:rPr>
                <w:rFonts w:cs="Calibri"/>
                <w:color w:val="000000"/>
                <w:sz w:val="16"/>
                <w:szCs w:val="16"/>
              </w:rPr>
              <w:t xml:space="preserve"> per ciascuna direttrice nelle varie ore della giornata, congestioni, utilizzo degli instradamenti alternativi, etc.)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7C5E793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E51FC6B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A4D8531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37298029" w14:textId="77777777" w:rsidTr="00B8170C">
        <w:trPr>
          <w:trHeight w:val="181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DCED8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4FC07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Analisi dell’impegno dei posti operatori (numero chiamate in uscita, numero delle chiamate in entrata gestite e non risposte, durata delle chiamate, etc.)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AA55DED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5112E95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F34C9AB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752250BD" w14:textId="77777777" w:rsidTr="00B8170C">
        <w:trPr>
          <w:trHeight w:val="181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672F8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57846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Nel caso d’implementazione di una rete di sistemi telefonici omogenei dovrà essere possibile configurare uno dei sistemi di gestione come “centro di gestione e di supervisione unificato” per tutta la rete che si è venuta a costituire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6B3E9A6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F176570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F9B5540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51601995" w14:textId="77777777" w:rsidTr="00B8170C">
        <w:trPr>
          <w:trHeight w:val="273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0505B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789E7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 xml:space="preserve">Possibilità di isolare la causa di un’anomalia di funzionamento, tramite </w:t>
            </w:r>
            <w:proofErr w:type="spellStart"/>
            <w:r w:rsidRPr="00B8170C">
              <w:rPr>
                <w:rFonts w:cs="Calibri"/>
                <w:color w:val="000000"/>
                <w:sz w:val="16"/>
                <w:szCs w:val="16"/>
              </w:rPr>
              <w:t>disabilitazione</w:t>
            </w:r>
            <w:proofErr w:type="spellEnd"/>
            <w:r w:rsidRPr="00B8170C">
              <w:rPr>
                <w:rFonts w:cs="Calibri"/>
                <w:color w:val="000000"/>
                <w:sz w:val="16"/>
                <w:szCs w:val="16"/>
              </w:rPr>
              <w:t xml:space="preserve"> dell’elemento guasto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1922A66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F716FD6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DDC240F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56C28BFF" w14:textId="77777777" w:rsidTr="00B8170C">
        <w:trPr>
          <w:trHeight w:val="181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C24391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6F4BC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Supervisione senza soluzione di continuità degli organi di elaborazione della centrale e di tutti i dispositivi equipaggiati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90788DD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11A8BCF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272520C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05DF2C25" w14:textId="77777777" w:rsidTr="00B8170C">
        <w:trPr>
          <w:trHeight w:val="181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819639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CC15B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 xml:space="preserve">Possibilità di gestione della rubrica telefonica centralizzata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5427FD4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32E96BB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D594CAC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41403AFD" w14:textId="77777777" w:rsidTr="00B8170C">
        <w:trPr>
          <w:trHeight w:val="109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D29C2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7D8A8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 xml:space="preserve">Possibilità di configurazione dei meccanismi LCR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EAF956D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1043BC2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A754E0E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74F4EE71" w14:textId="77777777" w:rsidTr="00B8170C">
        <w:trPr>
          <w:trHeight w:val="109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3D5D3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ED84A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Il sistema di gestione dovrà consentire l’accesso al sistema ad almeno 5 (cinque) utenze (non contemporanee) per ciascun sistema telefonico gestito.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74C8A84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E6AB8B4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F3CA78F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AB5AD0" w:rsidRPr="00B8170C" w14:paraId="588DA537" w14:textId="77777777" w:rsidTr="00B8170C">
        <w:trPr>
          <w:trHeight w:val="181"/>
        </w:trPr>
        <w:tc>
          <w:tcPr>
            <w:tcW w:w="1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C488E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851D2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B8170C">
              <w:rPr>
                <w:rFonts w:cs="Calibri"/>
                <w:color w:val="000000"/>
                <w:sz w:val="16"/>
                <w:szCs w:val="16"/>
              </w:rPr>
              <w:t>Nel caso di gestione di reti di sistemi telefonici, invio pianificato di report e statistiche via mail alle sedi ove sono installati i singoli sistemi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1D79DDC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7CFE014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CD45354" w14:textId="77777777" w:rsidR="00AB5AD0" w:rsidRPr="00B8170C" w:rsidRDefault="00AB5AD0" w:rsidP="00AB5AD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4D0817CE" w14:textId="0B74F9FB" w:rsidR="00791072" w:rsidRPr="00F077A2" w:rsidRDefault="00791072" w:rsidP="00465E88">
      <w:pPr>
        <w:pStyle w:val="Didascalia"/>
      </w:pPr>
      <w:bookmarkStart w:id="873" w:name="_Toc333317613"/>
      <w:bookmarkStart w:id="874" w:name="_Toc133050464"/>
      <w:r w:rsidRPr="002B6CE3">
        <w:t xml:space="preserve">Tabella </w:t>
      </w:r>
      <w:fldSimple w:instr=" SEQ Tabella \* ARABIC ">
        <w:r w:rsidR="00A15C31">
          <w:rPr>
            <w:noProof/>
          </w:rPr>
          <w:t>24</w:t>
        </w:r>
      </w:fldSimple>
      <w:r w:rsidRPr="002B6CE3">
        <w:t xml:space="preserve"> –</w:t>
      </w:r>
      <w:r>
        <w:t xml:space="preserve"> Sistema di </w:t>
      </w:r>
      <w:r w:rsidR="00222B38">
        <w:t>G</w:t>
      </w:r>
      <w:r>
        <w:t>estione</w:t>
      </w:r>
      <w:bookmarkEnd w:id="873"/>
      <w:bookmarkEnd w:id="874"/>
    </w:p>
    <w:p w14:paraId="4EEE2041" w14:textId="77777777" w:rsidR="00C32926" w:rsidRDefault="00C32926" w:rsidP="00567072">
      <w:pPr>
        <w:pStyle w:val="CLcorpotesto"/>
      </w:pPr>
    </w:p>
    <w:tbl>
      <w:tblPr>
        <w:tblW w:w="9538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9"/>
        <w:gridCol w:w="3383"/>
        <w:gridCol w:w="1559"/>
        <w:gridCol w:w="1559"/>
        <w:gridCol w:w="1548"/>
      </w:tblGrid>
      <w:tr w:rsidR="00AB5AD0" w:rsidRPr="00AB5AD0" w14:paraId="4E16A3A5" w14:textId="77777777" w:rsidTr="00721A2A">
        <w:trPr>
          <w:trHeight w:val="273"/>
        </w:trPr>
        <w:tc>
          <w:tcPr>
            <w:tcW w:w="95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4E69CB4" w14:textId="77006A25" w:rsidR="00AB5AD0" w:rsidRPr="00AB5AD0" w:rsidRDefault="00AB5AD0" w:rsidP="00FB4AE5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5AD0">
              <w:rPr>
                <w:b/>
                <w:bCs/>
                <w:color w:val="000000"/>
                <w:sz w:val="16"/>
                <w:szCs w:val="16"/>
              </w:rPr>
              <w:t> Server dei Sistemi di Gestione</w:t>
            </w:r>
          </w:p>
        </w:tc>
      </w:tr>
      <w:tr w:rsidR="00AB5AD0" w:rsidRPr="00AB5AD0" w14:paraId="22D772FB" w14:textId="77777777" w:rsidTr="00520187">
        <w:trPr>
          <w:trHeight w:val="273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590CD54" w14:textId="77777777" w:rsidR="00AB5AD0" w:rsidRPr="00AB5AD0" w:rsidRDefault="00AB5AD0" w:rsidP="00AB5AD0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5AD0">
              <w:rPr>
                <w:b/>
                <w:bCs/>
                <w:color w:val="000000"/>
                <w:sz w:val="16"/>
                <w:szCs w:val="16"/>
              </w:rPr>
              <w:t>Ambito</w:t>
            </w:r>
          </w:p>
        </w:tc>
        <w:tc>
          <w:tcPr>
            <w:tcW w:w="33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F21E7EF" w14:textId="77777777" w:rsidR="00AB5AD0" w:rsidRPr="00AB5AD0" w:rsidRDefault="00AB5AD0" w:rsidP="00AB5AD0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5AD0">
              <w:rPr>
                <w:b/>
                <w:bCs/>
                <w:color w:val="000000"/>
                <w:sz w:val="16"/>
                <w:szCs w:val="16"/>
              </w:rPr>
              <w:t>Requisiti minimi - DNSH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2CB7C30" w14:textId="77777777" w:rsidR="00AB5AD0" w:rsidRPr="00AB5AD0" w:rsidRDefault="00AB5AD0" w:rsidP="00AB5AD0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5AD0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Documento/i comprovante/i il requisito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3681867" w14:textId="77777777" w:rsidR="00AB5AD0" w:rsidRPr="00AB5AD0" w:rsidRDefault="00AB5AD0" w:rsidP="00AB5AD0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5AD0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Pagina/e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B7CEE87" w14:textId="77777777" w:rsidR="00AB5AD0" w:rsidRPr="00AB5AD0" w:rsidRDefault="00AB5AD0" w:rsidP="00AB5AD0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5AD0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Note </w:t>
            </w:r>
          </w:p>
        </w:tc>
      </w:tr>
      <w:tr w:rsidR="00AB5AD0" w:rsidRPr="00AB5AD0" w14:paraId="028C30F0" w14:textId="77777777" w:rsidTr="00B8170C">
        <w:trPr>
          <w:trHeight w:val="264"/>
        </w:trPr>
        <w:tc>
          <w:tcPr>
            <w:tcW w:w="148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E62DB07" w14:textId="77777777" w:rsidR="00AB5AD0" w:rsidRPr="00AB5AD0" w:rsidRDefault="00AB5AD0" w:rsidP="00AB5AD0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B5AD0">
              <w:rPr>
                <w:b/>
                <w:bCs/>
                <w:color w:val="000000"/>
                <w:sz w:val="16"/>
                <w:szCs w:val="16"/>
              </w:rPr>
              <w:t>DNSH</w:t>
            </w:r>
            <w:r w:rsidRPr="00AB5AD0">
              <w:rPr>
                <w:b/>
                <w:bCs/>
                <w:color w:val="000000"/>
                <w:sz w:val="16"/>
                <w:szCs w:val="16"/>
              </w:rPr>
              <w:br/>
            </w:r>
          </w:p>
        </w:tc>
        <w:tc>
          <w:tcPr>
            <w:tcW w:w="33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797F32" w14:textId="77777777" w:rsidR="00AB5AD0" w:rsidRPr="00AB5AD0" w:rsidRDefault="00AB5AD0" w:rsidP="00AB5AD0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AB5AD0">
              <w:rPr>
                <w:b/>
                <w:bCs/>
                <w:color w:val="000000"/>
                <w:sz w:val="16"/>
                <w:szCs w:val="16"/>
              </w:rPr>
              <w:t>(1)</w:t>
            </w:r>
            <w:r w:rsidRPr="00AB5AD0">
              <w:rPr>
                <w:color w:val="000000"/>
                <w:sz w:val="16"/>
                <w:szCs w:val="16"/>
              </w:rPr>
              <w:t xml:space="preserve"> Iscrizione alla piattaforma RAEE in qualità di produttore e/o distributore e/o fornitore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D119155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6014093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91700F2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5AD0" w:rsidRPr="00AB5AD0" w14:paraId="569E58F0" w14:textId="77777777" w:rsidTr="00B8170C">
        <w:trPr>
          <w:trHeight w:val="437"/>
        </w:trPr>
        <w:tc>
          <w:tcPr>
            <w:tcW w:w="148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E25C0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3B2A4C" w14:textId="77777777" w:rsidR="00AB5AD0" w:rsidRPr="00AB5AD0" w:rsidRDefault="00AB5AD0" w:rsidP="00AB5AD0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AB5AD0">
              <w:rPr>
                <w:b/>
                <w:bCs/>
                <w:color w:val="000000"/>
                <w:sz w:val="16"/>
                <w:szCs w:val="16"/>
              </w:rPr>
              <w:t>(2)</w:t>
            </w:r>
            <w:r w:rsidRPr="00AB5AD0">
              <w:rPr>
                <w:color w:val="000000"/>
                <w:sz w:val="16"/>
                <w:szCs w:val="16"/>
              </w:rPr>
              <w:t xml:space="preserve"> Etichetta ambientale di tipo I, secondo la UNI EN ISO 14024, ad esempio TCO </w:t>
            </w:r>
            <w:proofErr w:type="spellStart"/>
            <w:r w:rsidRPr="00AB5AD0">
              <w:rPr>
                <w:color w:val="000000"/>
                <w:sz w:val="16"/>
                <w:szCs w:val="16"/>
              </w:rPr>
              <w:t>Certified</w:t>
            </w:r>
            <w:proofErr w:type="spellEnd"/>
            <w:r w:rsidRPr="00AB5AD0">
              <w:rPr>
                <w:color w:val="000000"/>
                <w:sz w:val="16"/>
                <w:szCs w:val="16"/>
              </w:rPr>
              <w:t>, EPEAT 2018, Blue Angel, TÜV Green Product Mark o di etichetta equivalente)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6D24D2C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CE76739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46FF889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5AD0" w:rsidRPr="00AB5AD0" w14:paraId="42D06549" w14:textId="77777777" w:rsidTr="00B8170C">
        <w:trPr>
          <w:trHeight w:val="264"/>
        </w:trPr>
        <w:tc>
          <w:tcPr>
            <w:tcW w:w="148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6DFBC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81DC07" w14:textId="77777777" w:rsidR="00AB5AD0" w:rsidRPr="00AB5AD0" w:rsidRDefault="00AB5AD0" w:rsidP="00AB5AD0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AB5AD0">
              <w:rPr>
                <w:color w:val="000000"/>
                <w:sz w:val="16"/>
                <w:szCs w:val="16"/>
              </w:rPr>
              <w:t>In caso di assenza di un etichetta ambientale di tipo I dovranno essere posseduti tutti i requisiti seguenti al posto di quelli di cui al punto 2: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43E2E33E" w14:textId="77777777" w:rsidR="00AB5AD0" w:rsidRPr="00AB5AD0" w:rsidRDefault="00AB5AD0" w:rsidP="00AB5AD0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72348E2C" w14:textId="77777777" w:rsidR="00AB5AD0" w:rsidRPr="00AB5AD0" w:rsidRDefault="00AB5AD0" w:rsidP="00AB5AD0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653F2737" w14:textId="77777777" w:rsidR="00AB5AD0" w:rsidRPr="00AB5AD0" w:rsidRDefault="00AB5AD0" w:rsidP="00AB5AD0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AB5AD0" w:rsidRPr="00AB5AD0" w14:paraId="20D775CE" w14:textId="77777777" w:rsidTr="00B8170C">
        <w:trPr>
          <w:trHeight w:val="264"/>
        </w:trPr>
        <w:tc>
          <w:tcPr>
            <w:tcW w:w="148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CA8878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E25377" w14:textId="77777777" w:rsidR="00AB5AD0" w:rsidRPr="00AB5AD0" w:rsidRDefault="00AB5AD0" w:rsidP="00AB5AD0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AB5AD0">
              <w:rPr>
                <w:b/>
                <w:bCs/>
                <w:color w:val="000000"/>
                <w:sz w:val="16"/>
                <w:szCs w:val="16"/>
              </w:rPr>
              <w:t>(3)</w:t>
            </w:r>
            <w:r w:rsidRPr="00AB5AD0">
              <w:rPr>
                <w:color w:val="000000"/>
                <w:sz w:val="16"/>
                <w:szCs w:val="16"/>
              </w:rPr>
              <w:t xml:space="preserve"> Etichetta EPA ENERGY STAR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0A8B6FA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38057E1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DB84261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5AD0" w:rsidRPr="00AB5AD0" w14:paraId="19055514" w14:textId="77777777" w:rsidTr="00B8170C">
        <w:trPr>
          <w:trHeight w:val="264"/>
        </w:trPr>
        <w:tc>
          <w:tcPr>
            <w:tcW w:w="148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CF2F57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57C55E" w14:textId="77777777" w:rsidR="00AB5AD0" w:rsidRPr="00AB5AD0" w:rsidRDefault="00AB5AD0" w:rsidP="00AB5AD0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AB5AD0">
              <w:rPr>
                <w:color w:val="000000"/>
                <w:sz w:val="16"/>
                <w:szCs w:val="16"/>
              </w:rPr>
              <w:t>In  alternativa al requisito di cui al punto 3, dovrà essere posseduto il requisito di cui al punto 3.1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113B79CC" w14:textId="77777777" w:rsidR="00AB5AD0" w:rsidRPr="00AB5AD0" w:rsidRDefault="00AB5AD0" w:rsidP="00AB5AD0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31BC4800" w14:textId="77777777" w:rsidR="00AB5AD0" w:rsidRPr="00AB5AD0" w:rsidRDefault="00AB5AD0" w:rsidP="00AB5AD0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1F22E704" w14:textId="77777777" w:rsidR="00AB5AD0" w:rsidRPr="00AB5AD0" w:rsidRDefault="00AB5AD0" w:rsidP="00AB5AD0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AB5AD0" w:rsidRPr="00AB5AD0" w14:paraId="1E8D7B0E" w14:textId="77777777" w:rsidTr="00B8170C">
        <w:trPr>
          <w:trHeight w:val="437"/>
        </w:trPr>
        <w:tc>
          <w:tcPr>
            <w:tcW w:w="148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DA4D2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C91435" w14:textId="77777777" w:rsidR="00AB5AD0" w:rsidRPr="00AB5AD0" w:rsidRDefault="00AB5AD0" w:rsidP="00AB5AD0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AB5AD0">
              <w:rPr>
                <w:b/>
                <w:bCs/>
                <w:color w:val="000000"/>
                <w:sz w:val="16"/>
                <w:szCs w:val="16"/>
              </w:rPr>
              <w:t>(3.1)</w:t>
            </w:r>
            <w:r w:rsidRPr="00AB5AD0">
              <w:rPr>
                <w:color w:val="000000"/>
                <w:sz w:val="16"/>
                <w:szCs w:val="16"/>
              </w:rPr>
              <w:t xml:space="preserve"> Dichiarazione del produttore che attesti che il consumo tipico di energia elettrica (</w:t>
            </w:r>
            <w:proofErr w:type="spellStart"/>
            <w:r w:rsidRPr="00AB5AD0">
              <w:rPr>
                <w:color w:val="000000"/>
                <w:sz w:val="16"/>
                <w:szCs w:val="16"/>
              </w:rPr>
              <w:t>Etec</w:t>
            </w:r>
            <w:proofErr w:type="spellEnd"/>
            <w:r w:rsidRPr="00AB5AD0">
              <w:rPr>
                <w:color w:val="000000"/>
                <w:sz w:val="16"/>
                <w:szCs w:val="16"/>
              </w:rPr>
              <w:t>), calcolato per ogni dispositivo offerto, non superi il TEC massimo necessario (</w:t>
            </w:r>
            <w:proofErr w:type="spellStart"/>
            <w:r w:rsidRPr="00AB5AD0">
              <w:rPr>
                <w:color w:val="000000"/>
                <w:sz w:val="16"/>
                <w:szCs w:val="16"/>
              </w:rPr>
              <w:t>Etec-max</w:t>
            </w:r>
            <w:proofErr w:type="spellEnd"/>
            <w:r w:rsidRPr="00AB5AD0">
              <w:rPr>
                <w:color w:val="000000"/>
                <w:sz w:val="16"/>
                <w:szCs w:val="16"/>
              </w:rPr>
              <w:t xml:space="preserve">) in linea con quanto descritto nell’Allegato III dei criteri GPP UE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B192247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E44BC48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F802BB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5AD0" w:rsidRPr="00AB5AD0" w14:paraId="413A2D41" w14:textId="77777777" w:rsidTr="00B8170C">
        <w:trPr>
          <w:trHeight w:val="437"/>
        </w:trPr>
        <w:tc>
          <w:tcPr>
            <w:tcW w:w="148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687A0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DE029" w14:textId="77777777" w:rsidR="00AB5AD0" w:rsidRPr="00AB5AD0" w:rsidRDefault="00AB5AD0" w:rsidP="00AB5AD0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AB5AD0">
              <w:rPr>
                <w:b/>
                <w:bCs/>
                <w:color w:val="000000"/>
                <w:sz w:val="16"/>
                <w:szCs w:val="16"/>
              </w:rPr>
              <w:t>(4)</w:t>
            </w:r>
            <w:r w:rsidRPr="00AB5AD0">
              <w:rPr>
                <w:color w:val="000000"/>
                <w:sz w:val="16"/>
                <w:szCs w:val="16"/>
              </w:rPr>
              <w:t xml:space="preserve"> Conformità alla seguente normativa: </w:t>
            </w:r>
            <w:proofErr w:type="spellStart"/>
            <w:r w:rsidRPr="00AB5AD0">
              <w:rPr>
                <w:color w:val="000000"/>
                <w:sz w:val="16"/>
                <w:szCs w:val="16"/>
              </w:rPr>
              <w:t>ecodesign</w:t>
            </w:r>
            <w:proofErr w:type="spellEnd"/>
            <w:r w:rsidRPr="00AB5AD0">
              <w:rPr>
                <w:color w:val="000000"/>
                <w:sz w:val="16"/>
                <w:szCs w:val="16"/>
              </w:rPr>
              <w:t xml:space="preserve"> (Regolamento (EU) 2019/424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D0D7955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8F49610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A2D91AA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5AD0" w:rsidRPr="00AB5AD0" w14:paraId="41C4A68E" w14:textId="77777777" w:rsidTr="00B8170C">
        <w:trPr>
          <w:trHeight w:val="437"/>
        </w:trPr>
        <w:tc>
          <w:tcPr>
            <w:tcW w:w="148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6F23F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E860B6" w14:textId="77777777" w:rsidR="00AB5AD0" w:rsidRPr="00AB5AD0" w:rsidRDefault="00AB5AD0" w:rsidP="00AB5AD0">
            <w:pPr>
              <w:spacing w:after="0" w:line="240" w:lineRule="auto"/>
              <w:rPr>
                <w:b/>
                <w:color w:val="000000"/>
                <w:sz w:val="16"/>
                <w:szCs w:val="16"/>
                <w:u w:val="single"/>
              </w:rPr>
            </w:pPr>
            <w:r w:rsidRPr="00AB5AD0">
              <w:rPr>
                <w:b/>
                <w:bCs/>
                <w:color w:val="000000"/>
                <w:sz w:val="16"/>
                <w:szCs w:val="16"/>
              </w:rPr>
              <w:t>(7)</w:t>
            </w:r>
            <w:r w:rsidRPr="00AB5AD0">
              <w:rPr>
                <w:color w:val="000000"/>
                <w:sz w:val="16"/>
                <w:szCs w:val="16"/>
              </w:rPr>
              <w:t xml:space="preserve"> Rispetto della seguente normativa: REACH (Regolamento (CE) n.1907/2006); </w:t>
            </w:r>
            <w:proofErr w:type="spellStart"/>
            <w:r w:rsidRPr="00AB5AD0">
              <w:rPr>
                <w:color w:val="000000"/>
                <w:sz w:val="16"/>
                <w:szCs w:val="16"/>
              </w:rPr>
              <w:t>RoHS</w:t>
            </w:r>
            <w:proofErr w:type="spellEnd"/>
            <w:r w:rsidRPr="00AB5AD0">
              <w:rPr>
                <w:color w:val="000000"/>
                <w:sz w:val="16"/>
                <w:szCs w:val="16"/>
              </w:rPr>
              <w:t xml:space="preserve"> (Direttiva 2011/65/EU e </w:t>
            </w:r>
            <w:proofErr w:type="spellStart"/>
            <w:r w:rsidRPr="00AB5AD0">
              <w:rPr>
                <w:color w:val="000000"/>
                <w:sz w:val="16"/>
                <w:szCs w:val="16"/>
              </w:rPr>
              <w:t>ss.m.i</w:t>
            </w:r>
            <w:proofErr w:type="spellEnd"/>
            <w:r w:rsidRPr="00AB5AD0">
              <w:rPr>
                <w:color w:val="000000"/>
                <w:sz w:val="16"/>
                <w:szCs w:val="16"/>
              </w:rPr>
              <w:t xml:space="preserve">.); Compatibilità elettromagnetica (Direttiva 2014/30/UE e </w:t>
            </w:r>
            <w:proofErr w:type="spellStart"/>
            <w:r w:rsidRPr="00AB5AD0">
              <w:rPr>
                <w:color w:val="000000"/>
                <w:sz w:val="16"/>
                <w:szCs w:val="16"/>
              </w:rPr>
              <w:t>ss.m.i</w:t>
            </w:r>
            <w:proofErr w:type="spellEnd"/>
            <w:r w:rsidRPr="00AB5AD0">
              <w:rPr>
                <w:color w:val="000000"/>
                <w:sz w:val="16"/>
                <w:szCs w:val="16"/>
              </w:rPr>
              <w:t xml:space="preserve">.)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2D2E97B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053D279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ABE4E0B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B5AD0" w:rsidRPr="00AB5AD0" w14:paraId="45D228AE" w14:textId="77777777" w:rsidTr="00B8170C">
        <w:trPr>
          <w:trHeight w:val="273"/>
        </w:trPr>
        <w:tc>
          <w:tcPr>
            <w:tcW w:w="148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367605" w14:textId="77777777" w:rsidR="00AB5AD0" w:rsidRPr="00AB5AD0" w:rsidRDefault="00AB5AD0" w:rsidP="00AB5AD0">
            <w:pPr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5A6EE4" w14:textId="77777777" w:rsidR="00AB5AD0" w:rsidRPr="00AB5AD0" w:rsidRDefault="00AB5AD0" w:rsidP="00AB5AD0">
            <w:pPr>
              <w:keepNext/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AB5AD0">
              <w:rPr>
                <w:b/>
                <w:bCs/>
                <w:color w:val="000000"/>
                <w:sz w:val="16"/>
                <w:szCs w:val="16"/>
              </w:rPr>
              <w:t>(8)</w:t>
            </w:r>
            <w:r w:rsidRPr="00AB5AD0">
              <w:rPr>
                <w:color w:val="000000"/>
                <w:sz w:val="16"/>
                <w:szCs w:val="16"/>
              </w:rPr>
              <w:t xml:space="preserve"> Indicazione delle limitazioni delle caratteristiche di pericolo dei materiali che si prevede utilizzare (Art. 57, Regolamento CE 1907/2006, REACH)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C5CE8D6" w14:textId="77777777" w:rsidR="00AB5AD0" w:rsidRPr="00AB5AD0" w:rsidRDefault="00AB5AD0" w:rsidP="00AB5AD0">
            <w:pPr>
              <w:keepNext/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35D2292" w14:textId="77777777" w:rsidR="00AB5AD0" w:rsidRPr="00AB5AD0" w:rsidRDefault="00AB5AD0" w:rsidP="00AB5AD0">
            <w:pPr>
              <w:keepNext/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7042A29" w14:textId="77777777" w:rsidR="00AB5AD0" w:rsidRPr="00AB5AD0" w:rsidRDefault="00AB5AD0" w:rsidP="00AB5AD0">
            <w:pPr>
              <w:keepNext/>
              <w:spacing w:after="0" w:line="240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2A6F877C" w14:textId="33BB71B1" w:rsidR="00C32926" w:rsidRDefault="00C32926" w:rsidP="00465E88">
      <w:pPr>
        <w:pStyle w:val="Didascalia"/>
      </w:pPr>
      <w:bookmarkStart w:id="875" w:name="_Toc133050465"/>
      <w:r>
        <w:t xml:space="preserve">Tabella </w:t>
      </w:r>
      <w:fldSimple w:instr=" SEQ Tabella \* ARABIC ">
        <w:r w:rsidR="00A15C31">
          <w:rPr>
            <w:noProof/>
          </w:rPr>
          <w:t>25</w:t>
        </w:r>
      </w:fldSimple>
      <w:r>
        <w:t xml:space="preserve"> </w:t>
      </w:r>
      <w:r w:rsidRPr="002B6CE3">
        <w:t>–</w:t>
      </w:r>
      <w:r>
        <w:t xml:space="preserve"> Requisiti</w:t>
      </w:r>
      <w:r w:rsidRPr="002B6CE3">
        <w:t xml:space="preserve"> </w:t>
      </w:r>
      <w:r>
        <w:t>DNSH</w:t>
      </w:r>
      <w:r w:rsidRPr="002B6CE3">
        <w:t xml:space="preserve"> </w:t>
      </w:r>
      <w:r w:rsidR="00222B38">
        <w:t>(Server dei Sistemi di Gestione)</w:t>
      </w:r>
      <w:bookmarkEnd w:id="875"/>
    </w:p>
    <w:p w14:paraId="13AD6595" w14:textId="77777777" w:rsidR="00EA5959" w:rsidRPr="00EA5959" w:rsidRDefault="00EA5959" w:rsidP="00567072">
      <w:pPr>
        <w:pStyle w:val="CLcorpotesto"/>
      </w:pPr>
      <w:r w:rsidRPr="00EA5959">
        <w:t xml:space="preserve">Con riferimento alla Tabella 25 si precisa che </w:t>
      </w:r>
    </w:p>
    <w:p w14:paraId="7E1ECE2E" w14:textId="77777777" w:rsidR="00EA5959" w:rsidRPr="00EA5959" w:rsidRDefault="00EA5959" w:rsidP="00FA1865">
      <w:pPr>
        <w:pStyle w:val="CLcorpotesto"/>
        <w:numPr>
          <w:ilvl w:val="0"/>
          <w:numId w:val="21"/>
        </w:numPr>
      </w:pPr>
      <w:r w:rsidRPr="00EA5959">
        <w:t xml:space="preserve">qualora in possesso dei requisiti ai punti (1) e (2) non è necessario possedere anche i requisiti di cui ai punti successivi; </w:t>
      </w:r>
    </w:p>
    <w:p w14:paraId="7ED8BEBB" w14:textId="77777777" w:rsidR="00EA5959" w:rsidRPr="00EA5959" w:rsidRDefault="00EA5959" w:rsidP="00FA1865">
      <w:pPr>
        <w:pStyle w:val="CLcorpotesto"/>
        <w:numPr>
          <w:ilvl w:val="0"/>
          <w:numId w:val="21"/>
        </w:numPr>
      </w:pPr>
      <w:r w:rsidRPr="00EA5959">
        <w:t>in assenza di un’etichetta ambientale di tipo I, secondo la UNI EN ISO 14024 (punto 2), allora si ha l'obbligo possedere i requisiti di cui a tutti i punti successivi: (3), (4), (7) e (8), con la precisazione che in assenza dei requisiti al punto (3) si ha l'obbligo di rispondere al punto 3.1;</w:t>
      </w:r>
    </w:p>
    <w:p w14:paraId="5C1A0E3C" w14:textId="77777777" w:rsidR="00EA5959" w:rsidRPr="00EA5959" w:rsidRDefault="00EA5959" w:rsidP="00FA1865">
      <w:pPr>
        <w:pStyle w:val="CLcorpotesto"/>
        <w:numPr>
          <w:ilvl w:val="0"/>
          <w:numId w:val="21"/>
        </w:numPr>
      </w:pPr>
      <w:r w:rsidRPr="00EA5959">
        <w:t xml:space="preserve">il requisito di cui al punto (3) è comunque già previsto in via obbligatoria alla precedente tabella </w:t>
      </w:r>
      <w:r w:rsidR="009927BE">
        <w:t>24</w:t>
      </w:r>
      <w:r w:rsidRPr="00EA5959">
        <w:t xml:space="preserve"> – ambito conformità;</w:t>
      </w:r>
    </w:p>
    <w:p w14:paraId="6EA0E8D7" w14:textId="77777777" w:rsidR="00EA5959" w:rsidRPr="00EA5959" w:rsidRDefault="00EA5959" w:rsidP="00FA1865">
      <w:pPr>
        <w:pStyle w:val="CLcorpotesto"/>
        <w:numPr>
          <w:ilvl w:val="0"/>
          <w:numId w:val="21"/>
        </w:numPr>
      </w:pPr>
      <w:r w:rsidRPr="00EA5959">
        <w:t xml:space="preserve">la numerazione non prevede i </w:t>
      </w:r>
      <w:proofErr w:type="spellStart"/>
      <w:r w:rsidRPr="00EA5959">
        <w:t>nn</w:t>
      </w:r>
      <w:proofErr w:type="spellEnd"/>
      <w:r w:rsidRPr="00EA5959">
        <w:t>. (5) e (6), in quanto trattasi di requisiti della Scheda n. 3 della circolare RGS n. 33 del 13 ottobre 2022, non pertinenti con la merceologia oggetto della presente iniziativa;</w:t>
      </w:r>
    </w:p>
    <w:p w14:paraId="2E11602A" w14:textId="746CCF76" w:rsidR="00EA5959" w:rsidRPr="00EA5959" w:rsidRDefault="00EA5959" w:rsidP="00FA1865">
      <w:pPr>
        <w:pStyle w:val="CLcorpotesto"/>
        <w:numPr>
          <w:ilvl w:val="0"/>
          <w:numId w:val="21"/>
        </w:numPr>
      </w:pPr>
      <w:r w:rsidRPr="00EA5959">
        <w:t>i requisiti (3) e (4) non sono applicabili nel caso di fornitura di tipologie di apparati esclusi dall’ambito di applicazione della</w:t>
      </w:r>
      <w:r w:rsidR="00AF638C">
        <w:t xml:space="preserve"> norma (ad es. server </w:t>
      </w:r>
      <w:proofErr w:type="spellStart"/>
      <w:r w:rsidR="00AF638C">
        <w:t>appliance</w:t>
      </w:r>
      <w:proofErr w:type="spellEnd"/>
      <w:r w:rsidRPr="00EA5959">
        <w:t xml:space="preserve">). Pertanto, tenuto conto di quanto indicato nei precedenti </w:t>
      </w:r>
      <w:proofErr w:type="spellStart"/>
      <w:r w:rsidRPr="00EA5959">
        <w:t>bullet</w:t>
      </w:r>
      <w:proofErr w:type="spellEnd"/>
      <w:r w:rsidRPr="00EA5959">
        <w:t>, nel caso di apparati esclusi, qualora tale prodotto sia sprovvisto del requisito di cui al punto (2), lo stesso dovrà comunque possedere i requisiti di cui ai punti (7) e (8). </w:t>
      </w:r>
    </w:p>
    <w:p w14:paraId="6743EA8C" w14:textId="77777777" w:rsidR="00635E2F" w:rsidRDefault="00635E2F">
      <w:pPr>
        <w:spacing w:line="240" w:lineRule="auto"/>
        <w:rPr>
          <w:sz w:val="20"/>
        </w:rPr>
      </w:pPr>
    </w:p>
    <w:p w14:paraId="3389E217" w14:textId="77777777" w:rsidR="009612E9" w:rsidRDefault="009612E9" w:rsidP="00044410">
      <w:pPr>
        <w:pStyle w:val="Titolo2"/>
      </w:pPr>
      <w:bookmarkStart w:id="876" w:name="_Ref331155080"/>
      <w:bookmarkStart w:id="877" w:name="_Ref331155267"/>
      <w:bookmarkStart w:id="878" w:name="_Ref331155462"/>
      <w:bookmarkStart w:id="879" w:name="_Ref331155522"/>
      <w:bookmarkStart w:id="880" w:name="_Ref331155623"/>
      <w:bookmarkStart w:id="881" w:name="_Ref331155905"/>
      <w:bookmarkStart w:id="882" w:name="_Ref331155945"/>
      <w:bookmarkStart w:id="883" w:name="_Ref331156576"/>
      <w:bookmarkStart w:id="884" w:name="_Toc335812594"/>
      <w:bookmarkStart w:id="885" w:name="_Ref336247958"/>
      <w:bookmarkStart w:id="886" w:name="_Toc337479228"/>
      <w:bookmarkStart w:id="887" w:name="_Toc133050439"/>
      <w:r>
        <w:t>Configurazioni tipo</w:t>
      </w:r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r w:rsidR="00756A8E">
        <w:t xml:space="preserve"> – requisiti minimi</w:t>
      </w:r>
      <w:bookmarkEnd w:id="887"/>
    </w:p>
    <w:p w14:paraId="38EC25CC" w14:textId="277C0E06" w:rsidR="00243BCD" w:rsidRDefault="00D07625" w:rsidP="00567072">
      <w:pPr>
        <w:pStyle w:val="CLcorpotesto"/>
      </w:pPr>
      <w:r>
        <w:t>C</w:t>
      </w:r>
      <w:r w:rsidR="00243BCD" w:rsidRPr="00243BCD">
        <w:t>iascuna configurazione tipo proposta</w:t>
      </w:r>
      <w:r w:rsidR="00E027AA">
        <w:t xml:space="preserve"> </w:t>
      </w:r>
      <w:r w:rsidR="002C036F" w:rsidRPr="00243BCD">
        <w:t>dall’</w:t>
      </w:r>
      <w:r w:rsidR="002C036F">
        <w:t>o</w:t>
      </w:r>
      <w:r w:rsidR="002C036F" w:rsidRPr="00801270">
        <w:t>fferente</w:t>
      </w:r>
      <w:r w:rsidR="002C036F" w:rsidRPr="00243BCD">
        <w:t xml:space="preserve"> </w:t>
      </w:r>
      <w:r w:rsidR="00A95B1E">
        <w:t xml:space="preserve">rispetta le caratteristiche indicate </w:t>
      </w:r>
      <w:r w:rsidR="00FD6624">
        <w:t xml:space="preserve">nella seguente </w:t>
      </w:r>
      <w:r w:rsidR="00A95B1E">
        <w:t>tabella</w:t>
      </w:r>
      <w:r w:rsidR="00960218">
        <w:t xml:space="preserve"> (eventualmente ripetere la tabella per ogni configurazione tipo)</w:t>
      </w:r>
      <w:r w:rsidR="00243BCD" w:rsidRPr="00243BCD">
        <w:t>:</w:t>
      </w:r>
    </w:p>
    <w:p w14:paraId="5672E3EA" w14:textId="77777777" w:rsidR="002727CC" w:rsidRDefault="002727CC" w:rsidP="00567072">
      <w:pPr>
        <w:pStyle w:val="CLcorpotesto"/>
      </w:pPr>
    </w:p>
    <w:p w14:paraId="109E7BED" w14:textId="77777777" w:rsidR="002727CC" w:rsidRDefault="002727CC" w:rsidP="00567072">
      <w:pPr>
        <w:pStyle w:val="CLcorpotesto"/>
      </w:pPr>
    </w:p>
    <w:p w14:paraId="2B04E680" w14:textId="77777777" w:rsidR="00161859" w:rsidRDefault="00161859" w:rsidP="00567072">
      <w:pPr>
        <w:pStyle w:val="CLcorpotesto"/>
      </w:pPr>
    </w:p>
    <w:tbl>
      <w:tblPr>
        <w:tblW w:w="537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7"/>
        <w:gridCol w:w="809"/>
        <w:gridCol w:w="387"/>
        <w:gridCol w:w="387"/>
        <w:gridCol w:w="387"/>
        <w:gridCol w:w="772"/>
        <w:gridCol w:w="778"/>
        <w:gridCol w:w="519"/>
        <w:gridCol w:w="524"/>
        <w:gridCol w:w="604"/>
        <w:gridCol w:w="519"/>
        <w:gridCol w:w="582"/>
        <w:gridCol w:w="706"/>
        <w:gridCol w:w="358"/>
        <w:gridCol w:w="499"/>
        <w:gridCol w:w="683"/>
        <w:gridCol w:w="519"/>
        <w:gridCol w:w="488"/>
      </w:tblGrid>
      <w:tr w:rsidR="008E5705" w:rsidRPr="00161859" w14:paraId="4DF4FC30" w14:textId="77777777" w:rsidTr="00687310">
        <w:trPr>
          <w:trHeight w:val="274"/>
          <w:jc w:val="center"/>
        </w:trPr>
        <w:tc>
          <w:tcPr>
            <w:tcW w:w="1724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0B873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7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4EB367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it-IT"/>
              </w:rPr>
              <w:t>CT1</w:t>
            </w:r>
          </w:p>
        </w:tc>
        <w:tc>
          <w:tcPr>
            <w:tcW w:w="82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45444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it-IT"/>
              </w:rPr>
              <w:t>CT2</w:t>
            </w:r>
          </w:p>
        </w:tc>
        <w:tc>
          <w:tcPr>
            <w:tcW w:w="7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58DA5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it-IT"/>
              </w:rPr>
              <w:t>CT3</w:t>
            </w:r>
          </w:p>
        </w:tc>
        <w:tc>
          <w:tcPr>
            <w:tcW w:w="81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BD1C57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it-IT"/>
              </w:rPr>
              <w:t>CT4</w:t>
            </w:r>
          </w:p>
        </w:tc>
      </w:tr>
      <w:tr w:rsidR="00687310" w:rsidRPr="00161859" w14:paraId="28601C30" w14:textId="77777777" w:rsidTr="00687310">
        <w:trPr>
          <w:trHeight w:val="587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4A7B9B5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Caratteristica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0302897C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Metrica</w:t>
            </w:r>
          </w:p>
        </w:tc>
        <w:tc>
          <w:tcPr>
            <w:tcW w:w="187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136114B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CT1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0E6492F1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CT2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4365E597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CT3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9BC2E6"/>
            <w:vAlign w:val="center"/>
            <w:hideMark/>
          </w:tcPr>
          <w:p w14:paraId="3725BAFB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CT4</w:t>
            </w:r>
          </w:p>
        </w:tc>
        <w:tc>
          <w:tcPr>
            <w:tcW w:w="3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8302F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Documento/i comprovante/i il requisito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15275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Pagina/e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4928F71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Note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95B84C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Documento/i comprovante/i il requisito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CBF1B6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Pagina/e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A048C2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Note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80FD5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Documento/i comprovante/i il requisito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830E21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Pagina/e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4C1CB9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Note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AB9A19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Documento/i comprovante/i il requisito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4386CD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Pagina/e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4973885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b/>
                <w:bCs/>
                <w:color w:val="000000"/>
                <w:sz w:val="16"/>
                <w:szCs w:val="16"/>
                <w:lang w:eastAsia="it-IT"/>
              </w:rPr>
              <w:t>Note</w:t>
            </w:r>
          </w:p>
        </w:tc>
      </w:tr>
      <w:tr w:rsidR="00687310" w:rsidRPr="00161859" w14:paraId="62536A62" w14:textId="77777777" w:rsidTr="001D3C6F">
        <w:trPr>
          <w:cantSplit/>
          <w:trHeight w:val="611"/>
          <w:jc w:val="center"/>
        </w:trPr>
        <w:tc>
          <w:tcPr>
            <w:tcW w:w="3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0A261710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Tipologia sede</w:t>
            </w:r>
          </w:p>
        </w:tc>
        <w:tc>
          <w:tcPr>
            <w:tcW w:w="3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F681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Configurazione tipologica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881A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 sede classe A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210DF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 sede classe A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E1FF0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 sede classe A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1C2DBA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1 sede classe A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371315DB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723A51DD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42638D49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0030090F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4DD8284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788D8BCC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69390A31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4C48E805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23F9E91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456F4EE6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5A32B4F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6654E7F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30DB0CD5" w14:textId="77777777" w:rsidTr="00687310">
        <w:trPr>
          <w:trHeight w:val="440"/>
          <w:jc w:val="center"/>
        </w:trPr>
        <w:tc>
          <w:tcPr>
            <w:tcW w:w="3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251D46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0E0F1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26793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C4D25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836A4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35263D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1 sede classe B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6408EB3E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453597BE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340B354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2D07DC2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2195AB9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05E3CCFF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0F3BF4A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0A25965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5F05621E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6C9202EB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3886F266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2C0E04CE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6BB87782" w14:textId="77777777" w:rsidTr="00687310">
        <w:trPr>
          <w:cantSplit/>
          <w:trHeight w:val="440"/>
          <w:jc w:val="center"/>
        </w:trPr>
        <w:tc>
          <w:tcPr>
            <w:tcW w:w="3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5E88117B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Utenza IP gestita</w:t>
            </w:r>
          </w:p>
        </w:tc>
        <w:tc>
          <w:tcPr>
            <w:tcW w:w="3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38E2D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Numero minimo di utenti IP gestiti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21CCD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25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7D71D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100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44A1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FAB33D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sede classe A: 3500</w:t>
            </w:r>
          </w:p>
        </w:tc>
        <w:tc>
          <w:tcPr>
            <w:tcW w:w="3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BAFA0F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17F58E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3415D7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369700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4B8FD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8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2D96DAB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50EEB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E1F7A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0E5DAF0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0D284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CE94F1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C34AC07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2FE7AECA" w14:textId="77777777" w:rsidTr="00687310">
        <w:trPr>
          <w:trHeight w:val="440"/>
          <w:jc w:val="center"/>
        </w:trPr>
        <w:tc>
          <w:tcPr>
            <w:tcW w:w="3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CDB6CE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EACAFC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A10B2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F4CC3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0B55A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89EF5F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sede classe B: 1500</w:t>
            </w:r>
          </w:p>
        </w:tc>
        <w:tc>
          <w:tcPr>
            <w:tcW w:w="3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B0F9C3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6A8283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D98CF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7C000A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1A3401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4A094B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5350B2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7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4B9D53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4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DF38C4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919935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AF769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064A3AC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7536CB5C" w14:textId="77777777" w:rsidTr="00687310">
        <w:trPr>
          <w:cantSplit/>
          <w:trHeight w:val="762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662942CA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Utenti abilitati al servizio di Voice Mail</w:t>
            </w:r>
          </w:p>
        </w:tc>
        <w:tc>
          <w:tcPr>
            <w:tcW w:w="3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42B9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Numero di utenti abilitati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8B1B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5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5C6D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45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A036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130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50F2A4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sede classe A: 900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7932D9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A0B4A7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83F546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95657C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6301E9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8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74D4CDD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8AB8FE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E7A1AB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1FC3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A543FD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2E065F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3B72C9A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351DF3EB" w14:textId="77777777" w:rsidTr="00687310">
        <w:trPr>
          <w:trHeight w:val="4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52248A32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(cfr. paragrafo 2.1.1.4)</w:t>
            </w:r>
          </w:p>
        </w:tc>
        <w:tc>
          <w:tcPr>
            <w:tcW w:w="3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69114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8A233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C37AFB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1E412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A76E2B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sede classe B: 300</w:t>
            </w: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3A231C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61F1EA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A8AE1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FEB0BA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CECB5A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5C183C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1A75C9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7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257E82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72F693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6A4BD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EBE98B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46B580E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1AC9DF70" w14:textId="77777777" w:rsidTr="00687310">
        <w:trPr>
          <w:cantSplit/>
          <w:trHeight w:val="440"/>
          <w:jc w:val="center"/>
        </w:trPr>
        <w:tc>
          <w:tcPr>
            <w:tcW w:w="3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59234840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 xml:space="preserve">Funzionalità di Session </w:t>
            </w:r>
            <w:proofErr w:type="spellStart"/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Border</w:t>
            </w:r>
            <w:proofErr w:type="spellEnd"/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 xml:space="preserve"> Controller</w:t>
            </w:r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br/>
              <w:t>(cfr. paragrafo 2.1.1)</w:t>
            </w:r>
          </w:p>
        </w:tc>
        <w:tc>
          <w:tcPr>
            <w:tcW w:w="391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79CD6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Applicabilità delle prestazioni richieste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89291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B697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9DB30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373" w:type="pct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A9BED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it-IT"/>
              </w:rPr>
              <w:t xml:space="preserve">Relativamente alla sede di classe A </w:t>
            </w: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nella presente Configurazione tipo dovrà essere presente la funzionalità SBC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BCA4A0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043337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F2D9B7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B155C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34ACAD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8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0D14C9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739A8A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FC72A0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0C663CE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30" w:type="pct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</w:tcPr>
          <w:p w14:paraId="75EF9D17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it-IT"/>
              </w:rPr>
            </w:pP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</w:tcPr>
          <w:p w14:paraId="046A7199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it-IT"/>
              </w:rPr>
            </w:pPr>
          </w:p>
        </w:tc>
        <w:tc>
          <w:tcPr>
            <w:tcW w:w="237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14:paraId="02949FFA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it-IT"/>
              </w:rPr>
            </w:pPr>
          </w:p>
        </w:tc>
      </w:tr>
      <w:tr w:rsidR="00687310" w:rsidRPr="00161859" w14:paraId="532EA72A" w14:textId="77777777" w:rsidTr="00687310">
        <w:trPr>
          <w:trHeight w:val="790"/>
          <w:jc w:val="center"/>
        </w:trPr>
        <w:tc>
          <w:tcPr>
            <w:tcW w:w="3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D8635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91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628AC7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2C0DE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5DF6EB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D648EC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73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3B85E60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it-IT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095E25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6D800A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5EE3A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2104CF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C23597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ECB22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1392B2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7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EF8B1D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87FD9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30" w:type="pct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14:paraId="770D7707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9C4785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it-IT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8709C73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it-IT"/>
              </w:rPr>
            </w:pPr>
          </w:p>
        </w:tc>
      </w:tr>
      <w:tr w:rsidR="00687310" w:rsidRPr="00161859" w14:paraId="46418386" w14:textId="77777777" w:rsidTr="00687310">
        <w:trPr>
          <w:trHeight w:val="1241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3FCFE9B9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Affidabilità</w:t>
            </w:r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br/>
              <w:t>(cfr. paragrafo 2.1.1)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63487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Duplicazione </w:t>
            </w: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it-IT"/>
              </w:rPr>
              <w:t>su sedi differenti</w:t>
            </w: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del sistema di gestione della logica di controllo</w:t>
            </w:r>
          </w:p>
        </w:tc>
        <w:tc>
          <w:tcPr>
            <w:tcW w:w="1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9DC1B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NO</w:t>
            </w:r>
          </w:p>
        </w:tc>
        <w:tc>
          <w:tcPr>
            <w:tcW w:w="1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DF970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NO</w:t>
            </w:r>
          </w:p>
        </w:tc>
        <w:tc>
          <w:tcPr>
            <w:tcW w:w="1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6FA75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SI</w:t>
            </w:r>
          </w:p>
        </w:tc>
        <w:tc>
          <w:tcPr>
            <w:tcW w:w="3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319E6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La funzionalità dovrà essere presente nella Configurazione tipo </w:t>
            </w: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it-IT"/>
              </w:rPr>
              <w:t>relativam</w:t>
            </w: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u w:val="single"/>
                <w:lang w:eastAsia="it-IT"/>
              </w:rPr>
              <w:lastRenderedPageBreak/>
              <w:t>ente alla sede di classe A</w:t>
            </w: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376" w:type="pct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1375334C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lastRenderedPageBreak/>
              <w:t> </w:t>
            </w:r>
          </w:p>
        </w:tc>
        <w:tc>
          <w:tcPr>
            <w:tcW w:w="251" w:type="pct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123D9A91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3" w:type="pct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605F69BE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92" w:type="pct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47687949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0E01C881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81" w:type="pct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shd w:val="reverseDiagStripe" w:color="000000" w:fill="999999"/>
            <w:vAlign w:val="center"/>
            <w:hideMark/>
          </w:tcPr>
          <w:p w14:paraId="7575AE50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AD2EC5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E81136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5E90FB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0BF9A6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755B46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03B83F1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0CC22B62" w14:textId="77777777" w:rsidTr="001D3C6F">
        <w:trPr>
          <w:cantSplit/>
          <w:trHeight w:val="1403"/>
          <w:jc w:val="center"/>
        </w:trPr>
        <w:tc>
          <w:tcPr>
            <w:tcW w:w="3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5A5F96C0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Client UC&amp;C</w:t>
            </w:r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br/>
              <w:t>(cfr. paragrafo 2.1.2.9)</w:t>
            </w:r>
          </w:p>
        </w:tc>
        <w:tc>
          <w:tcPr>
            <w:tcW w:w="3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7333F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Numero di utenze Client UC&amp;C</w:t>
            </w: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br/>
              <w:t xml:space="preserve">(Numero minimo di utenti abilitati ai servizi di </w:t>
            </w:r>
            <w:proofErr w:type="spellStart"/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Unified</w:t>
            </w:r>
            <w:proofErr w:type="spellEnd"/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Communication</w:t>
            </w:r>
            <w:proofErr w:type="spellEnd"/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 xml:space="preserve"> e Collaboration)</w:t>
            </w:r>
          </w:p>
        </w:tc>
        <w:tc>
          <w:tcPr>
            <w:tcW w:w="1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5B62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9CDD5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10</w:t>
            </w:r>
          </w:p>
        </w:tc>
        <w:tc>
          <w:tcPr>
            <w:tcW w:w="1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A5226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37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1E59B1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sede classe A: 500</w:t>
            </w:r>
          </w:p>
        </w:tc>
        <w:tc>
          <w:tcPr>
            <w:tcW w:w="3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63A5A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D5F286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9C5BAC6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9B0B55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0E87B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8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C78FDB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A998DC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5A323A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84589C1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C26AD0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885BCB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136575C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2E1A9B78" w14:textId="77777777" w:rsidTr="00687310">
        <w:trPr>
          <w:trHeight w:val="440"/>
          <w:jc w:val="center"/>
        </w:trPr>
        <w:tc>
          <w:tcPr>
            <w:tcW w:w="3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7029B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BAA07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6D7D1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821769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8F09B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C365DD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sede classe B: 150</w:t>
            </w:r>
          </w:p>
        </w:tc>
        <w:tc>
          <w:tcPr>
            <w:tcW w:w="3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27BD47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953F83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23B96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A4CFC5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C39015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7B5576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8A75EB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7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DAA159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4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C993E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3FA50F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ABF981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8FA785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3D859D6F" w14:textId="77777777" w:rsidTr="001D3C6F">
        <w:trPr>
          <w:cantSplit/>
          <w:trHeight w:val="1060"/>
          <w:jc w:val="center"/>
        </w:trPr>
        <w:tc>
          <w:tcPr>
            <w:tcW w:w="3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4DCB11B3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Capacità in termini di numero di sessione contemporanee su collegamento SIP-</w:t>
            </w:r>
            <w:proofErr w:type="spellStart"/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Trunk</w:t>
            </w:r>
            <w:proofErr w:type="spellEnd"/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3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2E855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Numero di sessioni contemporanee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7B25D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25715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10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37B11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50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34F97A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sede classe A: 350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53ABA7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ECFE3C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4E2121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DD1BCE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8075B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8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B2FE88E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F986F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BAE4C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EE7919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C92BE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A5A219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1484B8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31053088" w14:textId="77777777" w:rsidTr="00687310">
        <w:trPr>
          <w:trHeight w:val="440"/>
          <w:jc w:val="center"/>
        </w:trPr>
        <w:tc>
          <w:tcPr>
            <w:tcW w:w="3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571AE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70F8D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C9147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1E30B3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3F300C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23214A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sede classe B: 150</w:t>
            </w: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C0E110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86D9BC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BE09B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C475F3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EDA45F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7BA17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3AB535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7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469C93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1A9F0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1143AB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5DA4C1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E864B57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2FA86DFD" w14:textId="77777777" w:rsidTr="00687310">
        <w:trPr>
          <w:cantSplit/>
          <w:trHeight w:val="440"/>
          <w:jc w:val="center"/>
        </w:trPr>
        <w:tc>
          <w:tcPr>
            <w:tcW w:w="3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2F23A8D9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 xml:space="preserve">Capacità in termini di alloggiamenti per collegamenti ISDN verso la rete pubblica </w:t>
            </w:r>
          </w:p>
        </w:tc>
        <w:tc>
          <w:tcPr>
            <w:tcW w:w="3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165B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Numero alloggiamenti per collegamenti ISDN PRA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747D6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0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BC557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E8A5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2D6554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sede classe A: 4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94EC75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400D0A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A40E58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B1CB3A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CE347A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8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AC0264E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8A4D16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BC1B2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76AC96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BCBE8C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E6C3B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CEE5E6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2B25B7A1" w14:textId="77777777" w:rsidTr="00687310">
        <w:trPr>
          <w:trHeight w:val="440"/>
          <w:jc w:val="center"/>
        </w:trPr>
        <w:tc>
          <w:tcPr>
            <w:tcW w:w="3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041D7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3AB5E1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02FAA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1145B4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ABE607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A47A01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sede classe B: 1</w:t>
            </w: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E93B92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9F4D9F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190B9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C9D962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A545B7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05167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EFB7AF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7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667132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113C9D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4F4EBE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8CA497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4931F5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02072E35" w14:textId="77777777" w:rsidTr="00687310">
        <w:trPr>
          <w:trHeight w:val="440"/>
          <w:jc w:val="center"/>
        </w:trPr>
        <w:tc>
          <w:tcPr>
            <w:tcW w:w="3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2545B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B221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Numero alloggiamenti per collegamenti ISDN BRA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7AFEF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54D07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0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8B9EC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2144F0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sede classe A: 12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5E797C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67832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A1E7736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D00D8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A32B96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8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CC00E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4B1E2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D039E6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749F8D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DBD9C5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3E450A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BEB6ED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1B7DC059" w14:textId="77777777" w:rsidTr="00687310">
        <w:trPr>
          <w:trHeight w:val="440"/>
          <w:jc w:val="center"/>
        </w:trPr>
        <w:tc>
          <w:tcPr>
            <w:tcW w:w="3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45868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06D9E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A1D18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FADB43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A865C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C15C5A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sede classe B: 8</w:t>
            </w: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00B5E0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4E094C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787EB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B61E03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AA1230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87EA5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6F7D86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7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2F41A4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600C0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87AD39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0D5E1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DDE7D67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50C9847C" w14:textId="77777777" w:rsidTr="00687310">
        <w:trPr>
          <w:cantSplit/>
          <w:trHeight w:val="440"/>
          <w:jc w:val="center"/>
        </w:trPr>
        <w:tc>
          <w:tcPr>
            <w:tcW w:w="3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4248C756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Capacità in termini di alloggiamenti per collegamenti RTG (linee telefoniche 64 Kbps) per l’uscita verso la rete pubblica</w:t>
            </w:r>
          </w:p>
        </w:tc>
        <w:tc>
          <w:tcPr>
            <w:tcW w:w="3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4002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Numero alloggiamenti per linee telefoniche RTG (canali a 64 Kbps)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62D0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98DF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79685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762DBB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sede classe A: 8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C5285D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AA51ED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E15B84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4B6B10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571489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8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1BBAFCD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5411C1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3A017D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857F339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1AB13D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0E61B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AC709A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60A73EAA" w14:textId="77777777" w:rsidTr="00687310">
        <w:trPr>
          <w:trHeight w:val="440"/>
          <w:jc w:val="center"/>
        </w:trPr>
        <w:tc>
          <w:tcPr>
            <w:tcW w:w="3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C73D1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2412E8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64365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844FDB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8806A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634604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sede classe B: 4</w:t>
            </w: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81C352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2EFFA7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25B7F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4CE8F6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91E654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E10DE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19D1CA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7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92149D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2DA9F8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DE6E40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388150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FC5C1C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412B0D4A" w14:textId="77777777" w:rsidTr="001D3C6F">
        <w:trPr>
          <w:cantSplit/>
          <w:trHeight w:val="3023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0B1BDE19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lastRenderedPageBreak/>
              <w:t>Funzionamento in assenza di alimentazione da rete elettrica</w:t>
            </w:r>
          </w:p>
        </w:tc>
        <w:tc>
          <w:tcPr>
            <w:tcW w:w="3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40C7F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Numero ore di funzionamento in assenza di alimentazione da rete elettrica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02C71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5CFC2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FFDBF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4+4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E67209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sede classe A: 4+4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B1A175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8BC558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D1E9184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C158E9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7CA1F6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8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45E207F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11A8F0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7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8AE251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519232D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6768F6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32899F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FD673F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687310" w:rsidRPr="00161859" w14:paraId="39F295CD" w14:textId="77777777" w:rsidTr="00687310">
        <w:trPr>
          <w:trHeight w:val="4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BC2E6"/>
            <w:vAlign w:val="center"/>
            <w:hideMark/>
          </w:tcPr>
          <w:p w14:paraId="2BA9ABD2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(4 ore sono obbligatorie, cfr. paragrafo 2.1.1.1; laddove indicato 4+4 ore, si richiedono moduli per garantire ulteriori 4 ore di funzionamento)</w:t>
            </w:r>
          </w:p>
        </w:tc>
        <w:tc>
          <w:tcPr>
            <w:tcW w:w="3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16C42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2F911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E9D9E5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8DC11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FF42A8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theme="minorHAnsi"/>
                <w:color w:val="000000"/>
                <w:sz w:val="16"/>
                <w:szCs w:val="16"/>
                <w:lang w:eastAsia="it-IT"/>
              </w:rPr>
              <w:t>sede classe B: 4</w:t>
            </w: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ACEFA3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721A6D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CBC1D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796964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CD1EC3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1D504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F5BA70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7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FE5F8A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3E68E" w14:textId="77777777" w:rsidR="00161859" w:rsidRPr="00161859" w:rsidRDefault="00161859" w:rsidP="001618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D0C2FB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D4F883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F4EB7EB" w14:textId="77777777" w:rsidR="00161859" w:rsidRPr="00161859" w:rsidRDefault="00161859" w:rsidP="001618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16185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</w:tbl>
    <w:p w14:paraId="344A5326" w14:textId="4C4A35EE" w:rsidR="00236BB2" w:rsidRPr="00884625" w:rsidRDefault="009612E9" w:rsidP="00465E88">
      <w:pPr>
        <w:pStyle w:val="Didascalia"/>
      </w:pPr>
      <w:bookmarkStart w:id="888" w:name="_Ref247008852"/>
      <w:bookmarkStart w:id="889" w:name="_Toc333317615"/>
      <w:bookmarkStart w:id="890" w:name="_Ref526071048"/>
      <w:bookmarkStart w:id="891" w:name="_Ref527724626"/>
      <w:bookmarkStart w:id="892" w:name="_Toc133050466"/>
      <w:r w:rsidRPr="006E1B01">
        <w:t xml:space="preserve">Tabella </w:t>
      </w:r>
      <w:fldSimple w:instr=" SEQ Tabella \* ARABIC ">
        <w:r w:rsidR="00A15C31">
          <w:rPr>
            <w:noProof/>
          </w:rPr>
          <w:t>26</w:t>
        </w:r>
      </w:fldSimple>
      <w:bookmarkEnd w:id="888"/>
      <w:r w:rsidRPr="006E1B01">
        <w:t xml:space="preserve"> – Configurazion</w:t>
      </w:r>
      <w:r>
        <w:t>i</w:t>
      </w:r>
      <w:r w:rsidRPr="006E1B01">
        <w:t xml:space="preserve"> tipo</w:t>
      </w:r>
      <w:bookmarkEnd w:id="889"/>
      <w:bookmarkEnd w:id="890"/>
      <w:bookmarkEnd w:id="891"/>
      <w:bookmarkEnd w:id="892"/>
    </w:p>
    <w:p w14:paraId="4D71F793" w14:textId="1CF9C2BF" w:rsidR="00A82C33" w:rsidRDefault="003464CB" w:rsidP="00044410">
      <w:pPr>
        <w:pStyle w:val="Titolo2"/>
      </w:pPr>
      <w:bookmarkStart w:id="893" w:name="_Toc132549991"/>
      <w:bookmarkStart w:id="894" w:name="_Toc132803977"/>
      <w:bookmarkStart w:id="895" w:name="_Toc132804630"/>
      <w:bookmarkStart w:id="896" w:name="_Toc132806276"/>
      <w:bookmarkStart w:id="897" w:name="_Toc132549992"/>
      <w:bookmarkStart w:id="898" w:name="_Toc132803978"/>
      <w:bookmarkStart w:id="899" w:name="_Toc132804631"/>
      <w:bookmarkStart w:id="900" w:name="_Toc132806277"/>
      <w:bookmarkStart w:id="901" w:name="_Toc132549993"/>
      <w:bookmarkStart w:id="902" w:name="_Toc132803979"/>
      <w:bookmarkStart w:id="903" w:name="_Toc132804632"/>
      <w:bookmarkStart w:id="904" w:name="_Toc132806278"/>
      <w:bookmarkStart w:id="905" w:name="_Toc132549994"/>
      <w:bookmarkStart w:id="906" w:name="_Toc132803980"/>
      <w:bookmarkStart w:id="907" w:name="_Toc132804633"/>
      <w:bookmarkStart w:id="908" w:name="_Toc132806279"/>
      <w:bookmarkStart w:id="909" w:name="_Toc430165347"/>
      <w:bookmarkStart w:id="910" w:name="_Toc132549996"/>
      <w:bookmarkStart w:id="911" w:name="_Toc132803982"/>
      <w:bookmarkStart w:id="912" w:name="_Toc132804635"/>
      <w:bookmarkStart w:id="913" w:name="_Toc132806281"/>
      <w:bookmarkStart w:id="914" w:name="_Toc132549997"/>
      <w:bookmarkStart w:id="915" w:name="_Toc132803983"/>
      <w:bookmarkStart w:id="916" w:name="_Toc132804636"/>
      <w:bookmarkStart w:id="917" w:name="_Toc132806282"/>
      <w:bookmarkStart w:id="918" w:name="_Toc527477855"/>
      <w:bookmarkStart w:id="919" w:name="_Toc527646404"/>
      <w:bookmarkStart w:id="920" w:name="_Toc527727470"/>
      <w:bookmarkStart w:id="921" w:name="_Toc527910072"/>
      <w:bookmarkStart w:id="922" w:name="_Toc132549999"/>
      <w:bookmarkStart w:id="923" w:name="_Toc132803985"/>
      <w:bookmarkStart w:id="924" w:name="_Toc132804638"/>
      <w:bookmarkStart w:id="925" w:name="_Toc132806284"/>
      <w:bookmarkStart w:id="926" w:name="_Toc132550001"/>
      <w:bookmarkStart w:id="927" w:name="_Toc132803987"/>
      <w:bookmarkStart w:id="928" w:name="_Toc132804640"/>
      <w:bookmarkStart w:id="929" w:name="_Toc132806286"/>
      <w:bookmarkStart w:id="930" w:name="_Toc132550019"/>
      <w:bookmarkStart w:id="931" w:name="_Toc132804005"/>
      <w:bookmarkStart w:id="932" w:name="_Toc132804658"/>
      <w:bookmarkStart w:id="933" w:name="_Toc132806304"/>
      <w:bookmarkStart w:id="934" w:name="_Toc132550030"/>
      <w:bookmarkStart w:id="935" w:name="_Toc132804016"/>
      <w:bookmarkStart w:id="936" w:name="_Toc132804669"/>
      <w:bookmarkStart w:id="937" w:name="_Toc132806315"/>
      <w:bookmarkStart w:id="938" w:name="_Toc132550031"/>
      <w:bookmarkStart w:id="939" w:name="_Toc132804017"/>
      <w:bookmarkStart w:id="940" w:name="_Toc132804670"/>
      <w:bookmarkStart w:id="941" w:name="_Toc132806316"/>
      <w:bookmarkStart w:id="942" w:name="_Toc132550034"/>
      <w:bookmarkStart w:id="943" w:name="_Toc132804020"/>
      <w:bookmarkStart w:id="944" w:name="_Toc132804673"/>
      <w:bookmarkStart w:id="945" w:name="_Toc132806319"/>
      <w:bookmarkStart w:id="946" w:name="_Toc132550035"/>
      <w:bookmarkStart w:id="947" w:name="_Toc132804021"/>
      <w:bookmarkStart w:id="948" w:name="_Toc132804674"/>
      <w:bookmarkStart w:id="949" w:name="_Toc132806320"/>
      <w:bookmarkStart w:id="950" w:name="_Toc132550038"/>
      <w:bookmarkStart w:id="951" w:name="_Toc132804024"/>
      <w:bookmarkStart w:id="952" w:name="_Toc132804677"/>
      <w:bookmarkStart w:id="953" w:name="_Toc132806323"/>
      <w:bookmarkStart w:id="954" w:name="_Toc132550041"/>
      <w:bookmarkStart w:id="955" w:name="_Toc132804027"/>
      <w:bookmarkStart w:id="956" w:name="_Toc132804680"/>
      <w:bookmarkStart w:id="957" w:name="_Toc132806326"/>
      <w:bookmarkStart w:id="958" w:name="_Toc132550042"/>
      <w:bookmarkStart w:id="959" w:name="_Toc132804028"/>
      <w:bookmarkStart w:id="960" w:name="_Toc132804681"/>
      <w:bookmarkStart w:id="961" w:name="_Toc132806327"/>
      <w:bookmarkStart w:id="962" w:name="_Toc132550044"/>
      <w:bookmarkStart w:id="963" w:name="_Toc132804030"/>
      <w:bookmarkStart w:id="964" w:name="_Toc132804683"/>
      <w:bookmarkStart w:id="965" w:name="_Toc132806329"/>
      <w:bookmarkStart w:id="966" w:name="_Toc132550045"/>
      <w:bookmarkStart w:id="967" w:name="_Toc132804031"/>
      <w:bookmarkStart w:id="968" w:name="_Toc132804684"/>
      <w:bookmarkStart w:id="969" w:name="_Toc132806330"/>
      <w:bookmarkStart w:id="970" w:name="_Toc132550046"/>
      <w:bookmarkStart w:id="971" w:name="_Toc132804032"/>
      <w:bookmarkStart w:id="972" w:name="_Toc132804685"/>
      <w:bookmarkStart w:id="973" w:name="_Toc132806331"/>
      <w:bookmarkStart w:id="974" w:name="_Toc132550047"/>
      <w:bookmarkStart w:id="975" w:name="_Toc132804033"/>
      <w:bookmarkStart w:id="976" w:name="_Toc132804686"/>
      <w:bookmarkStart w:id="977" w:name="_Toc132806332"/>
      <w:bookmarkStart w:id="978" w:name="_Toc132550048"/>
      <w:bookmarkStart w:id="979" w:name="_Toc132804034"/>
      <w:bookmarkStart w:id="980" w:name="_Toc132804687"/>
      <w:bookmarkStart w:id="981" w:name="_Toc132806333"/>
      <w:bookmarkStart w:id="982" w:name="_Toc132550049"/>
      <w:bookmarkStart w:id="983" w:name="_Toc132804035"/>
      <w:bookmarkStart w:id="984" w:name="_Toc132804688"/>
      <w:bookmarkStart w:id="985" w:name="_Toc132806334"/>
      <w:bookmarkStart w:id="986" w:name="_Toc132550050"/>
      <w:bookmarkStart w:id="987" w:name="_Toc132804036"/>
      <w:bookmarkStart w:id="988" w:name="_Toc132804689"/>
      <w:bookmarkStart w:id="989" w:name="_Toc132806335"/>
      <w:bookmarkStart w:id="990" w:name="_Toc132550051"/>
      <w:bookmarkStart w:id="991" w:name="_Toc132804037"/>
      <w:bookmarkStart w:id="992" w:name="_Toc132804690"/>
      <w:bookmarkStart w:id="993" w:name="_Toc132806336"/>
      <w:bookmarkStart w:id="994" w:name="_Toc132550053"/>
      <w:bookmarkStart w:id="995" w:name="_Toc132804039"/>
      <w:bookmarkStart w:id="996" w:name="_Toc132804692"/>
      <w:bookmarkStart w:id="997" w:name="_Toc132806338"/>
      <w:bookmarkStart w:id="998" w:name="_Toc132550054"/>
      <w:bookmarkStart w:id="999" w:name="_Toc132804040"/>
      <w:bookmarkStart w:id="1000" w:name="_Toc132804693"/>
      <w:bookmarkStart w:id="1001" w:name="_Toc132806339"/>
      <w:bookmarkStart w:id="1002" w:name="_Toc132550056"/>
      <w:bookmarkStart w:id="1003" w:name="_Toc132804042"/>
      <w:bookmarkStart w:id="1004" w:name="_Toc132804695"/>
      <w:bookmarkStart w:id="1005" w:name="_Toc132806341"/>
      <w:bookmarkStart w:id="1006" w:name="_Toc132550058"/>
      <w:bookmarkStart w:id="1007" w:name="_Toc132804044"/>
      <w:bookmarkStart w:id="1008" w:name="_Toc132804697"/>
      <w:bookmarkStart w:id="1009" w:name="_Toc132806343"/>
      <w:bookmarkStart w:id="1010" w:name="_Toc132550061"/>
      <w:bookmarkStart w:id="1011" w:name="_Toc132804047"/>
      <w:bookmarkStart w:id="1012" w:name="_Toc132804700"/>
      <w:bookmarkStart w:id="1013" w:name="_Toc132806346"/>
      <w:bookmarkStart w:id="1014" w:name="_Toc132550064"/>
      <w:bookmarkStart w:id="1015" w:name="_Toc132804050"/>
      <w:bookmarkStart w:id="1016" w:name="_Toc132804703"/>
      <w:bookmarkStart w:id="1017" w:name="_Toc132806349"/>
      <w:bookmarkStart w:id="1018" w:name="_Toc132550065"/>
      <w:bookmarkStart w:id="1019" w:name="_Toc132804051"/>
      <w:bookmarkStart w:id="1020" w:name="_Toc132804704"/>
      <w:bookmarkStart w:id="1021" w:name="_Toc132806350"/>
      <w:bookmarkStart w:id="1022" w:name="_Toc132550067"/>
      <w:bookmarkStart w:id="1023" w:name="_Toc132804053"/>
      <w:bookmarkStart w:id="1024" w:name="_Toc132804706"/>
      <w:bookmarkStart w:id="1025" w:name="_Toc132806352"/>
      <w:bookmarkStart w:id="1026" w:name="_Toc132550069"/>
      <w:bookmarkStart w:id="1027" w:name="_Toc132804055"/>
      <w:bookmarkStart w:id="1028" w:name="_Toc132804708"/>
      <w:bookmarkStart w:id="1029" w:name="_Toc132806354"/>
      <w:bookmarkStart w:id="1030" w:name="_Toc132550074"/>
      <w:bookmarkStart w:id="1031" w:name="_Toc132804060"/>
      <w:bookmarkStart w:id="1032" w:name="_Toc132804713"/>
      <w:bookmarkStart w:id="1033" w:name="_Toc132806359"/>
      <w:bookmarkStart w:id="1034" w:name="_Toc132550079"/>
      <w:bookmarkStart w:id="1035" w:name="_Toc132804065"/>
      <w:bookmarkStart w:id="1036" w:name="_Toc132804718"/>
      <w:bookmarkStart w:id="1037" w:name="_Toc132806364"/>
      <w:bookmarkStart w:id="1038" w:name="_Toc132550082"/>
      <w:bookmarkStart w:id="1039" w:name="_Toc132804068"/>
      <w:bookmarkStart w:id="1040" w:name="_Toc132804721"/>
      <w:bookmarkStart w:id="1041" w:name="_Toc132806367"/>
      <w:bookmarkStart w:id="1042" w:name="_Toc132550083"/>
      <w:bookmarkStart w:id="1043" w:name="_Toc132804069"/>
      <w:bookmarkStart w:id="1044" w:name="_Toc132804722"/>
      <w:bookmarkStart w:id="1045" w:name="_Toc132806368"/>
      <w:bookmarkStart w:id="1046" w:name="_Toc132550084"/>
      <w:bookmarkStart w:id="1047" w:name="_Toc132804070"/>
      <w:bookmarkStart w:id="1048" w:name="_Toc132804723"/>
      <w:bookmarkStart w:id="1049" w:name="_Toc132806369"/>
      <w:bookmarkStart w:id="1050" w:name="_Toc132550086"/>
      <w:bookmarkStart w:id="1051" w:name="_Toc132804072"/>
      <w:bookmarkStart w:id="1052" w:name="_Toc132804725"/>
      <w:bookmarkStart w:id="1053" w:name="_Toc132806371"/>
      <w:bookmarkStart w:id="1054" w:name="_Toc132550087"/>
      <w:bookmarkStart w:id="1055" w:name="_Toc132804073"/>
      <w:bookmarkStart w:id="1056" w:name="_Toc132804726"/>
      <w:bookmarkStart w:id="1057" w:name="_Toc132806372"/>
      <w:bookmarkStart w:id="1058" w:name="_Toc132550090"/>
      <w:bookmarkStart w:id="1059" w:name="_Toc132804076"/>
      <w:bookmarkStart w:id="1060" w:name="_Toc132804729"/>
      <w:bookmarkStart w:id="1061" w:name="_Toc132806375"/>
      <w:bookmarkStart w:id="1062" w:name="_Toc132550092"/>
      <w:bookmarkStart w:id="1063" w:name="_Toc132804078"/>
      <w:bookmarkStart w:id="1064" w:name="_Toc132804731"/>
      <w:bookmarkStart w:id="1065" w:name="_Toc132806377"/>
      <w:bookmarkStart w:id="1066" w:name="_Toc132550093"/>
      <w:bookmarkStart w:id="1067" w:name="_Toc132804079"/>
      <w:bookmarkStart w:id="1068" w:name="_Toc132804732"/>
      <w:bookmarkStart w:id="1069" w:name="_Toc132806378"/>
      <w:bookmarkStart w:id="1070" w:name="_Toc132550094"/>
      <w:bookmarkStart w:id="1071" w:name="_Toc132804080"/>
      <w:bookmarkStart w:id="1072" w:name="_Toc132804733"/>
      <w:bookmarkStart w:id="1073" w:name="_Toc132806379"/>
      <w:bookmarkStart w:id="1074" w:name="_Toc132550095"/>
      <w:bookmarkStart w:id="1075" w:name="_Toc132804081"/>
      <w:bookmarkStart w:id="1076" w:name="_Toc132804734"/>
      <w:bookmarkStart w:id="1077" w:name="_Toc132806380"/>
      <w:bookmarkStart w:id="1078" w:name="_Toc132550097"/>
      <w:bookmarkStart w:id="1079" w:name="_Toc132804083"/>
      <w:bookmarkStart w:id="1080" w:name="_Toc132804736"/>
      <w:bookmarkStart w:id="1081" w:name="_Toc132806382"/>
      <w:bookmarkStart w:id="1082" w:name="_Toc132550098"/>
      <w:bookmarkStart w:id="1083" w:name="_Toc132804084"/>
      <w:bookmarkStart w:id="1084" w:name="_Toc132804737"/>
      <w:bookmarkStart w:id="1085" w:name="_Toc132806383"/>
      <w:bookmarkStart w:id="1086" w:name="_Toc132550099"/>
      <w:bookmarkStart w:id="1087" w:name="_Toc132804085"/>
      <w:bookmarkStart w:id="1088" w:name="_Toc132804738"/>
      <w:bookmarkStart w:id="1089" w:name="_Toc132806384"/>
      <w:bookmarkStart w:id="1090" w:name="_Toc132550100"/>
      <w:bookmarkStart w:id="1091" w:name="_Toc132804086"/>
      <w:bookmarkStart w:id="1092" w:name="_Toc132804739"/>
      <w:bookmarkStart w:id="1093" w:name="_Toc132806385"/>
      <w:bookmarkStart w:id="1094" w:name="_Toc132550101"/>
      <w:bookmarkStart w:id="1095" w:name="_Toc132804087"/>
      <w:bookmarkStart w:id="1096" w:name="_Toc132804740"/>
      <w:bookmarkStart w:id="1097" w:name="_Toc132806386"/>
      <w:bookmarkStart w:id="1098" w:name="_Toc132550103"/>
      <w:bookmarkStart w:id="1099" w:name="_Toc132804089"/>
      <w:bookmarkStart w:id="1100" w:name="_Toc132804742"/>
      <w:bookmarkStart w:id="1101" w:name="_Toc132806388"/>
      <w:bookmarkStart w:id="1102" w:name="_Toc132550104"/>
      <w:bookmarkStart w:id="1103" w:name="_Toc132804090"/>
      <w:bookmarkStart w:id="1104" w:name="_Toc132804743"/>
      <w:bookmarkStart w:id="1105" w:name="_Toc132806389"/>
      <w:bookmarkStart w:id="1106" w:name="_Toc132550105"/>
      <w:bookmarkStart w:id="1107" w:name="_Toc132804091"/>
      <w:bookmarkStart w:id="1108" w:name="_Toc132804744"/>
      <w:bookmarkStart w:id="1109" w:name="_Toc132806390"/>
      <w:bookmarkStart w:id="1110" w:name="_Toc132550106"/>
      <w:bookmarkStart w:id="1111" w:name="_Toc132804092"/>
      <w:bookmarkStart w:id="1112" w:name="_Toc132804745"/>
      <w:bookmarkStart w:id="1113" w:name="_Toc132806391"/>
      <w:bookmarkStart w:id="1114" w:name="_Toc132550107"/>
      <w:bookmarkStart w:id="1115" w:name="_Toc132804093"/>
      <w:bookmarkStart w:id="1116" w:name="_Toc132804746"/>
      <w:bookmarkStart w:id="1117" w:name="_Toc132806392"/>
      <w:bookmarkStart w:id="1118" w:name="_Toc132550108"/>
      <w:bookmarkStart w:id="1119" w:name="_Toc132804094"/>
      <w:bookmarkStart w:id="1120" w:name="_Toc132804747"/>
      <w:bookmarkStart w:id="1121" w:name="_Toc132806393"/>
      <w:bookmarkStart w:id="1122" w:name="_Toc132550111"/>
      <w:bookmarkStart w:id="1123" w:name="_Toc132804097"/>
      <w:bookmarkStart w:id="1124" w:name="_Toc132804750"/>
      <w:bookmarkStart w:id="1125" w:name="_Toc132806396"/>
      <w:bookmarkStart w:id="1126" w:name="_Toc132550118"/>
      <w:bookmarkStart w:id="1127" w:name="_Toc132804104"/>
      <w:bookmarkStart w:id="1128" w:name="_Toc132804757"/>
      <w:bookmarkStart w:id="1129" w:name="_Toc132806403"/>
      <w:bookmarkStart w:id="1130" w:name="_Toc132550119"/>
      <w:bookmarkStart w:id="1131" w:name="_Toc132804105"/>
      <w:bookmarkStart w:id="1132" w:name="_Toc132804758"/>
      <w:bookmarkStart w:id="1133" w:name="_Toc132806404"/>
      <w:bookmarkStart w:id="1134" w:name="_Toc132550125"/>
      <w:bookmarkStart w:id="1135" w:name="_Toc132804111"/>
      <w:bookmarkStart w:id="1136" w:name="_Toc132804764"/>
      <w:bookmarkStart w:id="1137" w:name="_Toc132806410"/>
      <w:bookmarkStart w:id="1138" w:name="_Toc132550128"/>
      <w:bookmarkStart w:id="1139" w:name="_Toc132804114"/>
      <w:bookmarkStart w:id="1140" w:name="_Toc132804767"/>
      <w:bookmarkStart w:id="1141" w:name="_Toc132806413"/>
      <w:bookmarkStart w:id="1142" w:name="_Toc132550132"/>
      <w:bookmarkStart w:id="1143" w:name="_Toc132804118"/>
      <w:bookmarkStart w:id="1144" w:name="_Toc132804771"/>
      <w:bookmarkStart w:id="1145" w:name="_Toc132806417"/>
      <w:bookmarkStart w:id="1146" w:name="_Toc132550133"/>
      <w:bookmarkStart w:id="1147" w:name="_Toc132804119"/>
      <w:bookmarkStart w:id="1148" w:name="_Toc132804772"/>
      <w:bookmarkStart w:id="1149" w:name="_Toc132806418"/>
      <w:bookmarkStart w:id="1150" w:name="_Toc132550134"/>
      <w:bookmarkStart w:id="1151" w:name="_Toc132804120"/>
      <w:bookmarkStart w:id="1152" w:name="_Toc132804773"/>
      <w:bookmarkStart w:id="1153" w:name="_Toc132806419"/>
      <w:bookmarkStart w:id="1154" w:name="_Toc132550137"/>
      <w:bookmarkStart w:id="1155" w:name="_Toc132804123"/>
      <w:bookmarkStart w:id="1156" w:name="_Toc132804776"/>
      <w:bookmarkStart w:id="1157" w:name="_Toc132806422"/>
      <w:bookmarkStart w:id="1158" w:name="_Toc132550138"/>
      <w:bookmarkStart w:id="1159" w:name="_Toc132804124"/>
      <w:bookmarkStart w:id="1160" w:name="_Toc132804777"/>
      <w:bookmarkStart w:id="1161" w:name="_Toc132806423"/>
      <w:bookmarkStart w:id="1162" w:name="_Toc132550141"/>
      <w:bookmarkStart w:id="1163" w:name="_Toc132804127"/>
      <w:bookmarkStart w:id="1164" w:name="_Toc132804780"/>
      <w:bookmarkStart w:id="1165" w:name="_Toc132806426"/>
      <w:bookmarkStart w:id="1166" w:name="_Toc132550142"/>
      <w:bookmarkStart w:id="1167" w:name="_Toc132804128"/>
      <w:bookmarkStart w:id="1168" w:name="_Toc132804781"/>
      <w:bookmarkStart w:id="1169" w:name="_Toc132806427"/>
      <w:bookmarkStart w:id="1170" w:name="_Toc132550143"/>
      <w:bookmarkStart w:id="1171" w:name="_Toc132804129"/>
      <w:bookmarkStart w:id="1172" w:name="_Toc132804782"/>
      <w:bookmarkStart w:id="1173" w:name="_Toc132806428"/>
      <w:bookmarkStart w:id="1174" w:name="_Toc132550144"/>
      <w:bookmarkStart w:id="1175" w:name="_Toc132804130"/>
      <w:bookmarkStart w:id="1176" w:name="_Toc132804783"/>
      <w:bookmarkStart w:id="1177" w:name="_Toc132806429"/>
      <w:bookmarkStart w:id="1178" w:name="_Toc132550146"/>
      <w:bookmarkStart w:id="1179" w:name="_Toc132804132"/>
      <w:bookmarkStart w:id="1180" w:name="_Toc132804785"/>
      <w:bookmarkStart w:id="1181" w:name="_Toc132806431"/>
      <w:bookmarkStart w:id="1182" w:name="_Toc132550147"/>
      <w:bookmarkStart w:id="1183" w:name="_Toc132804133"/>
      <w:bookmarkStart w:id="1184" w:name="_Toc132804786"/>
      <w:bookmarkStart w:id="1185" w:name="_Toc132806432"/>
      <w:bookmarkStart w:id="1186" w:name="_Toc132550148"/>
      <w:bookmarkStart w:id="1187" w:name="_Toc132804134"/>
      <w:bookmarkStart w:id="1188" w:name="_Toc132804787"/>
      <w:bookmarkStart w:id="1189" w:name="_Toc132806433"/>
      <w:bookmarkStart w:id="1190" w:name="_Toc336436648"/>
      <w:bookmarkStart w:id="1191" w:name="_Toc336522524"/>
      <w:bookmarkStart w:id="1192" w:name="_Toc336598002"/>
      <w:bookmarkStart w:id="1193" w:name="_Toc336598112"/>
      <w:bookmarkStart w:id="1194" w:name="_Toc336436650"/>
      <w:bookmarkStart w:id="1195" w:name="_Toc336522526"/>
      <w:bookmarkStart w:id="1196" w:name="_Toc336598004"/>
      <w:bookmarkStart w:id="1197" w:name="_Toc336598114"/>
      <w:bookmarkStart w:id="1198" w:name="_Toc336436651"/>
      <w:bookmarkStart w:id="1199" w:name="_Toc336522527"/>
      <w:bookmarkStart w:id="1200" w:name="_Toc336598005"/>
      <w:bookmarkStart w:id="1201" w:name="_Toc336598115"/>
      <w:bookmarkStart w:id="1202" w:name="_Toc336267018"/>
      <w:bookmarkStart w:id="1203" w:name="_Toc336267094"/>
      <w:bookmarkStart w:id="1204" w:name="_Toc336273658"/>
      <w:bookmarkStart w:id="1205" w:name="_Toc336274304"/>
      <w:bookmarkStart w:id="1206" w:name="_Toc336278781"/>
      <w:bookmarkStart w:id="1207" w:name="_Toc336338520"/>
      <w:bookmarkStart w:id="1208" w:name="_Toc336338624"/>
      <w:bookmarkStart w:id="1209" w:name="_Toc336354171"/>
      <w:bookmarkStart w:id="1210" w:name="_Toc336354279"/>
      <w:bookmarkStart w:id="1211" w:name="_Toc336354381"/>
      <w:bookmarkStart w:id="1212" w:name="_Toc336354482"/>
      <w:bookmarkStart w:id="1213" w:name="_Toc336354583"/>
      <w:bookmarkStart w:id="1214" w:name="_Toc336354683"/>
      <w:bookmarkStart w:id="1215" w:name="_Toc336354781"/>
      <w:bookmarkStart w:id="1216" w:name="_Toc336354877"/>
      <w:bookmarkStart w:id="1217" w:name="_Toc336354972"/>
      <w:bookmarkStart w:id="1218" w:name="_Toc336355067"/>
      <w:bookmarkStart w:id="1219" w:name="_Toc336355157"/>
      <w:bookmarkStart w:id="1220" w:name="_Toc336355258"/>
      <w:bookmarkStart w:id="1221" w:name="_Toc336355364"/>
      <w:bookmarkStart w:id="1222" w:name="_Toc336267019"/>
      <w:bookmarkStart w:id="1223" w:name="_Toc336267095"/>
      <w:bookmarkStart w:id="1224" w:name="_Toc336273659"/>
      <w:bookmarkStart w:id="1225" w:name="_Toc336274305"/>
      <w:bookmarkStart w:id="1226" w:name="_Toc336278782"/>
      <w:bookmarkStart w:id="1227" w:name="_Toc336338521"/>
      <w:bookmarkStart w:id="1228" w:name="_Toc336338625"/>
      <w:bookmarkStart w:id="1229" w:name="_Toc336354172"/>
      <w:bookmarkStart w:id="1230" w:name="_Toc336354280"/>
      <w:bookmarkStart w:id="1231" w:name="_Toc336354382"/>
      <w:bookmarkStart w:id="1232" w:name="_Toc336354483"/>
      <w:bookmarkStart w:id="1233" w:name="_Toc336354584"/>
      <w:bookmarkStart w:id="1234" w:name="_Toc336354684"/>
      <w:bookmarkStart w:id="1235" w:name="_Toc336354782"/>
      <w:bookmarkStart w:id="1236" w:name="_Toc336354878"/>
      <w:bookmarkStart w:id="1237" w:name="_Toc336354973"/>
      <w:bookmarkStart w:id="1238" w:name="_Toc336355068"/>
      <w:bookmarkStart w:id="1239" w:name="_Toc336355158"/>
      <w:bookmarkStart w:id="1240" w:name="_Toc336355259"/>
      <w:bookmarkStart w:id="1241" w:name="_Toc336355365"/>
      <w:bookmarkStart w:id="1242" w:name="_Toc336267020"/>
      <w:bookmarkStart w:id="1243" w:name="_Toc336267096"/>
      <w:bookmarkStart w:id="1244" w:name="_Toc336273660"/>
      <w:bookmarkStart w:id="1245" w:name="_Toc336274306"/>
      <w:bookmarkStart w:id="1246" w:name="_Toc336278783"/>
      <w:bookmarkStart w:id="1247" w:name="_Toc336338522"/>
      <w:bookmarkStart w:id="1248" w:name="_Toc336338626"/>
      <w:bookmarkStart w:id="1249" w:name="_Toc336354173"/>
      <w:bookmarkStart w:id="1250" w:name="_Toc336354281"/>
      <w:bookmarkStart w:id="1251" w:name="_Toc336354383"/>
      <w:bookmarkStart w:id="1252" w:name="_Toc336354484"/>
      <w:bookmarkStart w:id="1253" w:name="_Toc336354585"/>
      <w:bookmarkStart w:id="1254" w:name="_Toc336354685"/>
      <w:bookmarkStart w:id="1255" w:name="_Toc336354783"/>
      <w:bookmarkStart w:id="1256" w:name="_Toc336354879"/>
      <w:bookmarkStart w:id="1257" w:name="_Toc336354974"/>
      <w:bookmarkStart w:id="1258" w:name="_Toc336355069"/>
      <w:bookmarkStart w:id="1259" w:name="_Toc336355159"/>
      <w:bookmarkStart w:id="1260" w:name="_Toc336355260"/>
      <w:bookmarkStart w:id="1261" w:name="_Toc336355366"/>
      <w:bookmarkStart w:id="1262" w:name="_Toc336267021"/>
      <w:bookmarkStart w:id="1263" w:name="_Toc336267097"/>
      <w:bookmarkStart w:id="1264" w:name="_Toc336273661"/>
      <w:bookmarkStart w:id="1265" w:name="_Toc336274307"/>
      <w:bookmarkStart w:id="1266" w:name="_Toc336278784"/>
      <w:bookmarkStart w:id="1267" w:name="_Toc336338523"/>
      <w:bookmarkStart w:id="1268" w:name="_Toc336338627"/>
      <w:bookmarkStart w:id="1269" w:name="_Toc336354174"/>
      <w:bookmarkStart w:id="1270" w:name="_Toc336354282"/>
      <w:bookmarkStart w:id="1271" w:name="_Toc336354384"/>
      <w:bookmarkStart w:id="1272" w:name="_Toc336354485"/>
      <w:bookmarkStart w:id="1273" w:name="_Toc336354586"/>
      <w:bookmarkStart w:id="1274" w:name="_Toc336354686"/>
      <w:bookmarkStart w:id="1275" w:name="_Toc336354784"/>
      <w:bookmarkStart w:id="1276" w:name="_Toc336354880"/>
      <w:bookmarkStart w:id="1277" w:name="_Toc336354975"/>
      <w:bookmarkStart w:id="1278" w:name="_Toc336355070"/>
      <w:bookmarkStart w:id="1279" w:name="_Toc336355160"/>
      <w:bookmarkStart w:id="1280" w:name="_Toc336355261"/>
      <w:bookmarkStart w:id="1281" w:name="_Toc336355367"/>
      <w:bookmarkStart w:id="1282" w:name="_Toc336267023"/>
      <w:bookmarkStart w:id="1283" w:name="_Toc336267099"/>
      <w:bookmarkStart w:id="1284" w:name="_Toc336273663"/>
      <w:bookmarkStart w:id="1285" w:name="_Toc336274309"/>
      <w:bookmarkStart w:id="1286" w:name="_Toc336278786"/>
      <w:bookmarkStart w:id="1287" w:name="_Toc336338525"/>
      <w:bookmarkStart w:id="1288" w:name="_Toc336338629"/>
      <w:bookmarkStart w:id="1289" w:name="_Toc336354176"/>
      <w:bookmarkStart w:id="1290" w:name="_Toc336354284"/>
      <w:bookmarkStart w:id="1291" w:name="_Toc336354386"/>
      <w:bookmarkStart w:id="1292" w:name="_Toc336354487"/>
      <w:bookmarkStart w:id="1293" w:name="_Toc336354588"/>
      <w:bookmarkStart w:id="1294" w:name="_Toc336354688"/>
      <w:bookmarkStart w:id="1295" w:name="_Toc336354786"/>
      <w:bookmarkStart w:id="1296" w:name="_Toc336354882"/>
      <w:bookmarkStart w:id="1297" w:name="_Toc336354977"/>
      <w:bookmarkStart w:id="1298" w:name="_Toc336355072"/>
      <w:bookmarkStart w:id="1299" w:name="_Toc336355162"/>
      <w:bookmarkStart w:id="1300" w:name="_Toc336355263"/>
      <w:bookmarkStart w:id="1301" w:name="_Toc336355369"/>
      <w:bookmarkStart w:id="1302" w:name="_Toc132550150"/>
      <w:bookmarkStart w:id="1303" w:name="_Toc132804136"/>
      <w:bookmarkStart w:id="1304" w:name="_Toc132804789"/>
      <w:bookmarkStart w:id="1305" w:name="_Toc132806435"/>
      <w:bookmarkStart w:id="1306" w:name="_Toc132550151"/>
      <w:bookmarkStart w:id="1307" w:name="_Toc132804137"/>
      <w:bookmarkStart w:id="1308" w:name="_Toc132804790"/>
      <w:bookmarkStart w:id="1309" w:name="_Toc132806436"/>
      <w:bookmarkStart w:id="1310" w:name="_Toc132550162"/>
      <w:bookmarkStart w:id="1311" w:name="_Toc132804148"/>
      <w:bookmarkStart w:id="1312" w:name="_Toc132804801"/>
      <w:bookmarkStart w:id="1313" w:name="_Toc132806447"/>
      <w:bookmarkStart w:id="1314" w:name="_Toc132550164"/>
      <w:bookmarkStart w:id="1315" w:name="_Toc132804150"/>
      <w:bookmarkStart w:id="1316" w:name="_Toc132804803"/>
      <w:bookmarkStart w:id="1317" w:name="_Toc132806449"/>
      <w:bookmarkStart w:id="1318" w:name="_Toc132550165"/>
      <w:bookmarkStart w:id="1319" w:name="_Toc132804151"/>
      <w:bookmarkStart w:id="1320" w:name="_Toc132804804"/>
      <w:bookmarkStart w:id="1321" w:name="_Toc132806450"/>
      <w:bookmarkStart w:id="1322" w:name="_Toc132550167"/>
      <w:bookmarkStart w:id="1323" w:name="_Toc132804153"/>
      <w:bookmarkStart w:id="1324" w:name="_Toc132804806"/>
      <w:bookmarkStart w:id="1325" w:name="_Toc132806452"/>
      <w:bookmarkStart w:id="1326" w:name="_Toc338070190"/>
      <w:bookmarkStart w:id="1327" w:name="_Toc132550168"/>
      <w:bookmarkStart w:id="1328" w:name="_Toc132804154"/>
      <w:bookmarkStart w:id="1329" w:name="_Toc132804807"/>
      <w:bookmarkStart w:id="1330" w:name="_Toc132806453"/>
      <w:bookmarkStart w:id="1331" w:name="_Toc132550169"/>
      <w:bookmarkStart w:id="1332" w:name="_Toc132804155"/>
      <w:bookmarkStart w:id="1333" w:name="_Toc132804808"/>
      <w:bookmarkStart w:id="1334" w:name="_Toc132806454"/>
      <w:bookmarkStart w:id="1335" w:name="_Toc132550170"/>
      <w:bookmarkStart w:id="1336" w:name="_Toc132804156"/>
      <w:bookmarkStart w:id="1337" w:name="_Toc132804809"/>
      <w:bookmarkStart w:id="1338" w:name="_Toc132806455"/>
      <w:bookmarkStart w:id="1339" w:name="_Toc132550172"/>
      <w:bookmarkStart w:id="1340" w:name="_Toc132804158"/>
      <w:bookmarkStart w:id="1341" w:name="_Toc132804811"/>
      <w:bookmarkStart w:id="1342" w:name="_Toc132806457"/>
      <w:bookmarkStart w:id="1343" w:name="_Toc132550173"/>
      <w:bookmarkStart w:id="1344" w:name="_Toc132804159"/>
      <w:bookmarkStart w:id="1345" w:name="_Toc132804812"/>
      <w:bookmarkStart w:id="1346" w:name="_Toc132806458"/>
      <w:bookmarkStart w:id="1347" w:name="_Toc132550174"/>
      <w:bookmarkStart w:id="1348" w:name="_Toc132804160"/>
      <w:bookmarkStart w:id="1349" w:name="_Toc132804813"/>
      <w:bookmarkStart w:id="1350" w:name="_Toc132806459"/>
      <w:bookmarkStart w:id="1351" w:name="_Toc132550175"/>
      <w:bookmarkStart w:id="1352" w:name="_Toc132804161"/>
      <w:bookmarkStart w:id="1353" w:name="_Toc132804814"/>
      <w:bookmarkStart w:id="1354" w:name="_Toc132806460"/>
      <w:bookmarkStart w:id="1355" w:name="_Toc132550176"/>
      <w:bookmarkStart w:id="1356" w:name="_Toc132804162"/>
      <w:bookmarkStart w:id="1357" w:name="_Toc132804815"/>
      <w:bookmarkStart w:id="1358" w:name="_Toc132806461"/>
      <w:bookmarkStart w:id="1359" w:name="_Toc132550177"/>
      <w:bookmarkStart w:id="1360" w:name="_Toc132804163"/>
      <w:bookmarkStart w:id="1361" w:name="_Toc132804816"/>
      <w:bookmarkStart w:id="1362" w:name="_Toc132806462"/>
      <w:bookmarkStart w:id="1363" w:name="_Toc132550178"/>
      <w:bookmarkStart w:id="1364" w:name="_Toc132804164"/>
      <w:bookmarkStart w:id="1365" w:name="_Toc132804817"/>
      <w:bookmarkStart w:id="1366" w:name="_Toc132806463"/>
      <w:bookmarkStart w:id="1367" w:name="_Toc132550182"/>
      <w:bookmarkStart w:id="1368" w:name="_Toc132804168"/>
      <w:bookmarkStart w:id="1369" w:name="_Toc132804821"/>
      <w:bookmarkStart w:id="1370" w:name="_Toc132806467"/>
      <w:bookmarkStart w:id="1371" w:name="_Toc132550183"/>
      <w:bookmarkStart w:id="1372" w:name="_Toc132804169"/>
      <w:bookmarkStart w:id="1373" w:name="_Toc132804822"/>
      <w:bookmarkStart w:id="1374" w:name="_Toc132806468"/>
      <w:bookmarkStart w:id="1375" w:name="_Toc132550184"/>
      <w:bookmarkStart w:id="1376" w:name="_Toc132804170"/>
      <w:bookmarkStart w:id="1377" w:name="_Toc132804823"/>
      <w:bookmarkStart w:id="1378" w:name="_Toc132806469"/>
      <w:bookmarkStart w:id="1379" w:name="_Toc132550185"/>
      <w:bookmarkStart w:id="1380" w:name="_Toc132804171"/>
      <w:bookmarkStart w:id="1381" w:name="_Toc132804824"/>
      <w:bookmarkStart w:id="1382" w:name="_Toc132806470"/>
      <w:bookmarkStart w:id="1383" w:name="_Toc132550186"/>
      <w:bookmarkStart w:id="1384" w:name="_Toc132804172"/>
      <w:bookmarkStart w:id="1385" w:name="_Toc132804825"/>
      <w:bookmarkStart w:id="1386" w:name="_Toc132806471"/>
      <w:bookmarkStart w:id="1387" w:name="_Toc132550188"/>
      <w:bookmarkStart w:id="1388" w:name="_Toc132804174"/>
      <w:bookmarkStart w:id="1389" w:name="_Toc132804827"/>
      <w:bookmarkStart w:id="1390" w:name="_Toc132806473"/>
      <w:bookmarkStart w:id="1391" w:name="_Toc132550189"/>
      <w:bookmarkStart w:id="1392" w:name="_Toc132804175"/>
      <w:bookmarkStart w:id="1393" w:name="_Toc132804828"/>
      <w:bookmarkStart w:id="1394" w:name="_Toc132806474"/>
      <w:bookmarkStart w:id="1395" w:name="_Toc132550196"/>
      <w:bookmarkStart w:id="1396" w:name="_Toc132804182"/>
      <w:bookmarkStart w:id="1397" w:name="_Toc132804835"/>
      <w:bookmarkStart w:id="1398" w:name="_Toc132806481"/>
      <w:bookmarkStart w:id="1399" w:name="_Toc132550199"/>
      <w:bookmarkStart w:id="1400" w:name="_Toc132804185"/>
      <w:bookmarkStart w:id="1401" w:name="_Toc132804838"/>
      <w:bookmarkStart w:id="1402" w:name="_Toc132806484"/>
      <w:bookmarkStart w:id="1403" w:name="_Toc132550201"/>
      <w:bookmarkStart w:id="1404" w:name="_Toc132804187"/>
      <w:bookmarkStart w:id="1405" w:name="_Toc132804840"/>
      <w:bookmarkStart w:id="1406" w:name="_Toc132806486"/>
      <w:bookmarkStart w:id="1407" w:name="_Toc132550204"/>
      <w:bookmarkStart w:id="1408" w:name="_Toc132804190"/>
      <w:bookmarkStart w:id="1409" w:name="_Toc132804843"/>
      <w:bookmarkStart w:id="1410" w:name="_Toc132806489"/>
      <w:bookmarkStart w:id="1411" w:name="_Toc132550205"/>
      <w:bookmarkStart w:id="1412" w:name="_Toc132804191"/>
      <w:bookmarkStart w:id="1413" w:name="_Toc132804844"/>
      <w:bookmarkStart w:id="1414" w:name="_Toc132806490"/>
      <w:bookmarkStart w:id="1415" w:name="_Toc526235829"/>
      <w:bookmarkStart w:id="1416" w:name="_Toc526716775"/>
      <w:bookmarkStart w:id="1417" w:name="_Toc527477868"/>
      <w:bookmarkStart w:id="1418" w:name="_Toc527646417"/>
      <w:bookmarkStart w:id="1419" w:name="_Toc527727483"/>
      <w:bookmarkStart w:id="1420" w:name="_Toc527910085"/>
      <w:bookmarkStart w:id="1421" w:name="_Toc526235830"/>
      <w:bookmarkStart w:id="1422" w:name="_Toc526716776"/>
      <w:bookmarkStart w:id="1423" w:name="_Toc527477869"/>
      <w:bookmarkStart w:id="1424" w:name="_Toc527646418"/>
      <w:bookmarkStart w:id="1425" w:name="_Toc527727484"/>
      <w:bookmarkStart w:id="1426" w:name="_Toc527910086"/>
      <w:bookmarkStart w:id="1427" w:name="_Toc526235831"/>
      <w:bookmarkStart w:id="1428" w:name="_Toc526716777"/>
      <w:bookmarkStart w:id="1429" w:name="_Toc527477870"/>
      <w:bookmarkStart w:id="1430" w:name="_Toc527646419"/>
      <w:bookmarkStart w:id="1431" w:name="_Toc527727485"/>
      <w:bookmarkStart w:id="1432" w:name="_Toc527910087"/>
      <w:bookmarkStart w:id="1433" w:name="_Toc526235832"/>
      <w:bookmarkStart w:id="1434" w:name="_Toc526716778"/>
      <w:bookmarkStart w:id="1435" w:name="_Toc527477871"/>
      <w:bookmarkStart w:id="1436" w:name="_Toc527646420"/>
      <w:bookmarkStart w:id="1437" w:name="_Toc527727486"/>
      <w:bookmarkStart w:id="1438" w:name="_Toc527910088"/>
      <w:bookmarkStart w:id="1439" w:name="_Toc526235833"/>
      <w:bookmarkStart w:id="1440" w:name="_Toc526716779"/>
      <w:bookmarkStart w:id="1441" w:name="_Toc527477872"/>
      <w:bookmarkStart w:id="1442" w:name="_Toc527646421"/>
      <w:bookmarkStart w:id="1443" w:name="_Toc527727487"/>
      <w:bookmarkStart w:id="1444" w:name="_Toc527910089"/>
      <w:bookmarkStart w:id="1445" w:name="_Toc526235834"/>
      <w:bookmarkStart w:id="1446" w:name="_Toc526716780"/>
      <w:bookmarkStart w:id="1447" w:name="_Toc527477873"/>
      <w:bookmarkStart w:id="1448" w:name="_Toc527646422"/>
      <w:bookmarkStart w:id="1449" w:name="_Toc527727488"/>
      <w:bookmarkStart w:id="1450" w:name="_Toc527910090"/>
      <w:bookmarkStart w:id="1451" w:name="_Toc526235835"/>
      <w:bookmarkStart w:id="1452" w:name="_Toc526716781"/>
      <w:bookmarkStart w:id="1453" w:name="_Toc527477874"/>
      <w:bookmarkStart w:id="1454" w:name="_Toc527646423"/>
      <w:bookmarkStart w:id="1455" w:name="_Toc527727489"/>
      <w:bookmarkStart w:id="1456" w:name="_Toc527910091"/>
      <w:bookmarkStart w:id="1457" w:name="_Toc526235836"/>
      <w:bookmarkStart w:id="1458" w:name="_Toc526716782"/>
      <w:bookmarkStart w:id="1459" w:name="_Toc527477875"/>
      <w:bookmarkStart w:id="1460" w:name="_Toc527646424"/>
      <w:bookmarkStart w:id="1461" w:name="_Toc527727490"/>
      <w:bookmarkStart w:id="1462" w:name="_Toc527910092"/>
      <w:bookmarkStart w:id="1463" w:name="_Toc526235837"/>
      <w:bookmarkStart w:id="1464" w:name="_Toc526716783"/>
      <w:bookmarkStart w:id="1465" w:name="_Toc527477876"/>
      <w:bookmarkStart w:id="1466" w:name="_Toc527646425"/>
      <w:bookmarkStart w:id="1467" w:name="_Toc527727491"/>
      <w:bookmarkStart w:id="1468" w:name="_Toc527910093"/>
      <w:bookmarkStart w:id="1469" w:name="_Toc526235838"/>
      <w:bookmarkStart w:id="1470" w:name="_Toc526716784"/>
      <w:bookmarkStart w:id="1471" w:name="_Toc527477877"/>
      <w:bookmarkStart w:id="1472" w:name="_Toc527646426"/>
      <w:bookmarkStart w:id="1473" w:name="_Toc527727492"/>
      <w:bookmarkStart w:id="1474" w:name="_Toc527910094"/>
      <w:bookmarkStart w:id="1475" w:name="_Toc526235839"/>
      <w:bookmarkStart w:id="1476" w:name="_Toc526716785"/>
      <w:bookmarkStart w:id="1477" w:name="_Toc527477878"/>
      <w:bookmarkStart w:id="1478" w:name="_Toc527646427"/>
      <w:bookmarkStart w:id="1479" w:name="_Toc527727493"/>
      <w:bookmarkStart w:id="1480" w:name="_Toc527910095"/>
      <w:bookmarkStart w:id="1481" w:name="_Toc526235840"/>
      <w:bookmarkStart w:id="1482" w:name="_Toc526716786"/>
      <w:bookmarkStart w:id="1483" w:name="_Toc527477879"/>
      <w:bookmarkStart w:id="1484" w:name="_Toc527646428"/>
      <w:bookmarkStart w:id="1485" w:name="_Toc527727494"/>
      <w:bookmarkStart w:id="1486" w:name="_Toc527910096"/>
      <w:bookmarkStart w:id="1487" w:name="_Toc526235841"/>
      <w:bookmarkStart w:id="1488" w:name="_Toc526716787"/>
      <w:bookmarkStart w:id="1489" w:name="_Toc527477880"/>
      <w:bookmarkStart w:id="1490" w:name="_Toc527646429"/>
      <w:bookmarkStart w:id="1491" w:name="_Toc527727495"/>
      <w:bookmarkStart w:id="1492" w:name="_Toc527910097"/>
      <w:bookmarkStart w:id="1493" w:name="_Toc526235842"/>
      <w:bookmarkStart w:id="1494" w:name="_Toc526716788"/>
      <w:bookmarkStart w:id="1495" w:name="_Toc527477881"/>
      <w:bookmarkStart w:id="1496" w:name="_Toc527646430"/>
      <w:bookmarkStart w:id="1497" w:name="_Toc527727496"/>
      <w:bookmarkStart w:id="1498" w:name="_Toc527910098"/>
      <w:bookmarkStart w:id="1499" w:name="_Toc526235843"/>
      <w:bookmarkStart w:id="1500" w:name="_Toc526716789"/>
      <w:bookmarkStart w:id="1501" w:name="_Toc527477882"/>
      <w:bookmarkStart w:id="1502" w:name="_Toc527646431"/>
      <w:bookmarkStart w:id="1503" w:name="_Toc527727497"/>
      <w:bookmarkStart w:id="1504" w:name="_Toc527910099"/>
      <w:bookmarkStart w:id="1505" w:name="_Toc526235844"/>
      <w:bookmarkStart w:id="1506" w:name="_Toc526716790"/>
      <w:bookmarkStart w:id="1507" w:name="_Toc527477883"/>
      <w:bookmarkStart w:id="1508" w:name="_Toc527646432"/>
      <w:bookmarkStart w:id="1509" w:name="_Toc527727498"/>
      <w:bookmarkStart w:id="1510" w:name="_Toc527910100"/>
      <w:bookmarkStart w:id="1511" w:name="_Toc526235845"/>
      <w:bookmarkStart w:id="1512" w:name="_Toc526716791"/>
      <w:bookmarkStart w:id="1513" w:name="_Toc527477884"/>
      <w:bookmarkStart w:id="1514" w:name="_Toc527646433"/>
      <w:bookmarkStart w:id="1515" w:name="_Toc527727499"/>
      <w:bookmarkStart w:id="1516" w:name="_Toc527910101"/>
      <w:bookmarkStart w:id="1517" w:name="_Toc526235846"/>
      <w:bookmarkStart w:id="1518" w:name="_Toc526716792"/>
      <w:bookmarkStart w:id="1519" w:name="_Toc527477885"/>
      <w:bookmarkStart w:id="1520" w:name="_Toc527646434"/>
      <w:bookmarkStart w:id="1521" w:name="_Toc527727500"/>
      <w:bookmarkStart w:id="1522" w:name="_Toc527910102"/>
      <w:bookmarkStart w:id="1523" w:name="_Toc526235847"/>
      <w:bookmarkStart w:id="1524" w:name="_Toc526716793"/>
      <w:bookmarkStart w:id="1525" w:name="_Toc527477886"/>
      <w:bookmarkStart w:id="1526" w:name="_Toc527646435"/>
      <w:bookmarkStart w:id="1527" w:name="_Toc527727501"/>
      <w:bookmarkStart w:id="1528" w:name="_Toc527910103"/>
      <w:bookmarkStart w:id="1529" w:name="_Toc526235848"/>
      <w:bookmarkStart w:id="1530" w:name="_Toc526716794"/>
      <w:bookmarkStart w:id="1531" w:name="_Toc527477887"/>
      <w:bookmarkStart w:id="1532" w:name="_Toc527646436"/>
      <w:bookmarkStart w:id="1533" w:name="_Toc527727502"/>
      <w:bookmarkStart w:id="1534" w:name="_Toc527910104"/>
      <w:bookmarkStart w:id="1535" w:name="_Toc526235849"/>
      <w:bookmarkStart w:id="1536" w:name="_Toc526716795"/>
      <w:bookmarkStart w:id="1537" w:name="_Toc527477888"/>
      <w:bookmarkStart w:id="1538" w:name="_Toc527646437"/>
      <w:bookmarkStart w:id="1539" w:name="_Toc527727503"/>
      <w:bookmarkStart w:id="1540" w:name="_Toc527910105"/>
      <w:bookmarkStart w:id="1541" w:name="_Toc526235850"/>
      <w:bookmarkStart w:id="1542" w:name="_Toc526716796"/>
      <w:bookmarkStart w:id="1543" w:name="_Toc527477889"/>
      <w:bookmarkStart w:id="1544" w:name="_Toc527646438"/>
      <w:bookmarkStart w:id="1545" w:name="_Toc527727504"/>
      <w:bookmarkStart w:id="1546" w:name="_Toc527910106"/>
      <w:bookmarkStart w:id="1547" w:name="_Toc526235851"/>
      <w:bookmarkStart w:id="1548" w:name="_Toc526716797"/>
      <w:bookmarkStart w:id="1549" w:name="_Toc527477890"/>
      <w:bookmarkStart w:id="1550" w:name="_Toc527646439"/>
      <w:bookmarkStart w:id="1551" w:name="_Toc527727505"/>
      <w:bookmarkStart w:id="1552" w:name="_Toc527910107"/>
      <w:bookmarkStart w:id="1553" w:name="_Toc526235852"/>
      <w:bookmarkStart w:id="1554" w:name="_Toc526716798"/>
      <w:bookmarkStart w:id="1555" w:name="_Toc527477891"/>
      <w:bookmarkStart w:id="1556" w:name="_Toc527646440"/>
      <w:bookmarkStart w:id="1557" w:name="_Toc527727506"/>
      <w:bookmarkStart w:id="1558" w:name="_Toc527910108"/>
      <w:bookmarkStart w:id="1559" w:name="_Toc526235853"/>
      <w:bookmarkStart w:id="1560" w:name="_Toc526716799"/>
      <w:bookmarkStart w:id="1561" w:name="_Toc527477892"/>
      <w:bookmarkStart w:id="1562" w:name="_Toc527646441"/>
      <w:bookmarkStart w:id="1563" w:name="_Toc527727507"/>
      <w:bookmarkStart w:id="1564" w:name="_Toc527910109"/>
      <w:bookmarkStart w:id="1565" w:name="_Toc526235854"/>
      <w:bookmarkStart w:id="1566" w:name="_Toc526716800"/>
      <w:bookmarkStart w:id="1567" w:name="_Toc527477893"/>
      <w:bookmarkStart w:id="1568" w:name="_Toc527646442"/>
      <w:bookmarkStart w:id="1569" w:name="_Toc527727508"/>
      <w:bookmarkStart w:id="1570" w:name="_Toc527910110"/>
      <w:bookmarkStart w:id="1571" w:name="_Toc526235855"/>
      <w:bookmarkStart w:id="1572" w:name="_Toc526716801"/>
      <w:bookmarkStart w:id="1573" w:name="_Toc527477894"/>
      <w:bookmarkStart w:id="1574" w:name="_Toc527646443"/>
      <w:bookmarkStart w:id="1575" w:name="_Toc527727509"/>
      <w:bookmarkStart w:id="1576" w:name="_Toc527910111"/>
      <w:bookmarkStart w:id="1577" w:name="_Toc526235856"/>
      <w:bookmarkStart w:id="1578" w:name="_Toc526716802"/>
      <w:bookmarkStart w:id="1579" w:name="_Toc527477895"/>
      <w:bookmarkStart w:id="1580" w:name="_Toc527646444"/>
      <w:bookmarkStart w:id="1581" w:name="_Toc527727510"/>
      <w:bookmarkStart w:id="1582" w:name="_Toc527910112"/>
      <w:bookmarkStart w:id="1583" w:name="_Toc526235857"/>
      <w:bookmarkStart w:id="1584" w:name="_Toc526716803"/>
      <w:bookmarkStart w:id="1585" w:name="_Toc527477896"/>
      <w:bookmarkStart w:id="1586" w:name="_Toc527646445"/>
      <w:bookmarkStart w:id="1587" w:name="_Toc527727511"/>
      <w:bookmarkStart w:id="1588" w:name="_Toc527910113"/>
      <w:bookmarkStart w:id="1589" w:name="_Toc526235858"/>
      <w:bookmarkStart w:id="1590" w:name="_Toc526716804"/>
      <w:bookmarkStart w:id="1591" w:name="_Toc527477897"/>
      <w:bookmarkStart w:id="1592" w:name="_Toc527646446"/>
      <w:bookmarkStart w:id="1593" w:name="_Toc527727512"/>
      <w:bookmarkStart w:id="1594" w:name="_Toc527910114"/>
      <w:bookmarkStart w:id="1595" w:name="_Toc526235859"/>
      <w:bookmarkStart w:id="1596" w:name="_Toc526716805"/>
      <w:bookmarkStart w:id="1597" w:name="_Toc527477898"/>
      <w:bookmarkStart w:id="1598" w:name="_Toc527646447"/>
      <w:bookmarkStart w:id="1599" w:name="_Toc527727513"/>
      <w:bookmarkStart w:id="1600" w:name="_Toc527910115"/>
      <w:bookmarkStart w:id="1601" w:name="_Toc526235860"/>
      <w:bookmarkStart w:id="1602" w:name="_Toc526716806"/>
      <w:bookmarkStart w:id="1603" w:name="_Toc527477899"/>
      <w:bookmarkStart w:id="1604" w:name="_Toc527646448"/>
      <w:bookmarkStart w:id="1605" w:name="_Toc527727514"/>
      <w:bookmarkStart w:id="1606" w:name="_Toc527910116"/>
      <w:bookmarkStart w:id="1607" w:name="_Toc526235861"/>
      <w:bookmarkStart w:id="1608" w:name="_Toc526716807"/>
      <w:bookmarkStart w:id="1609" w:name="_Toc527477900"/>
      <w:bookmarkStart w:id="1610" w:name="_Toc527646449"/>
      <w:bookmarkStart w:id="1611" w:name="_Toc527727515"/>
      <w:bookmarkStart w:id="1612" w:name="_Toc527910117"/>
      <w:bookmarkStart w:id="1613" w:name="_Toc526235862"/>
      <w:bookmarkStart w:id="1614" w:name="_Toc526716808"/>
      <w:bookmarkStart w:id="1615" w:name="_Toc527477901"/>
      <w:bookmarkStart w:id="1616" w:name="_Toc527646450"/>
      <w:bookmarkStart w:id="1617" w:name="_Toc527727516"/>
      <w:bookmarkStart w:id="1618" w:name="_Toc527910118"/>
      <w:bookmarkStart w:id="1619" w:name="_Toc526235863"/>
      <w:bookmarkStart w:id="1620" w:name="_Toc526716809"/>
      <w:bookmarkStart w:id="1621" w:name="_Toc527477902"/>
      <w:bookmarkStart w:id="1622" w:name="_Toc527646451"/>
      <w:bookmarkStart w:id="1623" w:name="_Toc527727517"/>
      <w:bookmarkStart w:id="1624" w:name="_Toc527910119"/>
      <w:bookmarkStart w:id="1625" w:name="_Toc526235864"/>
      <w:bookmarkStart w:id="1626" w:name="_Toc526716810"/>
      <w:bookmarkStart w:id="1627" w:name="_Toc527477903"/>
      <w:bookmarkStart w:id="1628" w:name="_Toc527646452"/>
      <w:bookmarkStart w:id="1629" w:name="_Toc527727518"/>
      <w:bookmarkStart w:id="1630" w:name="_Toc527910120"/>
      <w:bookmarkStart w:id="1631" w:name="_Toc526235865"/>
      <w:bookmarkStart w:id="1632" w:name="_Toc526716811"/>
      <w:bookmarkStart w:id="1633" w:name="_Toc527477904"/>
      <w:bookmarkStart w:id="1634" w:name="_Toc527646453"/>
      <w:bookmarkStart w:id="1635" w:name="_Toc527727519"/>
      <w:bookmarkStart w:id="1636" w:name="_Toc527910121"/>
      <w:bookmarkStart w:id="1637" w:name="_Toc526235866"/>
      <w:bookmarkStart w:id="1638" w:name="_Toc526716812"/>
      <w:bookmarkStart w:id="1639" w:name="_Toc527477905"/>
      <w:bookmarkStart w:id="1640" w:name="_Toc527646454"/>
      <w:bookmarkStart w:id="1641" w:name="_Toc527727520"/>
      <w:bookmarkStart w:id="1642" w:name="_Toc527910122"/>
      <w:bookmarkStart w:id="1643" w:name="_Toc98247416"/>
      <w:bookmarkStart w:id="1644" w:name="_Toc73525016"/>
      <w:bookmarkStart w:id="1645" w:name="_Toc77135375"/>
      <w:bookmarkStart w:id="1646" w:name="_Toc77135376"/>
      <w:bookmarkStart w:id="1647" w:name="_Toc73525020"/>
      <w:bookmarkStart w:id="1648" w:name="_Toc74474978"/>
      <w:bookmarkStart w:id="1649" w:name="_Toc77135392"/>
      <w:bookmarkStart w:id="1650" w:name="_Toc77135393"/>
      <w:bookmarkStart w:id="1651" w:name="_Toc73525038"/>
      <w:bookmarkStart w:id="1652" w:name="_Toc74474996"/>
      <w:bookmarkStart w:id="1653" w:name="_Toc73525039"/>
      <w:bookmarkStart w:id="1654" w:name="_Toc74474997"/>
      <w:bookmarkStart w:id="1655" w:name="_Toc73525063"/>
      <w:bookmarkStart w:id="1656" w:name="_Toc74475021"/>
      <w:bookmarkStart w:id="1657" w:name="_Toc128984988"/>
      <w:bookmarkStart w:id="1658" w:name="_Toc129103975"/>
      <w:bookmarkStart w:id="1659" w:name="_Toc129105180"/>
      <w:bookmarkStart w:id="1660" w:name="_Toc128984989"/>
      <w:bookmarkStart w:id="1661" w:name="_Toc129103976"/>
      <w:bookmarkStart w:id="1662" w:name="_Toc129105181"/>
      <w:bookmarkStart w:id="1663" w:name="_Toc128984990"/>
      <w:bookmarkStart w:id="1664" w:name="_Toc129103977"/>
      <w:bookmarkStart w:id="1665" w:name="_Toc129105182"/>
      <w:bookmarkStart w:id="1666" w:name="_Toc128984991"/>
      <w:bookmarkStart w:id="1667" w:name="_Toc129103978"/>
      <w:bookmarkStart w:id="1668" w:name="_Toc129105183"/>
      <w:bookmarkStart w:id="1669" w:name="_Toc128984992"/>
      <w:bookmarkStart w:id="1670" w:name="_Toc129103979"/>
      <w:bookmarkStart w:id="1671" w:name="_Toc129105184"/>
      <w:bookmarkStart w:id="1672" w:name="_Toc128984993"/>
      <w:bookmarkStart w:id="1673" w:name="_Toc129103980"/>
      <w:bookmarkStart w:id="1674" w:name="_Toc129105185"/>
      <w:bookmarkStart w:id="1675" w:name="_Toc128984994"/>
      <w:bookmarkStart w:id="1676" w:name="_Toc129103981"/>
      <w:bookmarkStart w:id="1677" w:name="_Toc129105186"/>
      <w:bookmarkStart w:id="1678" w:name="_Toc128984995"/>
      <w:bookmarkStart w:id="1679" w:name="_Toc129103982"/>
      <w:bookmarkStart w:id="1680" w:name="_Toc129105187"/>
      <w:bookmarkStart w:id="1681" w:name="_Toc128984996"/>
      <w:bookmarkStart w:id="1682" w:name="_Toc129103983"/>
      <w:bookmarkStart w:id="1683" w:name="_Toc129105188"/>
      <w:bookmarkStart w:id="1684" w:name="_Toc128984997"/>
      <w:bookmarkStart w:id="1685" w:name="_Toc129103984"/>
      <w:bookmarkStart w:id="1686" w:name="_Toc129105189"/>
      <w:bookmarkStart w:id="1687" w:name="_Toc128984998"/>
      <w:bookmarkStart w:id="1688" w:name="_Toc129103985"/>
      <w:bookmarkStart w:id="1689" w:name="_Toc129105190"/>
      <w:bookmarkStart w:id="1690" w:name="_Toc128984999"/>
      <w:bookmarkStart w:id="1691" w:name="_Toc129103986"/>
      <w:bookmarkStart w:id="1692" w:name="_Toc129105191"/>
      <w:bookmarkStart w:id="1693" w:name="_Toc132550208"/>
      <w:bookmarkStart w:id="1694" w:name="_Toc132804194"/>
      <w:bookmarkStart w:id="1695" w:name="_Toc132804847"/>
      <w:bookmarkStart w:id="1696" w:name="_Toc132806493"/>
      <w:bookmarkStart w:id="1697" w:name="_Toc132550210"/>
      <w:bookmarkStart w:id="1698" w:name="_Toc132804196"/>
      <w:bookmarkStart w:id="1699" w:name="_Toc132804849"/>
      <w:bookmarkStart w:id="1700" w:name="_Toc132806495"/>
      <w:bookmarkStart w:id="1701" w:name="_Toc132550212"/>
      <w:bookmarkStart w:id="1702" w:name="_Toc132804198"/>
      <w:bookmarkStart w:id="1703" w:name="_Toc132804851"/>
      <w:bookmarkStart w:id="1704" w:name="_Toc132806497"/>
      <w:bookmarkStart w:id="1705" w:name="_Toc132550215"/>
      <w:bookmarkStart w:id="1706" w:name="_Toc132804201"/>
      <w:bookmarkStart w:id="1707" w:name="_Toc132804854"/>
      <w:bookmarkStart w:id="1708" w:name="_Toc132806500"/>
      <w:bookmarkStart w:id="1709" w:name="_Toc132550217"/>
      <w:bookmarkStart w:id="1710" w:name="_Toc132804203"/>
      <w:bookmarkStart w:id="1711" w:name="_Toc132804856"/>
      <w:bookmarkStart w:id="1712" w:name="_Toc132806502"/>
      <w:bookmarkStart w:id="1713" w:name="_Toc132550219"/>
      <w:bookmarkStart w:id="1714" w:name="_Toc132804205"/>
      <w:bookmarkStart w:id="1715" w:name="_Toc132804858"/>
      <w:bookmarkStart w:id="1716" w:name="_Toc132806504"/>
      <w:bookmarkStart w:id="1717" w:name="_Toc132550230"/>
      <w:bookmarkStart w:id="1718" w:name="_Toc132804216"/>
      <w:bookmarkStart w:id="1719" w:name="_Toc132804869"/>
      <w:bookmarkStart w:id="1720" w:name="_Toc132806515"/>
      <w:bookmarkStart w:id="1721" w:name="_Toc132550231"/>
      <w:bookmarkStart w:id="1722" w:name="_Toc132804217"/>
      <w:bookmarkStart w:id="1723" w:name="_Toc132804870"/>
      <w:bookmarkStart w:id="1724" w:name="_Toc132806516"/>
      <w:bookmarkStart w:id="1725" w:name="_Toc132550233"/>
      <w:bookmarkStart w:id="1726" w:name="_Toc132804219"/>
      <w:bookmarkStart w:id="1727" w:name="_Toc132804872"/>
      <w:bookmarkStart w:id="1728" w:name="_Toc132806518"/>
      <w:bookmarkStart w:id="1729" w:name="_Toc132550246"/>
      <w:bookmarkStart w:id="1730" w:name="_Toc132804232"/>
      <w:bookmarkStart w:id="1731" w:name="_Toc132804885"/>
      <w:bookmarkStart w:id="1732" w:name="_Toc132806531"/>
      <w:bookmarkStart w:id="1733" w:name="_Toc132550247"/>
      <w:bookmarkStart w:id="1734" w:name="_Toc132804233"/>
      <w:bookmarkStart w:id="1735" w:name="_Toc132804886"/>
      <w:bookmarkStart w:id="1736" w:name="_Toc132806532"/>
      <w:bookmarkStart w:id="1737" w:name="_Toc132550248"/>
      <w:bookmarkStart w:id="1738" w:name="_Toc132804234"/>
      <w:bookmarkStart w:id="1739" w:name="_Toc132804887"/>
      <w:bookmarkStart w:id="1740" w:name="_Toc132806533"/>
      <w:bookmarkStart w:id="1741" w:name="_Toc132550249"/>
      <w:bookmarkStart w:id="1742" w:name="_Toc132804235"/>
      <w:bookmarkStart w:id="1743" w:name="_Toc132804888"/>
      <w:bookmarkStart w:id="1744" w:name="_Toc132806534"/>
      <w:bookmarkStart w:id="1745" w:name="_Toc132550250"/>
      <w:bookmarkStart w:id="1746" w:name="_Toc132804236"/>
      <w:bookmarkStart w:id="1747" w:name="_Toc132804889"/>
      <w:bookmarkStart w:id="1748" w:name="_Toc132806535"/>
      <w:bookmarkStart w:id="1749" w:name="_Toc132550251"/>
      <w:bookmarkStart w:id="1750" w:name="_Toc132804237"/>
      <w:bookmarkStart w:id="1751" w:name="_Toc132804890"/>
      <w:bookmarkStart w:id="1752" w:name="_Toc132806536"/>
      <w:bookmarkStart w:id="1753" w:name="_Toc132550252"/>
      <w:bookmarkStart w:id="1754" w:name="_Toc132804238"/>
      <w:bookmarkStart w:id="1755" w:name="_Toc132804891"/>
      <w:bookmarkStart w:id="1756" w:name="_Toc132806537"/>
      <w:bookmarkStart w:id="1757" w:name="_Toc132550253"/>
      <w:bookmarkStart w:id="1758" w:name="_Toc132804239"/>
      <w:bookmarkStart w:id="1759" w:name="_Toc132804892"/>
      <w:bookmarkStart w:id="1760" w:name="_Toc132806538"/>
      <w:bookmarkStart w:id="1761" w:name="_Toc132550257"/>
      <w:bookmarkStart w:id="1762" w:name="_Toc132804243"/>
      <w:bookmarkStart w:id="1763" w:name="_Toc132804896"/>
      <w:bookmarkStart w:id="1764" w:name="_Toc132806542"/>
      <w:bookmarkStart w:id="1765" w:name="_Toc132550273"/>
      <w:bookmarkStart w:id="1766" w:name="_Toc132804259"/>
      <w:bookmarkStart w:id="1767" w:name="_Toc132804912"/>
      <w:bookmarkStart w:id="1768" w:name="_Toc132806558"/>
      <w:bookmarkStart w:id="1769" w:name="_Toc132550275"/>
      <w:bookmarkStart w:id="1770" w:name="_Toc132804261"/>
      <w:bookmarkStart w:id="1771" w:name="_Toc132804914"/>
      <w:bookmarkStart w:id="1772" w:name="_Toc132806560"/>
      <w:bookmarkStart w:id="1773" w:name="_Toc132550276"/>
      <w:bookmarkStart w:id="1774" w:name="_Toc132804262"/>
      <w:bookmarkStart w:id="1775" w:name="_Toc132804915"/>
      <w:bookmarkStart w:id="1776" w:name="_Toc132806561"/>
      <w:bookmarkStart w:id="1777" w:name="_Toc132550278"/>
      <w:bookmarkStart w:id="1778" w:name="_Toc132804264"/>
      <w:bookmarkStart w:id="1779" w:name="_Toc132804917"/>
      <w:bookmarkStart w:id="1780" w:name="_Toc132806563"/>
      <w:bookmarkStart w:id="1781" w:name="_Toc132550288"/>
      <w:bookmarkStart w:id="1782" w:name="_Toc132804274"/>
      <w:bookmarkStart w:id="1783" w:name="_Toc132804927"/>
      <w:bookmarkStart w:id="1784" w:name="_Toc132806573"/>
      <w:bookmarkStart w:id="1785" w:name="_Toc132550289"/>
      <w:bookmarkStart w:id="1786" w:name="_Toc132804275"/>
      <w:bookmarkStart w:id="1787" w:name="_Toc132804928"/>
      <w:bookmarkStart w:id="1788" w:name="_Toc132806574"/>
      <w:bookmarkStart w:id="1789" w:name="_Toc132550290"/>
      <w:bookmarkStart w:id="1790" w:name="_Toc132804276"/>
      <w:bookmarkStart w:id="1791" w:name="_Toc132804929"/>
      <w:bookmarkStart w:id="1792" w:name="_Toc132806575"/>
      <w:bookmarkStart w:id="1793" w:name="_Toc132550291"/>
      <w:bookmarkStart w:id="1794" w:name="_Toc132804277"/>
      <w:bookmarkStart w:id="1795" w:name="_Toc132804930"/>
      <w:bookmarkStart w:id="1796" w:name="_Toc132806576"/>
      <w:bookmarkStart w:id="1797" w:name="_Toc132550292"/>
      <w:bookmarkStart w:id="1798" w:name="_Toc132804278"/>
      <w:bookmarkStart w:id="1799" w:name="_Toc132804931"/>
      <w:bookmarkStart w:id="1800" w:name="_Toc132806577"/>
      <w:bookmarkStart w:id="1801" w:name="_Toc132550293"/>
      <w:bookmarkStart w:id="1802" w:name="_Toc132804279"/>
      <w:bookmarkStart w:id="1803" w:name="_Toc132804932"/>
      <w:bookmarkStart w:id="1804" w:name="_Toc132806578"/>
      <w:bookmarkStart w:id="1805" w:name="_Toc132550295"/>
      <w:bookmarkStart w:id="1806" w:name="_Toc132804281"/>
      <w:bookmarkStart w:id="1807" w:name="_Toc132804934"/>
      <w:bookmarkStart w:id="1808" w:name="_Toc132806580"/>
      <w:bookmarkStart w:id="1809" w:name="_Toc132550347"/>
      <w:bookmarkStart w:id="1810" w:name="_Toc132804333"/>
      <w:bookmarkStart w:id="1811" w:name="_Toc132804986"/>
      <w:bookmarkStart w:id="1812" w:name="_Toc132806632"/>
      <w:bookmarkStart w:id="1813" w:name="_Toc132550348"/>
      <w:bookmarkStart w:id="1814" w:name="_Toc132804334"/>
      <w:bookmarkStart w:id="1815" w:name="_Toc132804987"/>
      <w:bookmarkStart w:id="1816" w:name="_Toc132806633"/>
      <w:bookmarkStart w:id="1817" w:name="_Toc132550350"/>
      <w:bookmarkStart w:id="1818" w:name="_Toc132804336"/>
      <w:bookmarkStart w:id="1819" w:name="_Toc132804989"/>
      <w:bookmarkStart w:id="1820" w:name="_Toc132806635"/>
      <w:bookmarkStart w:id="1821" w:name="_Toc132550351"/>
      <w:bookmarkStart w:id="1822" w:name="_Toc132804337"/>
      <w:bookmarkStart w:id="1823" w:name="_Toc132804990"/>
      <w:bookmarkStart w:id="1824" w:name="_Toc132806636"/>
      <w:bookmarkStart w:id="1825" w:name="_Toc132550352"/>
      <w:bookmarkStart w:id="1826" w:name="_Toc132804338"/>
      <w:bookmarkStart w:id="1827" w:name="_Toc132804991"/>
      <w:bookmarkStart w:id="1828" w:name="_Toc132806637"/>
      <w:bookmarkStart w:id="1829" w:name="_Toc132550353"/>
      <w:bookmarkStart w:id="1830" w:name="_Toc132804339"/>
      <w:bookmarkStart w:id="1831" w:name="_Toc132804992"/>
      <w:bookmarkStart w:id="1832" w:name="_Toc132806638"/>
      <w:bookmarkStart w:id="1833" w:name="_Toc132550357"/>
      <w:bookmarkStart w:id="1834" w:name="_Toc132804343"/>
      <w:bookmarkStart w:id="1835" w:name="_Toc132804996"/>
      <w:bookmarkStart w:id="1836" w:name="_Toc132806642"/>
      <w:bookmarkStart w:id="1837" w:name="_Toc132550367"/>
      <w:bookmarkStart w:id="1838" w:name="_Toc132804353"/>
      <w:bookmarkStart w:id="1839" w:name="_Toc132805006"/>
      <w:bookmarkStart w:id="1840" w:name="_Toc132806652"/>
      <w:bookmarkStart w:id="1841" w:name="_Toc132550370"/>
      <w:bookmarkStart w:id="1842" w:name="_Toc132804356"/>
      <w:bookmarkStart w:id="1843" w:name="_Toc132805009"/>
      <w:bookmarkStart w:id="1844" w:name="_Toc132806655"/>
      <w:bookmarkStart w:id="1845" w:name="_Toc132550371"/>
      <w:bookmarkStart w:id="1846" w:name="_Toc132804357"/>
      <w:bookmarkStart w:id="1847" w:name="_Toc132805010"/>
      <w:bookmarkStart w:id="1848" w:name="_Toc132806656"/>
      <w:bookmarkStart w:id="1849" w:name="_Toc132550378"/>
      <w:bookmarkStart w:id="1850" w:name="_Toc132804364"/>
      <w:bookmarkStart w:id="1851" w:name="_Toc132805017"/>
      <w:bookmarkStart w:id="1852" w:name="_Toc132806663"/>
      <w:bookmarkStart w:id="1853" w:name="_Toc132550384"/>
      <w:bookmarkStart w:id="1854" w:name="_Toc132804370"/>
      <w:bookmarkStart w:id="1855" w:name="_Toc132805023"/>
      <w:bookmarkStart w:id="1856" w:name="_Toc132806669"/>
      <w:bookmarkStart w:id="1857" w:name="_Toc132550385"/>
      <w:bookmarkStart w:id="1858" w:name="_Toc132804371"/>
      <w:bookmarkStart w:id="1859" w:name="_Toc132805024"/>
      <w:bookmarkStart w:id="1860" w:name="_Toc132806670"/>
      <w:bookmarkStart w:id="1861" w:name="_Toc132550386"/>
      <w:bookmarkStart w:id="1862" w:name="_Toc132804372"/>
      <w:bookmarkStart w:id="1863" w:name="_Toc132805025"/>
      <w:bookmarkStart w:id="1864" w:name="_Toc132806671"/>
      <w:bookmarkStart w:id="1865" w:name="_Toc132550393"/>
      <w:bookmarkStart w:id="1866" w:name="_Toc132804379"/>
      <w:bookmarkStart w:id="1867" w:name="_Toc132805032"/>
      <w:bookmarkStart w:id="1868" w:name="_Toc132806678"/>
      <w:bookmarkStart w:id="1869" w:name="_Toc132550396"/>
      <w:bookmarkStart w:id="1870" w:name="_Toc132804382"/>
      <w:bookmarkStart w:id="1871" w:name="_Toc132805035"/>
      <w:bookmarkStart w:id="1872" w:name="_Toc132806681"/>
      <w:bookmarkStart w:id="1873" w:name="_Toc132550397"/>
      <w:bookmarkStart w:id="1874" w:name="_Toc132804383"/>
      <w:bookmarkStart w:id="1875" w:name="_Toc132805036"/>
      <w:bookmarkStart w:id="1876" w:name="_Toc132806682"/>
      <w:bookmarkStart w:id="1877" w:name="_Toc132550398"/>
      <w:bookmarkStart w:id="1878" w:name="_Toc132804384"/>
      <w:bookmarkStart w:id="1879" w:name="_Toc132805037"/>
      <w:bookmarkStart w:id="1880" w:name="_Toc132806683"/>
      <w:bookmarkStart w:id="1881" w:name="_Toc132550399"/>
      <w:bookmarkStart w:id="1882" w:name="_Toc132804385"/>
      <w:bookmarkStart w:id="1883" w:name="_Toc132805038"/>
      <w:bookmarkStart w:id="1884" w:name="_Toc132806684"/>
      <w:bookmarkStart w:id="1885" w:name="_Toc132550406"/>
      <w:bookmarkStart w:id="1886" w:name="_Toc132804392"/>
      <w:bookmarkStart w:id="1887" w:name="_Toc132805045"/>
      <w:bookmarkStart w:id="1888" w:name="_Toc132806691"/>
      <w:bookmarkStart w:id="1889" w:name="_Toc132550407"/>
      <w:bookmarkStart w:id="1890" w:name="_Toc132804393"/>
      <w:bookmarkStart w:id="1891" w:name="_Toc132805046"/>
      <w:bookmarkStart w:id="1892" w:name="_Toc132806692"/>
      <w:bookmarkStart w:id="1893" w:name="_Toc132550414"/>
      <w:bookmarkStart w:id="1894" w:name="_Toc132804400"/>
      <w:bookmarkStart w:id="1895" w:name="_Toc132805053"/>
      <w:bookmarkStart w:id="1896" w:name="_Toc132806699"/>
      <w:bookmarkStart w:id="1897" w:name="_Toc132550415"/>
      <w:bookmarkStart w:id="1898" w:name="_Toc132804401"/>
      <w:bookmarkStart w:id="1899" w:name="_Toc132805054"/>
      <w:bookmarkStart w:id="1900" w:name="_Toc132806700"/>
      <w:bookmarkStart w:id="1901" w:name="_Toc132550416"/>
      <w:bookmarkStart w:id="1902" w:name="_Toc132804402"/>
      <w:bookmarkStart w:id="1903" w:name="_Toc132805055"/>
      <w:bookmarkStart w:id="1904" w:name="_Toc132806701"/>
      <w:bookmarkStart w:id="1905" w:name="_Toc132550417"/>
      <w:bookmarkStart w:id="1906" w:name="_Toc132804403"/>
      <w:bookmarkStart w:id="1907" w:name="_Toc132805056"/>
      <w:bookmarkStart w:id="1908" w:name="_Toc132806702"/>
      <w:bookmarkStart w:id="1909" w:name="_Toc132550428"/>
      <w:bookmarkStart w:id="1910" w:name="_Toc132804414"/>
      <w:bookmarkStart w:id="1911" w:name="_Toc132805067"/>
      <w:bookmarkStart w:id="1912" w:name="_Toc132806713"/>
      <w:bookmarkStart w:id="1913" w:name="_Toc132550469"/>
      <w:bookmarkStart w:id="1914" w:name="_Toc132804455"/>
      <w:bookmarkStart w:id="1915" w:name="_Toc132805108"/>
      <w:bookmarkStart w:id="1916" w:name="_Toc132806754"/>
      <w:bookmarkStart w:id="1917" w:name="_Toc132550470"/>
      <w:bookmarkStart w:id="1918" w:name="_Toc132804456"/>
      <w:bookmarkStart w:id="1919" w:name="_Toc132805109"/>
      <w:bookmarkStart w:id="1920" w:name="_Toc132806755"/>
      <w:bookmarkStart w:id="1921" w:name="_Toc132550471"/>
      <w:bookmarkStart w:id="1922" w:name="_Toc132804457"/>
      <w:bookmarkStart w:id="1923" w:name="_Toc132805110"/>
      <w:bookmarkStart w:id="1924" w:name="_Toc132806756"/>
      <w:bookmarkStart w:id="1925" w:name="_Toc133050440"/>
      <w:bookmarkStart w:id="1926" w:name="_Ref436148002"/>
      <w:bookmarkEnd w:id="683"/>
      <w:bookmarkEnd w:id="684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r w:rsidRPr="00C210B3">
        <w:t>Requisiti migliorativi</w:t>
      </w:r>
      <w:r w:rsidR="00756A8E">
        <w:t xml:space="preserve"> dei sistemi </w:t>
      </w:r>
      <w:r w:rsidR="00740C78">
        <w:t>telefonici</w:t>
      </w:r>
      <w:r w:rsidR="00241C88">
        <w:t xml:space="preserve"> </w:t>
      </w:r>
      <w:r w:rsidR="00B32514">
        <w:t>e loro componenti</w:t>
      </w:r>
      <w:bookmarkEnd w:id="1925"/>
    </w:p>
    <w:p w14:paraId="0DD656D3" w14:textId="54D41E2C" w:rsidR="00AA5617" w:rsidRDefault="00044410" w:rsidP="00044410">
      <w:pPr>
        <w:widowControl w:val="0"/>
        <w:spacing w:line="280" w:lineRule="exact"/>
        <w:rPr>
          <w:rFonts w:cs="Calibri"/>
          <w:b/>
          <w:sz w:val="40"/>
          <w:szCs w:val="40"/>
          <w:highlight w:val="yellow"/>
          <w:u w:val="single"/>
          <w:lang w:eastAsia="it-IT"/>
        </w:rPr>
      </w:pPr>
      <w:r w:rsidRPr="00044410">
        <w:rPr>
          <w:sz w:val="20"/>
        </w:rPr>
        <w:t>Compilare le sole celle corrispondenti ai criteri migliorativi offerti</w:t>
      </w:r>
      <w:r w:rsidR="008E5705">
        <w:rPr>
          <w:sz w:val="20"/>
        </w:rPr>
        <w:t>:</w:t>
      </w:r>
    </w:p>
    <w:tbl>
      <w:tblPr>
        <w:tblW w:w="5115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6"/>
        <w:gridCol w:w="567"/>
        <w:gridCol w:w="1956"/>
        <w:gridCol w:w="752"/>
        <w:gridCol w:w="478"/>
      </w:tblGrid>
      <w:tr w:rsidR="00FA407B" w:rsidRPr="00FA407B" w14:paraId="210C6E2A" w14:textId="77777777" w:rsidTr="005A7394">
        <w:trPr>
          <w:trHeight w:val="260"/>
          <w:jc w:val="center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7E01AB10" w14:textId="77777777" w:rsidR="00FA407B" w:rsidRPr="00FA407B" w:rsidRDefault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 xml:space="preserve">TABELLA – CARATTERISTICHE MIGLIORATIVE BRAND K-ESIMO  </w:t>
            </w:r>
          </w:p>
        </w:tc>
      </w:tr>
      <w:tr w:rsidR="00FA407B" w:rsidRPr="00FA407B" w14:paraId="3F25E6A3" w14:textId="77777777" w:rsidTr="005A7394">
        <w:trPr>
          <w:trHeight w:val="512"/>
          <w:jc w:val="center"/>
        </w:trPr>
        <w:tc>
          <w:tcPr>
            <w:tcW w:w="309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4EB03B7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Ambiti di valutazione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6FA881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ID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4443AC5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Documento/i comprovante/i il requisito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88F4BA4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Pagina/e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C55B5A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Note</w:t>
            </w:r>
          </w:p>
        </w:tc>
      </w:tr>
      <w:tr w:rsidR="00FA407B" w:rsidRPr="00FA407B" w14:paraId="26346CBA" w14:textId="77777777" w:rsidTr="008B65A2">
        <w:trPr>
          <w:trHeight w:val="260"/>
          <w:jc w:val="center"/>
        </w:trPr>
        <w:tc>
          <w:tcPr>
            <w:tcW w:w="30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DCC70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Sistemi Telefonici - Caratteristiche tecnico/funzionali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8BAA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1.1</w:t>
            </w:r>
          </w:p>
        </w:tc>
        <w:tc>
          <w:tcPr>
            <w:tcW w:w="9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CC997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274D8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D721B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072D80E4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BE4DA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4B6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1.2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A4577B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BCD1D7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CAFBDF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26275652" w14:textId="77777777" w:rsidTr="008B65A2">
        <w:trPr>
          <w:trHeight w:val="260"/>
          <w:jc w:val="center"/>
        </w:trPr>
        <w:tc>
          <w:tcPr>
            <w:tcW w:w="30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B66D70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Sistemi Telefonici - Affidabilità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4DE3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2.1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65BC07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EB4C1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D29EE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5D0208B6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73D10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E6E45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2.2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B936A5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7208CB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C83E1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312C39AF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151598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A3C23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2.3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11F55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FDD05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2F5DBF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3FD90E4D" w14:textId="77777777" w:rsidTr="008B65A2">
        <w:trPr>
          <w:trHeight w:val="260"/>
          <w:jc w:val="center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ADCB7D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 xml:space="preserve">Sistemi Telefonici - Ulteriori funzionalità </w:t>
            </w:r>
            <w:proofErr w:type="spellStart"/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Vocie</w:t>
            </w:r>
            <w:proofErr w:type="spellEnd"/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 xml:space="preserve"> Mail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436E1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3.1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9A1F9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BBCDFB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DA115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3F252E8D" w14:textId="77777777" w:rsidTr="008B65A2">
        <w:trPr>
          <w:trHeight w:val="260"/>
          <w:jc w:val="center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0680EF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Sistemi Telefonici - Ulteriori funzionalità SBC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D05F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4.1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2A0CCC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39DFE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505DA3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318CFE4B" w14:textId="77777777" w:rsidTr="008B65A2">
        <w:trPr>
          <w:trHeight w:val="260"/>
          <w:jc w:val="center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77A646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 xml:space="preserve">Sistemi Telefonici - Ulteriori funzionalità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2971B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5.1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DBD22F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1B13B8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D027A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550B0B03" w14:textId="77777777" w:rsidTr="008B65A2">
        <w:trPr>
          <w:trHeight w:val="260"/>
          <w:jc w:val="center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044AF5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Sistemi Telefonici - Ulteriori funzionalità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C45F7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6.1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D4C79B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FA6BF7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0C905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0E0C2AD4" w14:textId="77777777" w:rsidTr="008B65A2">
        <w:trPr>
          <w:trHeight w:val="252"/>
          <w:jc w:val="center"/>
        </w:trPr>
        <w:tc>
          <w:tcPr>
            <w:tcW w:w="309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B25A04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Sistemi Telefonici - Scalabilità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422D3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7.1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28A43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2F8D5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4F376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0C6DEE6D" w14:textId="77777777" w:rsidTr="008B65A2">
        <w:trPr>
          <w:trHeight w:val="512"/>
          <w:jc w:val="center"/>
        </w:trPr>
        <w:tc>
          <w:tcPr>
            <w:tcW w:w="309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D3CF66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Sistemi Telefonici - Interoperabilità (Interconnessione dei sistemi telefonici in reti multi-</w:t>
            </w:r>
            <w:proofErr w:type="spellStart"/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vendor</w:t>
            </w:r>
            <w:proofErr w:type="spellEnd"/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8415C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8.1</w:t>
            </w:r>
          </w:p>
        </w:tc>
        <w:tc>
          <w:tcPr>
            <w:tcW w:w="9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80674C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07B8A3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42F998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68694E00" w14:textId="77777777" w:rsidTr="005A7394">
        <w:trPr>
          <w:trHeight w:val="512"/>
          <w:jc w:val="center"/>
        </w:trPr>
        <w:tc>
          <w:tcPr>
            <w:tcW w:w="30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0607388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Ambiti di valutazione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F3D217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ID</w:t>
            </w:r>
          </w:p>
        </w:tc>
        <w:tc>
          <w:tcPr>
            <w:tcW w:w="9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73AA6A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Documento/i comprovante/i il requisito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0174FC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Pagina/e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95B236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Note</w:t>
            </w:r>
          </w:p>
        </w:tc>
      </w:tr>
      <w:tr w:rsidR="00FA407B" w:rsidRPr="00FA407B" w14:paraId="6ED6FF3C" w14:textId="77777777" w:rsidTr="008B65A2">
        <w:trPr>
          <w:trHeight w:val="260"/>
          <w:jc w:val="center"/>
        </w:trPr>
        <w:tc>
          <w:tcPr>
            <w:tcW w:w="30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E24951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 xml:space="preserve">Terminali telefonici - Terminale IP Classic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370C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11.1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AB7A8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87A7B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3AE7B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1BC0A0AA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A98C2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32B5C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11.2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F33CF1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75BF31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34AC3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3C9521D1" w14:textId="77777777" w:rsidTr="008B65A2">
        <w:trPr>
          <w:trHeight w:val="252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060F1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3C67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11.3</w:t>
            </w:r>
          </w:p>
        </w:tc>
        <w:tc>
          <w:tcPr>
            <w:tcW w:w="9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11463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C00319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43C2C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5235A863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F259E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2FE4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11.4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32E35C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48FEE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681D37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409CCCC2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9BCE5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A2B7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11.5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0F145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8BD028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BD48C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0F5800A7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8149A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B47E3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11.6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31B78B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5B0E7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45A857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54E01217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DC17D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4A271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11.7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288E35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E47A3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309C1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0B80CACB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2D4FF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20FE7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11.8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3905E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A37755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25D59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58F7093E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090A8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A5EB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11.9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414D1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37D37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B90B65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11CD74CC" w14:textId="77777777" w:rsidTr="008B65A2">
        <w:trPr>
          <w:trHeight w:val="260"/>
          <w:jc w:val="center"/>
        </w:trPr>
        <w:tc>
          <w:tcPr>
            <w:tcW w:w="30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A6A6A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Terminali telefonici - Terminale IP Plus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124A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12.1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27BA5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255541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4485C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61A0173B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06647E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9F9F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12.2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07111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272DB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12A711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31163E75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82D64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231F1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12.3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A2B183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80A297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EA56F1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1C2251B4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66DF5A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35929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12.4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D04F1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76ECF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6E7244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29675200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5264D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B55D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12.5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D96C07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122E98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92663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2C460596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18890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0EFD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12.6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1E5BA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AE1CBB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912BB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74A59FFD" w14:textId="77777777" w:rsidTr="008B65A2">
        <w:trPr>
          <w:trHeight w:val="260"/>
          <w:jc w:val="center"/>
        </w:trPr>
        <w:tc>
          <w:tcPr>
            <w:tcW w:w="30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510EA2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Terminali telefonici - Terminale IP Top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B06BC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13.1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2E48B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A970D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5A135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36A4A595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79883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286C7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13.2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1921B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2F1D68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87F3E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4CDB5833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115AD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971C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13.3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6FAB27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05BD4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3C0D69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47953BBE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37B51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7D48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13.4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892F77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EEA8E5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D229AB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6C4665AC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1D1D3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B516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13.5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EF071B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F0681B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D6B0B8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43E7069C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767BA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3284F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13.6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FE1B18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622AA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0A443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71D2F938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55D5A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EE88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13.7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6DB10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2CEFF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FDFCA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7253FD49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FD619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5678F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13.8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5290B3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85DBE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51DB3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242D2500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8C2B9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E79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13.9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3B17B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08D5F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053774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252881E4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12BE4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DC131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13.10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5935E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7625E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99DFB9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762185DE" w14:textId="77777777" w:rsidTr="008B65A2">
        <w:trPr>
          <w:trHeight w:val="260"/>
          <w:jc w:val="center"/>
        </w:trPr>
        <w:tc>
          <w:tcPr>
            <w:tcW w:w="30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0BDED3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 xml:space="preserve">Terminali telefonici - IP Conference Station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FF3B5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14.1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E5434B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53543C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D36049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46C70795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97C12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9CA6F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14.2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97BC98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2AFCDF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33AED5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39D6EA34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7AAFAD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63C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14.3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AB952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85BF4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08C76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2B219DAE" w14:textId="77777777" w:rsidTr="008B65A2">
        <w:trPr>
          <w:trHeight w:val="260"/>
          <w:jc w:val="center"/>
        </w:trPr>
        <w:tc>
          <w:tcPr>
            <w:tcW w:w="30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390D1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Client UC&amp;C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75B79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15.1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BCF79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7426E4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04BF0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07CD4095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AAD4C8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1DBD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15.2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4AAEA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1A17D3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10E27B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7AD4815C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35AEF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4759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15.3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90EC5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C88DF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FA2E71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2EFDFCA1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39E3B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A285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15.4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3B0C9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5FD00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BD8E04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01730678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D189C6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503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15.5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D60FCC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28E49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D5783F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3ACEFD47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BED8E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530C4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15.6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0C7574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02C5B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679BC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589F662C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74F41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84EE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15.7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C6AE2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150D8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B3CBD4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746B73C6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F7DDF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D6B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15.8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34EF63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D06D73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03AF5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7B5DDAF7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56FD5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036C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15.9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A2B94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A9AC3C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41476B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50A75696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622C0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004A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15.10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105463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82374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8E719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06132B24" w14:textId="77777777" w:rsidTr="008B65A2">
        <w:trPr>
          <w:trHeight w:val="260"/>
          <w:jc w:val="center"/>
        </w:trPr>
        <w:tc>
          <w:tcPr>
            <w:tcW w:w="30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B197F4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 xml:space="preserve">Webcam per "Client UC&amp;C"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F3A51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16.1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0D04A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7747B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0800CB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638FBD5E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AAAD1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7EA3F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16.2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522FF4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067EE7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3F46E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20A784F1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60BADC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D3920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16.3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B56B19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DA7C3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DB4309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605A7A52" w14:textId="77777777" w:rsidTr="008B65A2">
        <w:trPr>
          <w:trHeight w:val="260"/>
          <w:jc w:val="center"/>
        </w:trPr>
        <w:tc>
          <w:tcPr>
            <w:tcW w:w="30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A3CEC4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Posto operatore individuale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1E68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17.1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DB3029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D34718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5B5863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3CD72D9C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38A03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4FFC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17.2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E3478C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3C86E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0FF281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4A0DDCA9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D7EFC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3DB3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17.3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34BFAF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AA9D99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6CEEB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69EB7F32" w14:textId="77777777" w:rsidTr="008B65A2">
        <w:trPr>
          <w:trHeight w:val="260"/>
          <w:jc w:val="center"/>
        </w:trPr>
        <w:tc>
          <w:tcPr>
            <w:tcW w:w="30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70980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Posto operatore automatico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43FA1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18.1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59CBF1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F1CF32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A66131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39D3F866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B9EAC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2E97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18.2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43C19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678B24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519528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0E70D085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ED24DE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C1AE3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18.3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903FD1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ED2E77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1C302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261C6874" w14:textId="77777777" w:rsidTr="008B65A2">
        <w:trPr>
          <w:trHeight w:val="260"/>
          <w:jc w:val="center"/>
        </w:trPr>
        <w:tc>
          <w:tcPr>
            <w:tcW w:w="30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FC2B34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Sistema di gestione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2CC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19.1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4D962D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873729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5BC835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04A2E350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003C2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CE63E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19.2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19BE46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A5770C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D4C553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7DA3DC02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72596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EE2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19.3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E2B911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E2AC05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EE3CEA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FA407B" w:rsidRPr="00FA407B" w14:paraId="27589A53" w14:textId="77777777" w:rsidTr="008B65A2">
        <w:trPr>
          <w:trHeight w:val="260"/>
          <w:jc w:val="center"/>
        </w:trPr>
        <w:tc>
          <w:tcPr>
            <w:tcW w:w="30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C3470" w14:textId="77777777" w:rsidR="00FA407B" w:rsidRPr="00FA407B" w:rsidRDefault="00FA407B" w:rsidP="00FA40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45BF8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19.4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39042C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61E5F8" w14:textId="77777777" w:rsidR="00FA407B" w:rsidRPr="00FA407B" w:rsidRDefault="00FA407B" w:rsidP="00FA40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C06111" w14:textId="77777777" w:rsidR="00FA407B" w:rsidRPr="00FA407B" w:rsidRDefault="00FA407B" w:rsidP="005A739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</w:pPr>
            <w:r w:rsidRPr="00FA40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</w:tbl>
    <w:p w14:paraId="0D253121" w14:textId="5482786D" w:rsidR="005A7394" w:rsidRDefault="005A7394" w:rsidP="005A7394">
      <w:pPr>
        <w:pStyle w:val="Didascalia"/>
      </w:pPr>
      <w:bookmarkStart w:id="1927" w:name="_Toc133050467"/>
      <w:r>
        <w:lastRenderedPageBreak/>
        <w:t xml:space="preserve">Tabella </w:t>
      </w:r>
      <w:fldSimple w:instr=" SEQ Tabella \* ARABIC ">
        <w:r w:rsidR="00A15C31">
          <w:rPr>
            <w:noProof/>
          </w:rPr>
          <w:t>27</w:t>
        </w:r>
      </w:fldSimple>
      <w:r>
        <w:t xml:space="preserve"> – Requisiti migliorativi</w:t>
      </w:r>
      <w:bookmarkEnd w:id="1927"/>
    </w:p>
    <w:p w14:paraId="66DA83B2" w14:textId="77777777" w:rsidR="005A7394" w:rsidRDefault="005A7394">
      <w:pPr>
        <w:pStyle w:val="Didascalia"/>
      </w:pPr>
    </w:p>
    <w:p w14:paraId="5671CDF5" w14:textId="5E994651" w:rsidR="00315A5B" w:rsidRPr="000C7002" w:rsidRDefault="00315A5B" w:rsidP="0042212C">
      <w:pPr>
        <w:pStyle w:val="Corpotesto2"/>
        <w:suppressAutoHyphens w:val="0"/>
        <w:ind w:left="709" w:right="284"/>
        <w:jc w:val="both"/>
      </w:pPr>
      <w:bookmarkStart w:id="1928" w:name="_Toc128985016"/>
      <w:bookmarkStart w:id="1929" w:name="_Toc129104003"/>
      <w:bookmarkStart w:id="1930" w:name="_Toc129105208"/>
      <w:bookmarkStart w:id="1931" w:name="_Toc128985017"/>
      <w:bookmarkStart w:id="1932" w:name="_Toc129104004"/>
      <w:bookmarkStart w:id="1933" w:name="_Toc129105209"/>
      <w:bookmarkStart w:id="1934" w:name="_Toc128985018"/>
      <w:bookmarkStart w:id="1935" w:name="_Toc129104005"/>
      <w:bookmarkStart w:id="1936" w:name="_Toc129105210"/>
      <w:bookmarkStart w:id="1937" w:name="_Toc128985019"/>
      <w:bookmarkStart w:id="1938" w:name="_Toc129104006"/>
      <w:bookmarkStart w:id="1939" w:name="_Toc129105211"/>
      <w:bookmarkStart w:id="1940" w:name="_Toc128985020"/>
      <w:bookmarkStart w:id="1941" w:name="_Toc129104007"/>
      <w:bookmarkStart w:id="1942" w:name="_Toc129105212"/>
      <w:bookmarkStart w:id="1943" w:name="_Toc128985021"/>
      <w:bookmarkStart w:id="1944" w:name="_Toc129104008"/>
      <w:bookmarkStart w:id="1945" w:name="_Toc129105213"/>
      <w:bookmarkStart w:id="1946" w:name="_Toc128985022"/>
      <w:bookmarkStart w:id="1947" w:name="_Toc129104009"/>
      <w:bookmarkStart w:id="1948" w:name="_Toc129105214"/>
      <w:bookmarkStart w:id="1949" w:name="_Toc128985023"/>
      <w:bookmarkStart w:id="1950" w:name="_Toc129104010"/>
      <w:bookmarkStart w:id="1951" w:name="_Toc129105215"/>
      <w:bookmarkStart w:id="1952" w:name="_Toc128985055"/>
      <w:bookmarkStart w:id="1953" w:name="_Toc129104042"/>
      <w:bookmarkStart w:id="1954" w:name="_Toc129105247"/>
      <w:bookmarkStart w:id="1955" w:name="_Toc128985056"/>
      <w:bookmarkStart w:id="1956" w:name="_Toc129104043"/>
      <w:bookmarkStart w:id="1957" w:name="_Toc129105248"/>
      <w:bookmarkStart w:id="1958" w:name="_Toc128985057"/>
      <w:bookmarkStart w:id="1959" w:name="_Toc129104044"/>
      <w:bookmarkStart w:id="1960" w:name="_Toc129105249"/>
      <w:bookmarkStart w:id="1961" w:name="_Toc128985071"/>
      <w:bookmarkStart w:id="1962" w:name="_Toc129104058"/>
      <w:bookmarkStart w:id="1963" w:name="_Toc129105263"/>
      <w:bookmarkStart w:id="1964" w:name="_Toc128985072"/>
      <w:bookmarkStart w:id="1965" w:name="_Toc129104059"/>
      <w:bookmarkStart w:id="1966" w:name="_Toc129105264"/>
      <w:bookmarkStart w:id="1967" w:name="_Toc128985073"/>
      <w:bookmarkStart w:id="1968" w:name="_Toc129104060"/>
      <w:bookmarkStart w:id="1969" w:name="_Toc129105265"/>
      <w:bookmarkStart w:id="1970" w:name="_Toc128985074"/>
      <w:bookmarkStart w:id="1971" w:name="_Toc129104061"/>
      <w:bookmarkStart w:id="1972" w:name="_Toc129105266"/>
      <w:bookmarkStart w:id="1973" w:name="_Toc128985075"/>
      <w:bookmarkStart w:id="1974" w:name="_Toc129104062"/>
      <w:bookmarkStart w:id="1975" w:name="_Toc129105267"/>
      <w:bookmarkStart w:id="1976" w:name="_Toc128985076"/>
      <w:bookmarkStart w:id="1977" w:name="_Toc129104063"/>
      <w:bookmarkStart w:id="1978" w:name="_Toc129105268"/>
      <w:bookmarkStart w:id="1979" w:name="_Toc128985077"/>
      <w:bookmarkStart w:id="1980" w:name="_Toc129104064"/>
      <w:bookmarkStart w:id="1981" w:name="_Toc129105269"/>
      <w:bookmarkStart w:id="1982" w:name="_Toc128985078"/>
      <w:bookmarkStart w:id="1983" w:name="_Toc129104065"/>
      <w:bookmarkStart w:id="1984" w:name="_Toc129105270"/>
      <w:bookmarkStart w:id="1985" w:name="_Toc128985079"/>
      <w:bookmarkStart w:id="1986" w:name="_Toc129104066"/>
      <w:bookmarkStart w:id="1987" w:name="_Toc129105271"/>
      <w:bookmarkStart w:id="1988" w:name="_Toc128985080"/>
      <w:bookmarkStart w:id="1989" w:name="_Toc129104067"/>
      <w:bookmarkStart w:id="1990" w:name="_Toc129105272"/>
      <w:bookmarkStart w:id="1991" w:name="_Toc128985081"/>
      <w:bookmarkStart w:id="1992" w:name="_Toc129104068"/>
      <w:bookmarkStart w:id="1993" w:name="_Toc129105273"/>
      <w:bookmarkStart w:id="1994" w:name="_Toc128985082"/>
      <w:bookmarkStart w:id="1995" w:name="_Toc129104069"/>
      <w:bookmarkStart w:id="1996" w:name="_Toc129105274"/>
      <w:bookmarkStart w:id="1997" w:name="_Toc128985083"/>
      <w:bookmarkStart w:id="1998" w:name="_Toc129104070"/>
      <w:bookmarkStart w:id="1999" w:name="_Toc129105275"/>
      <w:bookmarkStart w:id="2000" w:name="_Toc128985093"/>
      <w:bookmarkStart w:id="2001" w:name="_Toc129104080"/>
      <w:bookmarkStart w:id="2002" w:name="_Toc129105285"/>
      <w:bookmarkStart w:id="2003" w:name="_Toc128985098"/>
      <w:bookmarkStart w:id="2004" w:name="_Toc129104085"/>
      <w:bookmarkStart w:id="2005" w:name="_Toc129105290"/>
      <w:bookmarkStart w:id="2006" w:name="_Toc128985109"/>
      <w:bookmarkStart w:id="2007" w:name="_Toc129104096"/>
      <w:bookmarkStart w:id="2008" w:name="_Toc129105301"/>
      <w:bookmarkStart w:id="2009" w:name="_Toc128985114"/>
      <w:bookmarkStart w:id="2010" w:name="_Toc129104101"/>
      <w:bookmarkStart w:id="2011" w:name="_Toc129105306"/>
      <w:bookmarkStart w:id="2012" w:name="_Toc128985126"/>
      <w:bookmarkStart w:id="2013" w:name="_Toc129104113"/>
      <w:bookmarkStart w:id="2014" w:name="_Toc129105318"/>
      <w:bookmarkStart w:id="2015" w:name="_Toc128985131"/>
      <w:bookmarkStart w:id="2016" w:name="_Toc129104118"/>
      <w:bookmarkStart w:id="2017" w:name="_Toc129105323"/>
      <w:bookmarkStart w:id="2018" w:name="_Toc128985143"/>
      <w:bookmarkStart w:id="2019" w:name="_Toc129104130"/>
      <w:bookmarkStart w:id="2020" w:name="_Toc129105335"/>
      <w:bookmarkStart w:id="2021" w:name="_Toc128985148"/>
      <w:bookmarkStart w:id="2022" w:name="_Toc129104135"/>
      <w:bookmarkStart w:id="2023" w:name="_Toc129105340"/>
      <w:bookmarkStart w:id="2024" w:name="_Toc128985159"/>
      <w:bookmarkStart w:id="2025" w:name="_Toc129104146"/>
      <w:bookmarkStart w:id="2026" w:name="_Toc129105351"/>
      <w:bookmarkStart w:id="2027" w:name="_Toc128985164"/>
      <w:bookmarkStart w:id="2028" w:name="_Toc129104151"/>
      <w:bookmarkStart w:id="2029" w:name="_Toc129105356"/>
      <w:bookmarkStart w:id="2030" w:name="_Toc128985174"/>
      <w:bookmarkStart w:id="2031" w:name="_Toc129104161"/>
      <w:bookmarkStart w:id="2032" w:name="_Toc129105366"/>
      <w:bookmarkStart w:id="2033" w:name="_Toc128985179"/>
      <w:bookmarkStart w:id="2034" w:name="_Toc129104166"/>
      <w:bookmarkStart w:id="2035" w:name="_Toc129105371"/>
      <w:bookmarkStart w:id="2036" w:name="_Toc128985189"/>
      <w:bookmarkStart w:id="2037" w:name="_Toc129104176"/>
      <w:bookmarkStart w:id="2038" w:name="_Toc129105381"/>
      <w:bookmarkStart w:id="2039" w:name="_Toc128985193"/>
      <w:bookmarkStart w:id="2040" w:name="_Toc129104180"/>
      <w:bookmarkStart w:id="2041" w:name="_Toc129105385"/>
      <w:bookmarkStart w:id="2042" w:name="_Toc128985197"/>
      <w:bookmarkStart w:id="2043" w:name="_Toc129104184"/>
      <w:bookmarkStart w:id="2044" w:name="_Toc129105389"/>
      <w:bookmarkStart w:id="2045" w:name="_Toc128985198"/>
      <w:bookmarkStart w:id="2046" w:name="_Toc129104185"/>
      <w:bookmarkStart w:id="2047" w:name="_Toc129105390"/>
      <w:bookmarkStart w:id="2048" w:name="_Toc128985199"/>
      <w:bookmarkStart w:id="2049" w:name="_Toc129104186"/>
      <w:bookmarkStart w:id="2050" w:name="_Toc129105391"/>
      <w:bookmarkStart w:id="2051" w:name="_Toc128985210"/>
      <w:bookmarkStart w:id="2052" w:name="_Toc129104197"/>
      <w:bookmarkStart w:id="2053" w:name="_Toc129105402"/>
      <w:bookmarkStart w:id="2054" w:name="_Toc128985215"/>
      <w:bookmarkStart w:id="2055" w:name="_Toc129104202"/>
      <w:bookmarkStart w:id="2056" w:name="_Toc129105407"/>
      <w:bookmarkStart w:id="2057" w:name="_Toc128985220"/>
      <w:bookmarkStart w:id="2058" w:name="_Toc129104207"/>
      <w:bookmarkStart w:id="2059" w:name="_Toc129105412"/>
      <w:bookmarkStart w:id="2060" w:name="_Toc128985221"/>
      <w:bookmarkStart w:id="2061" w:name="_Toc129104208"/>
      <w:bookmarkStart w:id="2062" w:name="_Toc129105413"/>
      <w:bookmarkStart w:id="2063" w:name="_Toc128985222"/>
      <w:bookmarkStart w:id="2064" w:name="_Toc129104209"/>
      <w:bookmarkStart w:id="2065" w:name="_Toc129105414"/>
      <w:bookmarkStart w:id="2066" w:name="_Toc128985231"/>
      <w:bookmarkStart w:id="2067" w:name="_Toc129104218"/>
      <w:bookmarkStart w:id="2068" w:name="_Toc129105423"/>
      <w:bookmarkStart w:id="2069" w:name="_Toc128985232"/>
      <w:bookmarkStart w:id="2070" w:name="_Toc129104219"/>
      <w:bookmarkStart w:id="2071" w:name="_Toc129105424"/>
      <w:bookmarkStart w:id="2072" w:name="_Toc128985241"/>
      <w:bookmarkStart w:id="2073" w:name="_Toc129104228"/>
      <w:bookmarkStart w:id="2074" w:name="_Toc129105433"/>
      <w:bookmarkStart w:id="2075" w:name="_Toc128985242"/>
      <w:bookmarkStart w:id="2076" w:name="_Toc129104229"/>
      <w:bookmarkStart w:id="2077" w:name="_Toc129105434"/>
      <w:bookmarkStart w:id="2078" w:name="_Toc128985259"/>
      <w:bookmarkStart w:id="2079" w:name="_Toc129104246"/>
      <w:bookmarkStart w:id="2080" w:name="_Toc129105451"/>
      <w:bookmarkStart w:id="2081" w:name="_Toc128985260"/>
      <w:bookmarkStart w:id="2082" w:name="_Toc129104247"/>
      <w:bookmarkStart w:id="2083" w:name="_Toc129105452"/>
      <w:bookmarkStart w:id="2084" w:name="_Toc128985261"/>
      <w:bookmarkStart w:id="2085" w:name="_Toc129104248"/>
      <w:bookmarkStart w:id="2086" w:name="_Toc129105453"/>
      <w:bookmarkStart w:id="2087" w:name="_Toc128985270"/>
      <w:bookmarkStart w:id="2088" w:name="_Toc129104257"/>
      <w:bookmarkStart w:id="2089" w:name="_Toc129105462"/>
      <w:bookmarkStart w:id="2090" w:name="_Toc128985271"/>
      <w:bookmarkStart w:id="2091" w:name="_Toc129104258"/>
      <w:bookmarkStart w:id="2092" w:name="_Toc129105463"/>
      <w:bookmarkStart w:id="2093" w:name="_Toc128985272"/>
      <w:bookmarkStart w:id="2094" w:name="_Toc129104259"/>
      <w:bookmarkStart w:id="2095" w:name="_Toc129105464"/>
      <w:bookmarkStart w:id="2096" w:name="_Toc128985273"/>
      <w:bookmarkStart w:id="2097" w:name="_Toc129104260"/>
      <w:bookmarkStart w:id="2098" w:name="_Toc129105465"/>
      <w:bookmarkStart w:id="2099" w:name="_Toc128985282"/>
      <w:bookmarkStart w:id="2100" w:name="_Toc129104269"/>
      <w:bookmarkStart w:id="2101" w:name="_Toc129105474"/>
      <w:bookmarkStart w:id="2102" w:name="_Toc128985283"/>
      <w:bookmarkStart w:id="2103" w:name="_Toc129104270"/>
      <w:bookmarkStart w:id="2104" w:name="_Toc129105475"/>
      <w:bookmarkStart w:id="2105" w:name="_Toc128985292"/>
      <w:bookmarkStart w:id="2106" w:name="_Toc129104279"/>
      <w:bookmarkStart w:id="2107" w:name="_Toc129105484"/>
      <w:bookmarkStart w:id="2108" w:name="_Toc128985293"/>
      <w:bookmarkStart w:id="2109" w:name="_Toc129104280"/>
      <w:bookmarkStart w:id="2110" w:name="_Toc129105485"/>
      <w:bookmarkStart w:id="2111" w:name="_Toc128985294"/>
      <w:bookmarkStart w:id="2112" w:name="_Toc129104281"/>
      <w:bookmarkStart w:id="2113" w:name="_Toc129105486"/>
      <w:bookmarkStart w:id="2114" w:name="_Toc128985295"/>
      <w:bookmarkStart w:id="2115" w:name="_Toc129104282"/>
      <w:bookmarkStart w:id="2116" w:name="_Toc129105487"/>
      <w:bookmarkStart w:id="2117" w:name="_Toc128985296"/>
      <w:bookmarkStart w:id="2118" w:name="_Toc129104283"/>
      <w:bookmarkStart w:id="2119" w:name="_Toc129105488"/>
      <w:bookmarkStart w:id="2120" w:name="_Toc128985297"/>
      <w:bookmarkStart w:id="2121" w:name="_Toc129104284"/>
      <w:bookmarkStart w:id="2122" w:name="_Toc129105489"/>
      <w:bookmarkStart w:id="2123" w:name="_Toc128985298"/>
      <w:bookmarkStart w:id="2124" w:name="_Toc129104285"/>
      <w:bookmarkStart w:id="2125" w:name="_Toc129105490"/>
      <w:bookmarkEnd w:id="1926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</w:p>
    <w:sectPr w:rsidR="00315A5B" w:rsidRPr="000C7002" w:rsidSect="00953DA9">
      <w:headerReference w:type="default" r:id="rId11"/>
      <w:footerReference w:type="default" r:id="rId12"/>
      <w:pgSz w:w="11906" w:h="16838" w:code="9"/>
      <w:pgMar w:top="1701" w:right="1134" w:bottom="1134" w:left="1134" w:header="56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D6959" w14:textId="77777777" w:rsidR="004D7726" w:rsidRDefault="004D7726">
      <w:r>
        <w:separator/>
      </w:r>
    </w:p>
  </w:endnote>
  <w:endnote w:type="continuationSeparator" w:id="0">
    <w:p w14:paraId="099E731F" w14:textId="77777777" w:rsidR="004D7726" w:rsidRDefault="004D7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Kino M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(PCL6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LT Std">
    <w:altName w:val="Helvetica LT St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adeGothic CondEighteen">
    <w:altName w:val="TradeGothic CondEightee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F1E70" w14:textId="4001766E" w:rsidR="00D129D4" w:rsidRDefault="00D129D4" w:rsidP="005D383A">
    <w:pPr>
      <w:pStyle w:val="Pidipagina"/>
      <w:tabs>
        <w:tab w:val="clear" w:pos="4819"/>
        <w:tab w:val="center" w:pos="4500"/>
      </w:tabs>
      <w:spacing w:line="240" w:lineRule="auto"/>
      <w:rPr>
        <w:szCs w:val="16"/>
      </w:rPr>
    </w:pPr>
    <w:r>
      <w:rPr>
        <w:noProof/>
        <w:szCs w:val="20"/>
        <w:lang w:eastAsia="it-I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457C474" wp14:editId="7618797C">
              <wp:simplePos x="0" y="0"/>
              <wp:positionH relativeFrom="column">
                <wp:posOffset>5510167</wp:posOffset>
              </wp:positionH>
              <wp:positionV relativeFrom="paragraph">
                <wp:posOffset>360369</wp:posOffset>
              </wp:positionV>
              <wp:extent cx="508000" cy="360045"/>
              <wp:effectExtent l="0" t="0" r="6350" b="190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E98A5A" w14:textId="0BA3F1D8" w:rsidR="00D129D4" w:rsidRPr="00B671B8" w:rsidRDefault="00D129D4" w:rsidP="00385BBA">
                          <w:pPr>
                            <w:rPr>
                              <w:rStyle w:val="Numeropagina"/>
                              <w:b w:val="0"/>
                              <w:szCs w:val="20"/>
                            </w:rPr>
                          </w:pPr>
                          <w:r w:rsidRPr="00B671B8">
                            <w:rPr>
                              <w:rStyle w:val="Numeropagina"/>
                              <w:b w:val="0"/>
                              <w:szCs w:val="20"/>
                            </w:rPr>
                            <w:fldChar w:fldCharType="begin"/>
                          </w:r>
                          <w:r w:rsidRPr="00B671B8">
                            <w:rPr>
                              <w:rStyle w:val="Numeropagina"/>
                              <w:b w:val="0"/>
                              <w:szCs w:val="20"/>
                            </w:rPr>
                            <w:instrText xml:space="preserve"> PAGE </w:instrText>
                          </w:r>
                          <w:r w:rsidRPr="00B671B8">
                            <w:rPr>
                              <w:rStyle w:val="Numeropagina"/>
                              <w:b w:val="0"/>
                              <w:szCs w:val="20"/>
                            </w:rPr>
                            <w:fldChar w:fldCharType="separate"/>
                          </w:r>
                          <w:r w:rsidR="001967DE">
                            <w:rPr>
                              <w:rStyle w:val="Numeropagina"/>
                              <w:b w:val="0"/>
                              <w:noProof/>
                              <w:szCs w:val="20"/>
                            </w:rPr>
                            <w:t>2</w:t>
                          </w:r>
                          <w:r w:rsidRPr="00B671B8">
                            <w:rPr>
                              <w:rStyle w:val="Numeropagina"/>
                              <w:b w:val="0"/>
                              <w:szCs w:val="20"/>
                            </w:rPr>
                            <w:fldChar w:fldCharType="end"/>
                          </w:r>
                          <w:r w:rsidRPr="00B671B8">
                            <w:rPr>
                              <w:rStyle w:val="Numeropagina"/>
                              <w:b w:val="0"/>
                              <w:szCs w:val="20"/>
                            </w:rPr>
                            <w:t xml:space="preserve"> di </w:t>
                          </w:r>
                          <w:r>
                            <w:rPr>
                              <w:rStyle w:val="Numeropagina"/>
                              <w:b w:val="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b w:val="0"/>
                              <w:szCs w:val="20"/>
                            </w:rPr>
                            <w:instrText xml:space="preserve"> NUMPAGES </w:instrText>
                          </w:r>
                          <w:r>
                            <w:rPr>
                              <w:rStyle w:val="Numeropagina"/>
                              <w:b w:val="0"/>
                              <w:szCs w:val="20"/>
                            </w:rPr>
                            <w:fldChar w:fldCharType="separate"/>
                          </w:r>
                          <w:r w:rsidR="001967DE">
                            <w:rPr>
                              <w:rStyle w:val="Numeropagina"/>
                              <w:b w:val="0"/>
                              <w:noProof/>
                              <w:szCs w:val="20"/>
                            </w:rPr>
                            <w:t>26</w:t>
                          </w:r>
                          <w:r>
                            <w:rPr>
                              <w:rStyle w:val="Numeropagina"/>
                              <w:b w:val="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57C47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33.85pt;margin-top:28.4pt;width:40pt;height:28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" stroked="f">
              <v:textbox>
                <w:txbxContent>
                  <w:p w14:paraId="50E98A5A" w14:textId="0BA3F1D8" w:rsidR="00D129D4" w:rsidRPr="00B671B8" w:rsidRDefault="00D129D4" w:rsidP="00385BBA">
                    <w:pPr>
                      <w:rPr>
                        <w:rStyle w:val="Numeropagina"/>
                        <w:b w:val="0"/>
                        <w:szCs w:val="20"/>
                      </w:rPr>
                    </w:pPr>
                    <w:r w:rsidRPr="00B671B8">
                      <w:rPr>
                        <w:rStyle w:val="Numeropagina"/>
                        <w:b w:val="0"/>
                        <w:szCs w:val="20"/>
                      </w:rPr>
                      <w:fldChar w:fldCharType="begin"/>
                    </w:r>
                    <w:r w:rsidRPr="00B671B8">
                      <w:rPr>
                        <w:rStyle w:val="Numeropagina"/>
                        <w:b w:val="0"/>
                        <w:szCs w:val="20"/>
                      </w:rPr>
                      <w:instrText xml:space="preserve"> PAGE </w:instrText>
                    </w:r>
                    <w:r w:rsidRPr="00B671B8">
                      <w:rPr>
                        <w:rStyle w:val="Numeropagina"/>
                        <w:b w:val="0"/>
                        <w:szCs w:val="20"/>
                      </w:rPr>
                      <w:fldChar w:fldCharType="separate"/>
                    </w:r>
                    <w:r w:rsidR="001967DE">
                      <w:rPr>
                        <w:rStyle w:val="Numeropagina"/>
                        <w:b w:val="0"/>
                        <w:noProof/>
                        <w:szCs w:val="20"/>
                      </w:rPr>
                      <w:t>2</w:t>
                    </w:r>
                    <w:r w:rsidRPr="00B671B8">
                      <w:rPr>
                        <w:rStyle w:val="Numeropagina"/>
                        <w:b w:val="0"/>
                        <w:szCs w:val="20"/>
                      </w:rPr>
                      <w:fldChar w:fldCharType="end"/>
                    </w:r>
                    <w:r w:rsidRPr="00B671B8">
                      <w:rPr>
                        <w:rStyle w:val="Numeropagina"/>
                        <w:b w:val="0"/>
                        <w:szCs w:val="20"/>
                      </w:rPr>
                      <w:t xml:space="preserve"> di </w:t>
                    </w:r>
                    <w:r>
                      <w:rPr>
                        <w:rStyle w:val="Numeropagina"/>
                        <w:b w:val="0"/>
                        <w:szCs w:val="20"/>
                      </w:rPr>
                      <w:fldChar w:fldCharType="begin"/>
                    </w:r>
                    <w:r>
                      <w:rPr>
                        <w:rStyle w:val="Numeropagina"/>
                        <w:b w:val="0"/>
                        <w:szCs w:val="20"/>
                      </w:rPr>
                      <w:instrText xml:space="preserve"> NUMPAGES </w:instrText>
                    </w:r>
                    <w:r>
                      <w:rPr>
                        <w:rStyle w:val="Numeropagina"/>
                        <w:b w:val="0"/>
                        <w:szCs w:val="20"/>
                      </w:rPr>
                      <w:fldChar w:fldCharType="separate"/>
                    </w:r>
                    <w:r w:rsidR="001967DE">
                      <w:rPr>
                        <w:rStyle w:val="Numeropagina"/>
                        <w:b w:val="0"/>
                        <w:noProof/>
                        <w:szCs w:val="20"/>
                      </w:rPr>
                      <w:t>26</w:t>
                    </w:r>
                    <w:r>
                      <w:rPr>
                        <w:rStyle w:val="Numeropagina"/>
                        <w:b w:val="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1967DE">
      <w:rPr>
        <w:szCs w:val="16"/>
      </w:rPr>
      <w:t xml:space="preserve">Moduli di dichiarazione - </w:t>
    </w:r>
    <w:r>
      <w:rPr>
        <w:szCs w:val="16"/>
      </w:rPr>
      <w:t>G</w:t>
    </w:r>
    <w:r w:rsidRPr="0057730C">
      <w:rPr>
        <w:szCs w:val="16"/>
      </w:rPr>
      <w:t xml:space="preserve">ara a procedura aperta per l’affidamento di un accordo quadro avente ad oggetto la fornitura, messa in esercizio e manutenzione di centrali telefoniche e di prodotti e servizi connessi per le pubbliche amministrazioni – </w:t>
    </w:r>
    <w:r>
      <w:rPr>
        <w:szCs w:val="16"/>
      </w:rPr>
      <w:t>E</w:t>
    </w:r>
    <w:r w:rsidRPr="0057730C">
      <w:rPr>
        <w:szCs w:val="16"/>
      </w:rPr>
      <w:t>dizione 9</w:t>
    </w:r>
    <w:r>
      <w:rPr>
        <w:szCs w:val="16"/>
      </w:rPr>
      <w:t xml:space="preserve"> </w:t>
    </w:r>
    <w:r w:rsidRPr="0057730C">
      <w:rPr>
        <w:szCs w:val="16"/>
      </w:rPr>
      <w:t>–</w:t>
    </w:r>
    <w:r>
      <w:rPr>
        <w:szCs w:val="16"/>
      </w:rPr>
      <w:t xml:space="preserve"> ID 2496</w:t>
    </w:r>
  </w:p>
  <w:p w14:paraId="131DA6AE" w14:textId="77777777" w:rsidR="00D129D4" w:rsidRPr="00647EDF" w:rsidRDefault="00D129D4" w:rsidP="00647EDF">
    <w:pPr>
      <w:pStyle w:val="Pidipagina"/>
      <w:tabs>
        <w:tab w:val="clear" w:pos="4819"/>
        <w:tab w:val="center" w:pos="4500"/>
      </w:tabs>
      <w:jc w:val="center"/>
      <w:rPr>
        <w:noProof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438A7" w14:textId="6A015FF8" w:rsidR="00D129D4" w:rsidRDefault="001967DE" w:rsidP="001570FB">
    <w:pPr>
      <w:pStyle w:val="Pidipagina"/>
      <w:pBdr>
        <w:top w:val="single" w:sz="4" w:space="1" w:color="auto"/>
      </w:pBdr>
      <w:tabs>
        <w:tab w:val="clear" w:pos="4819"/>
      </w:tabs>
      <w:spacing w:line="240" w:lineRule="auto"/>
      <w:ind w:right="196"/>
      <w:rPr>
        <w:szCs w:val="16"/>
      </w:rPr>
    </w:pPr>
    <w:r>
      <w:rPr>
        <w:szCs w:val="16"/>
      </w:rPr>
      <w:t xml:space="preserve">Moduli di dichiarazione - </w:t>
    </w:r>
    <w:r w:rsidR="00D129D4">
      <w:rPr>
        <w:szCs w:val="16"/>
      </w:rPr>
      <w:t>G</w:t>
    </w:r>
    <w:r w:rsidR="00D129D4" w:rsidRPr="0057730C">
      <w:rPr>
        <w:szCs w:val="16"/>
      </w:rPr>
      <w:t xml:space="preserve">ara a procedura aperta per l’affidamento di un accordo quadro avente ad oggetto la fornitura, messa in esercizio e manutenzione di centrali telefoniche e di prodotti e servizi connessi per le pubbliche amministrazioni – </w:t>
    </w:r>
    <w:r w:rsidR="00D129D4">
      <w:rPr>
        <w:szCs w:val="16"/>
      </w:rPr>
      <w:t>E</w:t>
    </w:r>
    <w:r w:rsidR="00D129D4" w:rsidRPr="0057730C">
      <w:rPr>
        <w:szCs w:val="16"/>
      </w:rPr>
      <w:t>dizione 9</w:t>
    </w:r>
    <w:r w:rsidR="00D129D4">
      <w:rPr>
        <w:szCs w:val="16"/>
      </w:rPr>
      <w:t xml:space="preserve"> </w:t>
    </w:r>
    <w:r w:rsidR="00D129D4" w:rsidRPr="0057730C">
      <w:rPr>
        <w:szCs w:val="16"/>
      </w:rPr>
      <w:t>–</w:t>
    </w:r>
    <w:r w:rsidR="00D129D4">
      <w:rPr>
        <w:szCs w:val="16"/>
      </w:rPr>
      <w:t xml:space="preserve"> ID 2496 </w:t>
    </w:r>
  </w:p>
  <w:p w14:paraId="388E1464" w14:textId="472548E1" w:rsidR="00D129D4" w:rsidRPr="008B5E11" w:rsidRDefault="00D129D4" w:rsidP="001570FB">
    <w:pPr>
      <w:pStyle w:val="Pidipagina"/>
      <w:pBdr>
        <w:top w:val="single" w:sz="4" w:space="1" w:color="auto"/>
      </w:pBdr>
      <w:tabs>
        <w:tab w:val="clear" w:pos="4819"/>
      </w:tabs>
      <w:spacing w:line="240" w:lineRule="auto"/>
      <w:ind w:right="196"/>
    </w:pPr>
    <w:r>
      <w:rPr>
        <w:noProof/>
        <w:szCs w:val="20"/>
        <w:lang w:eastAsia="it-IT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751F3B63" wp14:editId="4A36405F">
              <wp:simplePos x="0" y="0"/>
              <wp:positionH relativeFrom="column">
                <wp:posOffset>5477510</wp:posOffset>
              </wp:positionH>
              <wp:positionV relativeFrom="paragraph">
                <wp:posOffset>3175</wp:posOffset>
              </wp:positionV>
              <wp:extent cx="584200" cy="360045"/>
              <wp:effectExtent l="0" t="0" r="6350" b="1905"/>
              <wp:wrapNone/>
              <wp:docPr id="4" name="Casella di tes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AFAF2B" w14:textId="58BA2068" w:rsidR="00D129D4" w:rsidRPr="00B671B8" w:rsidRDefault="00D129D4" w:rsidP="008B5E11">
                          <w:pPr>
                            <w:rPr>
                              <w:rStyle w:val="Numeropagina"/>
                              <w:b w:val="0"/>
                              <w:szCs w:val="20"/>
                            </w:rPr>
                          </w:pPr>
                          <w:r w:rsidRPr="00B671B8">
                            <w:rPr>
                              <w:rStyle w:val="Numeropagina"/>
                              <w:b w:val="0"/>
                              <w:szCs w:val="20"/>
                            </w:rPr>
                            <w:fldChar w:fldCharType="begin"/>
                          </w:r>
                          <w:r w:rsidRPr="00B671B8">
                            <w:rPr>
                              <w:rStyle w:val="Numeropagina"/>
                              <w:szCs w:val="20"/>
                            </w:rPr>
                            <w:instrText xml:space="preserve"> PAGE </w:instrText>
                          </w:r>
                          <w:r w:rsidRPr="00B671B8">
                            <w:rPr>
                              <w:rStyle w:val="Numeropagina"/>
                              <w:b w:val="0"/>
                              <w:szCs w:val="20"/>
                            </w:rPr>
                            <w:fldChar w:fldCharType="separate"/>
                          </w:r>
                          <w:r w:rsidR="001967DE">
                            <w:rPr>
                              <w:rStyle w:val="Numeropagina"/>
                              <w:noProof/>
                              <w:szCs w:val="20"/>
                            </w:rPr>
                            <w:t>7</w:t>
                          </w:r>
                          <w:r w:rsidRPr="00B671B8">
                            <w:rPr>
                              <w:rStyle w:val="Numeropagina"/>
                              <w:b w:val="0"/>
                              <w:szCs w:val="20"/>
                            </w:rPr>
                            <w:fldChar w:fldCharType="end"/>
                          </w:r>
                          <w:r w:rsidRPr="00B671B8">
                            <w:rPr>
                              <w:rStyle w:val="Numeropagina"/>
                              <w:szCs w:val="20"/>
                            </w:rPr>
                            <w:t xml:space="preserve"> di </w:t>
                          </w:r>
                          <w:r>
                            <w:rPr>
                              <w:rStyle w:val="Numeropagina"/>
                              <w:b w:val="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szCs w:val="20"/>
                            </w:rPr>
                            <w:instrText xml:space="preserve"> NUMPAGES </w:instrText>
                          </w:r>
                          <w:r>
                            <w:rPr>
                              <w:rStyle w:val="Numeropagina"/>
                              <w:b w:val="0"/>
                              <w:szCs w:val="20"/>
                            </w:rPr>
                            <w:fldChar w:fldCharType="separate"/>
                          </w:r>
                          <w:r w:rsidR="001967DE">
                            <w:rPr>
                              <w:rStyle w:val="Numeropagina"/>
                              <w:noProof/>
                              <w:szCs w:val="20"/>
                            </w:rPr>
                            <w:t>26</w:t>
                          </w:r>
                          <w:r>
                            <w:rPr>
                              <w:rStyle w:val="Numeropagina"/>
                              <w:b w:val="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1F3B63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7" type="#_x0000_t202" style="position:absolute;margin-left:431.3pt;margin-top:.25pt;width:46pt;height:28.3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" stroked="f">
              <v:textbox>
                <w:txbxContent>
                  <w:p w14:paraId="47AFAF2B" w14:textId="58BA2068" w:rsidR="00D129D4" w:rsidRPr="00B671B8" w:rsidRDefault="00D129D4" w:rsidP="008B5E11">
                    <w:pPr>
                      <w:rPr>
                        <w:rStyle w:val="Numeropagina"/>
                        <w:b w:val="0"/>
                        <w:szCs w:val="20"/>
                      </w:rPr>
                    </w:pPr>
                    <w:r w:rsidRPr="00B671B8">
                      <w:rPr>
                        <w:rStyle w:val="Numeropagina"/>
                        <w:b w:val="0"/>
                        <w:szCs w:val="20"/>
                      </w:rPr>
                      <w:fldChar w:fldCharType="begin"/>
                    </w:r>
                    <w:r w:rsidRPr="00B671B8">
                      <w:rPr>
                        <w:rStyle w:val="Numeropagina"/>
                        <w:szCs w:val="20"/>
                      </w:rPr>
                      <w:instrText xml:space="preserve"> PAGE </w:instrText>
                    </w:r>
                    <w:r w:rsidRPr="00B671B8">
                      <w:rPr>
                        <w:rStyle w:val="Numeropagina"/>
                        <w:b w:val="0"/>
                        <w:szCs w:val="20"/>
                      </w:rPr>
                      <w:fldChar w:fldCharType="separate"/>
                    </w:r>
                    <w:r w:rsidR="001967DE">
                      <w:rPr>
                        <w:rStyle w:val="Numeropagina"/>
                        <w:noProof/>
                        <w:szCs w:val="20"/>
                      </w:rPr>
                      <w:t>7</w:t>
                    </w:r>
                    <w:r w:rsidRPr="00B671B8">
                      <w:rPr>
                        <w:rStyle w:val="Numeropagina"/>
                        <w:b w:val="0"/>
                        <w:szCs w:val="20"/>
                      </w:rPr>
                      <w:fldChar w:fldCharType="end"/>
                    </w:r>
                    <w:r w:rsidRPr="00B671B8">
                      <w:rPr>
                        <w:rStyle w:val="Numeropagina"/>
                        <w:szCs w:val="20"/>
                      </w:rPr>
                      <w:t xml:space="preserve"> di </w:t>
                    </w:r>
                    <w:r>
                      <w:rPr>
                        <w:rStyle w:val="Numeropagina"/>
                        <w:b w:val="0"/>
                        <w:szCs w:val="20"/>
                      </w:rPr>
                      <w:fldChar w:fldCharType="begin"/>
                    </w:r>
                    <w:r>
                      <w:rPr>
                        <w:rStyle w:val="Numeropagina"/>
                        <w:szCs w:val="20"/>
                      </w:rPr>
                      <w:instrText xml:space="preserve"> NUMPAGES </w:instrText>
                    </w:r>
                    <w:r>
                      <w:rPr>
                        <w:rStyle w:val="Numeropagina"/>
                        <w:b w:val="0"/>
                        <w:szCs w:val="20"/>
                      </w:rPr>
                      <w:fldChar w:fldCharType="separate"/>
                    </w:r>
                    <w:r w:rsidR="001967DE">
                      <w:rPr>
                        <w:rStyle w:val="Numeropagina"/>
                        <w:noProof/>
                        <w:szCs w:val="20"/>
                      </w:rPr>
                      <w:t>26</w:t>
                    </w:r>
                    <w:r>
                      <w:rPr>
                        <w:rStyle w:val="Numeropagina"/>
                        <w:b w:val="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1658C" w14:textId="77777777" w:rsidR="004D7726" w:rsidRDefault="004D7726">
      <w:r>
        <w:separator/>
      </w:r>
    </w:p>
  </w:footnote>
  <w:footnote w:type="continuationSeparator" w:id="0">
    <w:p w14:paraId="4E46F9D6" w14:textId="77777777" w:rsidR="004D7726" w:rsidRDefault="004D7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58197" w14:textId="25986633" w:rsidR="00D129D4" w:rsidRDefault="00D129D4" w:rsidP="007A71F8">
    <w:pPr>
      <w:pStyle w:val="Intestazione"/>
      <w:jc w:val="center"/>
      <w:rPr>
        <w:rFonts w:ascii="Times New Roman" w:hAnsi="Times New Roman"/>
        <w:i/>
      </w:rPr>
    </w:pPr>
  </w:p>
  <w:p w14:paraId="1D4968A1" w14:textId="77777777" w:rsidR="00D129D4" w:rsidRDefault="00D129D4" w:rsidP="007A71F8">
    <w:pPr>
      <w:pStyle w:val="Intestazione"/>
      <w:jc w:val="center"/>
      <w:rPr>
        <w:rFonts w:ascii="Times New Roman" w:hAnsi="Times New Roman"/>
        <w:i/>
      </w:rPr>
    </w:pPr>
  </w:p>
  <w:p w14:paraId="243FBC2F" w14:textId="77777777" w:rsidR="00D129D4" w:rsidRDefault="00D129D4" w:rsidP="007A71F8">
    <w:pPr>
      <w:pStyle w:val="Intestazione"/>
      <w:jc w:val="center"/>
      <w:rPr>
        <w:rFonts w:ascii="Times New Roman" w:hAnsi="Times New Roman"/>
        <w:i/>
      </w:rPr>
    </w:pPr>
  </w:p>
  <w:p w14:paraId="3C232CCB" w14:textId="77777777" w:rsidR="00D129D4" w:rsidRDefault="00D129D4" w:rsidP="007A71F8">
    <w:pPr>
      <w:pStyle w:val="Intestazione"/>
      <w:jc w:val="center"/>
      <w:rPr>
        <w:rFonts w:ascii="Times New Roman" w:hAnsi="Times New Roman"/>
        <w:i/>
      </w:rPr>
    </w:pPr>
  </w:p>
  <w:p w14:paraId="2C7A39CB" w14:textId="77777777" w:rsidR="00D129D4" w:rsidRPr="000E17A2" w:rsidRDefault="00D129D4" w:rsidP="007A71F8">
    <w:pPr>
      <w:pStyle w:val="Intestazione"/>
      <w:jc w:val="center"/>
      <w:rPr>
        <w:rFonts w:ascii="Times New Roman" w:hAnsi="Times New Roman"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FE277" w14:textId="344D49E4" w:rsidR="00D129D4" w:rsidRDefault="00D129D4" w:rsidP="009B415C">
    <w:pPr>
      <w:tabs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5F80DDE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BAC3B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49001AC6"/>
    <w:lvl w:ilvl="0">
      <w:start w:val="1"/>
      <w:numFmt w:val="lowerLetter"/>
      <w:pStyle w:val="Numeroelenco2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3" w15:restartNumberingAfterBreak="0">
    <w:nsid w:val="FFFFFF80"/>
    <w:multiLevelType w:val="singleLevel"/>
    <w:tmpl w:val="388CD1E8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2E22498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297283F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DF6FD5E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4B708610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622002"/>
    <w:multiLevelType w:val="hybridMultilevel"/>
    <w:tmpl w:val="6250053E"/>
    <w:lvl w:ilvl="0" w:tplc="6C685C7C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29F4DA1"/>
    <w:multiLevelType w:val="hybridMultilevel"/>
    <w:tmpl w:val="BA84EFBC"/>
    <w:lvl w:ilvl="0" w:tplc="25823E6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2A126910">
      <w:start w:val="5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  <w:i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61A4FA0"/>
    <w:multiLevelType w:val="singleLevel"/>
    <w:tmpl w:val="84B8FC34"/>
    <w:lvl w:ilvl="0">
      <w:start w:val="1"/>
      <w:numFmt w:val="bullet"/>
      <w:pStyle w:val="Puntat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495580"/>
    <w:multiLevelType w:val="multilevel"/>
    <w:tmpl w:val="D1A2F57C"/>
    <w:styleLink w:val="dottedreti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7C2020"/>
    <w:multiLevelType w:val="hybridMultilevel"/>
    <w:tmpl w:val="DF1E06A2"/>
    <w:lvl w:ilvl="0" w:tplc="A9689CC2">
      <w:start w:val="1"/>
      <w:numFmt w:val="bullet"/>
      <w:pStyle w:val="Trattinoamargine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533"/>
        </w:tabs>
        <w:ind w:left="53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253"/>
        </w:tabs>
        <w:ind w:left="12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693"/>
        </w:tabs>
        <w:ind w:left="269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413"/>
        </w:tabs>
        <w:ind w:left="34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853"/>
        </w:tabs>
        <w:ind w:left="485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573"/>
        </w:tabs>
        <w:ind w:left="5573" w:hanging="360"/>
      </w:pPr>
      <w:rPr>
        <w:rFonts w:ascii="Wingdings" w:hAnsi="Wingdings" w:hint="default"/>
      </w:rPr>
    </w:lvl>
  </w:abstractNum>
  <w:abstractNum w:abstractNumId="13" w15:restartNumberingAfterBreak="0">
    <w:nsid w:val="15B26F42"/>
    <w:multiLevelType w:val="singleLevel"/>
    <w:tmpl w:val="EF843760"/>
    <w:lvl w:ilvl="0">
      <w:start w:val="1"/>
      <w:numFmt w:val="lowerLetter"/>
      <w:pStyle w:val="Letterato"/>
      <w:lvlText w:val="%1)"/>
      <w:legacy w:legacy="1" w:legacySpace="0" w:legacyIndent="397"/>
      <w:lvlJc w:val="left"/>
      <w:rPr>
        <w:b/>
        <w:i w:val="0"/>
      </w:rPr>
    </w:lvl>
  </w:abstractNum>
  <w:abstractNum w:abstractNumId="14" w15:restartNumberingAfterBreak="0">
    <w:nsid w:val="19A80930"/>
    <w:multiLevelType w:val="hybridMultilevel"/>
    <w:tmpl w:val="3000D4A4"/>
    <w:lvl w:ilvl="0" w:tplc="6C685C7C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CE3692D"/>
    <w:multiLevelType w:val="hybridMultilevel"/>
    <w:tmpl w:val="0414F624"/>
    <w:lvl w:ilvl="0" w:tplc="53DC6F42">
      <w:start w:val="1"/>
      <w:numFmt w:val="decimal"/>
      <w:pStyle w:val="Puntoelenco1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AB3FC1"/>
    <w:multiLevelType w:val="hybridMultilevel"/>
    <w:tmpl w:val="46EC449C"/>
    <w:lvl w:ilvl="0" w:tplc="6C685C7C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9A61153"/>
    <w:multiLevelType w:val="hybridMultilevel"/>
    <w:tmpl w:val="3296132A"/>
    <w:lvl w:ilvl="0" w:tplc="04100017">
      <w:start w:val="1"/>
      <w:numFmt w:val="bullet"/>
      <w:pStyle w:val="Puntatore1"/>
      <w:lvlText w:val="-"/>
      <w:lvlJc w:val="left"/>
      <w:pPr>
        <w:tabs>
          <w:tab w:val="num" w:pos="360"/>
        </w:tabs>
        <w:ind w:left="360" w:hanging="360"/>
      </w:pPr>
      <w:rPr>
        <w:rFonts w:ascii="Impact" w:hAnsi="Kino MT" w:hint="default"/>
        <w:b/>
        <w:i w:val="0"/>
        <w:sz w:val="24"/>
      </w:rPr>
    </w:lvl>
    <w:lvl w:ilvl="1" w:tplc="0410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24B8A"/>
    <w:multiLevelType w:val="hybridMultilevel"/>
    <w:tmpl w:val="61F44DFC"/>
    <w:lvl w:ilvl="0" w:tplc="2AD4780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646"/>
        </w:tabs>
        <w:ind w:left="16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6"/>
        </w:tabs>
        <w:ind w:left="23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6"/>
        </w:tabs>
        <w:ind w:left="30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6"/>
        </w:tabs>
        <w:ind w:left="38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6"/>
        </w:tabs>
        <w:ind w:left="45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6"/>
        </w:tabs>
        <w:ind w:left="52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6"/>
        </w:tabs>
        <w:ind w:left="59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6"/>
        </w:tabs>
        <w:ind w:left="6686" w:hanging="360"/>
      </w:pPr>
      <w:rPr>
        <w:rFonts w:ascii="Wingdings" w:hAnsi="Wingdings" w:hint="default"/>
      </w:rPr>
    </w:lvl>
  </w:abstractNum>
  <w:abstractNum w:abstractNumId="19" w15:restartNumberingAfterBreak="0">
    <w:nsid w:val="56EB4B0C"/>
    <w:multiLevelType w:val="multilevel"/>
    <w:tmpl w:val="E5D2309C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72B5CB0"/>
    <w:multiLevelType w:val="multilevel"/>
    <w:tmpl w:val="FB207EE0"/>
    <w:lvl w:ilvl="0">
      <w:start w:val="1"/>
      <w:numFmt w:val="decimal"/>
      <w:pStyle w:val="CL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58504955"/>
    <w:multiLevelType w:val="hybridMultilevel"/>
    <w:tmpl w:val="B8A04E64"/>
    <w:lvl w:ilvl="0" w:tplc="B622AAB0">
      <w:start w:val="1"/>
      <w:numFmt w:val="bullet"/>
      <w:pStyle w:val="Puntoelenco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1A085C"/>
    <w:multiLevelType w:val="hybridMultilevel"/>
    <w:tmpl w:val="E2D6D7A8"/>
    <w:lvl w:ilvl="0" w:tplc="6C685C7C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A3B35B7"/>
    <w:multiLevelType w:val="hybridMultilevel"/>
    <w:tmpl w:val="E1CAC39A"/>
    <w:lvl w:ilvl="0" w:tplc="6EA2B1FC">
      <w:start w:val="1"/>
      <w:numFmt w:val="decimal"/>
      <w:pStyle w:val="Paragrafonumerato123"/>
      <w:lvlText w:val="%1."/>
      <w:lvlJc w:val="left"/>
      <w:pPr>
        <w:tabs>
          <w:tab w:val="num" w:pos="1267"/>
        </w:tabs>
        <w:ind w:left="1264" w:hanging="357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B8F09EB"/>
    <w:multiLevelType w:val="hybridMultilevel"/>
    <w:tmpl w:val="687AAFD2"/>
    <w:lvl w:ilvl="0" w:tplc="6C685C7C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7"/>
  </w:num>
  <w:num w:numId="7">
    <w:abstractNumId w:val="15"/>
  </w:num>
  <w:num w:numId="8">
    <w:abstractNumId w:val="13"/>
  </w:num>
  <w:num w:numId="9">
    <w:abstractNumId w:val="10"/>
  </w:num>
  <w:num w:numId="10">
    <w:abstractNumId w:val="11"/>
  </w:num>
  <w:num w:numId="11">
    <w:abstractNumId w:val="7"/>
  </w:num>
  <w:num w:numId="12">
    <w:abstractNumId w:val="6"/>
  </w:num>
  <w:num w:numId="13">
    <w:abstractNumId w:val="21"/>
  </w:num>
  <w:num w:numId="14">
    <w:abstractNumId w:val="9"/>
  </w:num>
  <w:num w:numId="15">
    <w:abstractNumId w:val="18"/>
  </w:num>
  <w:num w:numId="16">
    <w:abstractNumId w:val="23"/>
  </w:num>
  <w:num w:numId="17">
    <w:abstractNumId w:val="12"/>
  </w:num>
  <w:num w:numId="18">
    <w:abstractNumId w:val="2"/>
  </w:num>
  <w:num w:numId="19">
    <w:abstractNumId w:val="20"/>
  </w:num>
  <w:num w:numId="20">
    <w:abstractNumId w:val="19"/>
  </w:num>
  <w:num w:numId="21">
    <w:abstractNumId w:val="8"/>
  </w:num>
  <w:num w:numId="22">
    <w:abstractNumId w:val="22"/>
  </w:num>
  <w:num w:numId="23">
    <w:abstractNumId w:val="24"/>
  </w:num>
  <w:num w:numId="24">
    <w:abstractNumId w:val="16"/>
  </w:num>
  <w:num w:numId="25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embedSystemFonts/>
  <w:activeWritingStyle w:appName="MSWord" w:lang="it-IT" w:vendorID="3" w:dllVersion="517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283"/>
  <w:drawingGridHorizontalSpacing w:val="181"/>
  <w:drawingGridVerticalSpacing w:val="181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4BB"/>
    <w:rsid w:val="000003EE"/>
    <w:rsid w:val="00000497"/>
    <w:rsid w:val="00000715"/>
    <w:rsid w:val="000007F2"/>
    <w:rsid w:val="00000960"/>
    <w:rsid w:val="0000153C"/>
    <w:rsid w:val="00001642"/>
    <w:rsid w:val="000016CD"/>
    <w:rsid w:val="00001957"/>
    <w:rsid w:val="00002243"/>
    <w:rsid w:val="00002388"/>
    <w:rsid w:val="00002544"/>
    <w:rsid w:val="00002F10"/>
    <w:rsid w:val="00002F84"/>
    <w:rsid w:val="000037EB"/>
    <w:rsid w:val="00003810"/>
    <w:rsid w:val="00003973"/>
    <w:rsid w:val="00003A9B"/>
    <w:rsid w:val="00003C7E"/>
    <w:rsid w:val="00003F72"/>
    <w:rsid w:val="00004335"/>
    <w:rsid w:val="00004489"/>
    <w:rsid w:val="00004A3A"/>
    <w:rsid w:val="00004F27"/>
    <w:rsid w:val="0000516F"/>
    <w:rsid w:val="000053CF"/>
    <w:rsid w:val="00006065"/>
    <w:rsid w:val="00006577"/>
    <w:rsid w:val="00006918"/>
    <w:rsid w:val="00006A58"/>
    <w:rsid w:val="00006E76"/>
    <w:rsid w:val="00006EB6"/>
    <w:rsid w:val="000070B7"/>
    <w:rsid w:val="00007761"/>
    <w:rsid w:val="00007914"/>
    <w:rsid w:val="00007ABC"/>
    <w:rsid w:val="000100B8"/>
    <w:rsid w:val="0001024E"/>
    <w:rsid w:val="00010808"/>
    <w:rsid w:val="00010AE0"/>
    <w:rsid w:val="00010BCA"/>
    <w:rsid w:val="0001143F"/>
    <w:rsid w:val="00011544"/>
    <w:rsid w:val="00011787"/>
    <w:rsid w:val="0001232F"/>
    <w:rsid w:val="00013040"/>
    <w:rsid w:val="000137BD"/>
    <w:rsid w:val="00013820"/>
    <w:rsid w:val="00014290"/>
    <w:rsid w:val="0001488C"/>
    <w:rsid w:val="00014BA8"/>
    <w:rsid w:val="00014FFF"/>
    <w:rsid w:val="000151C1"/>
    <w:rsid w:val="00015FBA"/>
    <w:rsid w:val="00016A84"/>
    <w:rsid w:val="00016E23"/>
    <w:rsid w:val="00016F78"/>
    <w:rsid w:val="0001791C"/>
    <w:rsid w:val="00017954"/>
    <w:rsid w:val="00017A69"/>
    <w:rsid w:val="00017C11"/>
    <w:rsid w:val="000204A6"/>
    <w:rsid w:val="000206FB"/>
    <w:rsid w:val="00020AB6"/>
    <w:rsid w:val="0002137C"/>
    <w:rsid w:val="0002172F"/>
    <w:rsid w:val="0002187F"/>
    <w:rsid w:val="00021CF9"/>
    <w:rsid w:val="00021EE0"/>
    <w:rsid w:val="000222C4"/>
    <w:rsid w:val="00022345"/>
    <w:rsid w:val="000225D2"/>
    <w:rsid w:val="000239FF"/>
    <w:rsid w:val="00023AB3"/>
    <w:rsid w:val="00023DC9"/>
    <w:rsid w:val="0002411C"/>
    <w:rsid w:val="0002441A"/>
    <w:rsid w:val="00024787"/>
    <w:rsid w:val="000248E1"/>
    <w:rsid w:val="00024B9F"/>
    <w:rsid w:val="00024BC4"/>
    <w:rsid w:val="0002516C"/>
    <w:rsid w:val="00025764"/>
    <w:rsid w:val="00025F11"/>
    <w:rsid w:val="00026114"/>
    <w:rsid w:val="000265D4"/>
    <w:rsid w:val="00026748"/>
    <w:rsid w:val="00026ACC"/>
    <w:rsid w:val="00026E86"/>
    <w:rsid w:val="00026FC1"/>
    <w:rsid w:val="00027537"/>
    <w:rsid w:val="00027D46"/>
    <w:rsid w:val="00027EBE"/>
    <w:rsid w:val="00030A14"/>
    <w:rsid w:val="00030D08"/>
    <w:rsid w:val="00031420"/>
    <w:rsid w:val="00031910"/>
    <w:rsid w:val="00031948"/>
    <w:rsid w:val="00031B2F"/>
    <w:rsid w:val="000320B5"/>
    <w:rsid w:val="000322DC"/>
    <w:rsid w:val="000328F4"/>
    <w:rsid w:val="000329C3"/>
    <w:rsid w:val="00032F08"/>
    <w:rsid w:val="00033663"/>
    <w:rsid w:val="000338AB"/>
    <w:rsid w:val="00033C4D"/>
    <w:rsid w:val="0003411B"/>
    <w:rsid w:val="00034EC8"/>
    <w:rsid w:val="000351C9"/>
    <w:rsid w:val="000355AE"/>
    <w:rsid w:val="000356E5"/>
    <w:rsid w:val="00035B32"/>
    <w:rsid w:val="00035BC4"/>
    <w:rsid w:val="00035BD5"/>
    <w:rsid w:val="00035CAF"/>
    <w:rsid w:val="000361BE"/>
    <w:rsid w:val="0003622E"/>
    <w:rsid w:val="00036C6A"/>
    <w:rsid w:val="00036EFB"/>
    <w:rsid w:val="000370C8"/>
    <w:rsid w:val="00037D97"/>
    <w:rsid w:val="0004062C"/>
    <w:rsid w:val="00040B3E"/>
    <w:rsid w:val="00040B6F"/>
    <w:rsid w:val="00040DAE"/>
    <w:rsid w:val="0004131E"/>
    <w:rsid w:val="000413C7"/>
    <w:rsid w:val="00041893"/>
    <w:rsid w:val="00041D28"/>
    <w:rsid w:val="00042135"/>
    <w:rsid w:val="0004216E"/>
    <w:rsid w:val="000425D8"/>
    <w:rsid w:val="00042949"/>
    <w:rsid w:val="00042ED6"/>
    <w:rsid w:val="00043078"/>
    <w:rsid w:val="00043334"/>
    <w:rsid w:val="00043B25"/>
    <w:rsid w:val="00043E23"/>
    <w:rsid w:val="00044410"/>
    <w:rsid w:val="0004480A"/>
    <w:rsid w:val="00044954"/>
    <w:rsid w:val="00044AF1"/>
    <w:rsid w:val="00045495"/>
    <w:rsid w:val="00045553"/>
    <w:rsid w:val="000461BC"/>
    <w:rsid w:val="00046526"/>
    <w:rsid w:val="00046908"/>
    <w:rsid w:val="00046E43"/>
    <w:rsid w:val="00047154"/>
    <w:rsid w:val="00047227"/>
    <w:rsid w:val="000476E5"/>
    <w:rsid w:val="000476F4"/>
    <w:rsid w:val="000477EF"/>
    <w:rsid w:val="00047880"/>
    <w:rsid w:val="00047A2D"/>
    <w:rsid w:val="00050119"/>
    <w:rsid w:val="000506EA"/>
    <w:rsid w:val="0005094E"/>
    <w:rsid w:val="00051080"/>
    <w:rsid w:val="000517D2"/>
    <w:rsid w:val="00051B6B"/>
    <w:rsid w:val="00051D1F"/>
    <w:rsid w:val="00052263"/>
    <w:rsid w:val="00052372"/>
    <w:rsid w:val="00052888"/>
    <w:rsid w:val="00052BFD"/>
    <w:rsid w:val="00052D94"/>
    <w:rsid w:val="000532CE"/>
    <w:rsid w:val="0005356C"/>
    <w:rsid w:val="00053AC7"/>
    <w:rsid w:val="00053DAC"/>
    <w:rsid w:val="00053F74"/>
    <w:rsid w:val="00054077"/>
    <w:rsid w:val="000543BD"/>
    <w:rsid w:val="00054499"/>
    <w:rsid w:val="00054520"/>
    <w:rsid w:val="00054BA2"/>
    <w:rsid w:val="00054CA1"/>
    <w:rsid w:val="000553AC"/>
    <w:rsid w:val="000558C5"/>
    <w:rsid w:val="00055DB3"/>
    <w:rsid w:val="00056791"/>
    <w:rsid w:val="000568F9"/>
    <w:rsid w:val="00056AF0"/>
    <w:rsid w:val="00056BB8"/>
    <w:rsid w:val="000570C4"/>
    <w:rsid w:val="00057279"/>
    <w:rsid w:val="00057498"/>
    <w:rsid w:val="00060402"/>
    <w:rsid w:val="00060647"/>
    <w:rsid w:val="000607BB"/>
    <w:rsid w:val="000609CE"/>
    <w:rsid w:val="00060BDC"/>
    <w:rsid w:val="000611CD"/>
    <w:rsid w:val="00061445"/>
    <w:rsid w:val="00061679"/>
    <w:rsid w:val="000617A7"/>
    <w:rsid w:val="00061D46"/>
    <w:rsid w:val="00062211"/>
    <w:rsid w:val="00062693"/>
    <w:rsid w:val="00062881"/>
    <w:rsid w:val="00062FCE"/>
    <w:rsid w:val="000635D6"/>
    <w:rsid w:val="00063659"/>
    <w:rsid w:val="00063966"/>
    <w:rsid w:val="00063DDD"/>
    <w:rsid w:val="00064459"/>
    <w:rsid w:val="00064641"/>
    <w:rsid w:val="0006467C"/>
    <w:rsid w:val="0006469E"/>
    <w:rsid w:val="00064817"/>
    <w:rsid w:val="00064F64"/>
    <w:rsid w:val="0006589D"/>
    <w:rsid w:val="00065DF6"/>
    <w:rsid w:val="00065EBE"/>
    <w:rsid w:val="00066352"/>
    <w:rsid w:val="0006674B"/>
    <w:rsid w:val="00067A05"/>
    <w:rsid w:val="00067D54"/>
    <w:rsid w:val="0007002E"/>
    <w:rsid w:val="00070069"/>
    <w:rsid w:val="00070337"/>
    <w:rsid w:val="00070A92"/>
    <w:rsid w:val="00070D32"/>
    <w:rsid w:val="00071097"/>
    <w:rsid w:val="0007147C"/>
    <w:rsid w:val="0007179D"/>
    <w:rsid w:val="000719CC"/>
    <w:rsid w:val="00071A02"/>
    <w:rsid w:val="00071DC6"/>
    <w:rsid w:val="00072001"/>
    <w:rsid w:val="0007222F"/>
    <w:rsid w:val="00072793"/>
    <w:rsid w:val="00072C7D"/>
    <w:rsid w:val="00072F27"/>
    <w:rsid w:val="00073068"/>
    <w:rsid w:val="000730ED"/>
    <w:rsid w:val="00073A96"/>
    <w:rsid w:val="00074014"/>
    <w:rsid w:val="00074256"/>
    <w:rsid w:val="00074735"/>
    <w:rsid w:val="0007494E"/>
    <w:rsid w:val="000757BF"/>
    <w:rsid w:val="000757D1"/>
    <w:rsid w:val="000758C2"/>
    <w:rsid w:val="000759D8"/>
    <w:rsid w:val="00075A9D"/>
    <w:rsid w:val="00075DFB"/>
    <w:rsid w:val="00075E1A"/>
    <w:rsid w:val="00076992"/>
    <w:rsid w:val="00076C2F"/>
    <w:rsid w:val="00076E57"/>
    <w:rsid w:val="00077732"/>
    <w:rsid w:val="00080065"/>
    <w:rsid w:val="00080749"/>
    <w:rsid w:val="00080C8F"/>
    <w:rsid w:val="00080C91"/>
    <w:rsid w:val="000815E0"/>
    <w:rsid w:val="0008178A"/>
    <w:rsid w:val="000818CB"/>
    <w:rsid w:val="00081BF6"/>
    <w:rsid w:val="000823CF"/>
    <w:rsid w:val="00082C85"/>
    <w:rsid w:val="00082E73"/>
    <w:rsid w:val="0008313A"/>
    <w:rsid w:val="00083182"/>
    <w:rsid w:val="00083302"/>
    <w:rsid w:val="000833CA"/>
    <w:rsid w:val="000835A2"/>
    <w:rsid w:val="0008397F"/>
    <w:rsid w:val="00083A0E"/>
    <w:rsid w:val="00083B67"/>
    <w:rsid w:val="00083CBC"/>
    <w:rsid w:val="00083EC4"/>
    <w:rsid w:val="00084240"/>
    <w:rsid w:val="0008469E"/>
    <w:rsid w:val="00084A4A"/>
    <w:rsid w:val="00084CB5"/>
    <w:rsid w:val="000854C1"/>
    <w:rsid w:val="00085B33"/>
    <w:rsid w:val="00085CE8"/>
    <w:rsid w:val="00086099"/>
    <w:rsid w:val="0008649F"/>
    <w:rsid w:val="000869F4"/>
    <w:rsid w:val="00087E76"/>
    <w:rsid w:val="0009014C"/>
    <w:rsid w:val="0009028D"/>
    <w:rsid w:val="00090B48"/>
    <w:rsid w:val="00091047"/>
    <w:rsid w:val="00091628"/>
    <w:rsid w:val="00092506"/>
    <w:rsid w:val="00092AAC"/>
    <w:rsid w:val="00093744"/>
    <w:rsid w:val="00094BD2"/>
    <w:rsid w:val="000954A9"/>
    <w:rsid w:val="00095717"/>
    <w:rsid w:val="00095795"/>
    <w:rsid w:val="0009584F"/>
    <w:rsid w:val="00095F99"/>
    <w:rsid w:val="00096472"/>
    <w:rsid w:val="00096FB7"/>
    <w:rsid w:val="00097E64"/>
    <w:rsid w:val="00097F02"/>
    <w:rsid w:val="000A03DB"/>
    <w:rsid w:val="000A07B0"/>
    <w:rsid w:val="000A0881"/>
    <w:rsid w:val="000A1373"/>
    <w:rsid w:val="000A1A27"/>
    <w:rsid w:val="000A3724"/>
    <w:rsid w:val="000A39E8"/>
    <w:rsid w:val="000A3ABA"/>
    <w:rsid w:val="000A431D"/>
    <w:rsid w:val="000A4C11"/>
    <w:rsid w:val="000A4D81"/>
    <w:rsid w:val="000A52B7"/>
    <w:rsid w:val="000A533F"/>
    <w:rsid w:val="000A6195"/>
    <w:rsid w:val="000A626A"/>
    <w:rsid w:val="000A725B"/>
    <w:rsid w:val="000B0D6A"/>
    <w:rsid w:val="000B13A6"/>
    <w:rsid w:val="000B1F02"/>
    <w:rsid w:val="000B236A"/>
    <w:rsid w:val="000B2D8D"/>
    <w:rsid w:val="000B34F4"/>
    <w:rsid w:val="000B3BD9"/>
    <w:rsid w:val="000B3D40"/>
    <w:rsid w:val="000B4065"/>
    <w:rsid w:val="000B45C6"/>
    <w:rsid w:val="000B46C1"/>
    <w:rsid w:val="000B47AC"/>
    <w:rsid w:val="000B495D"/>
    <w:rsid w:val="000B5584"/>
    <w:rsid w:val="000B56CD"/>
    <w:rsid w:val="000B5A5B"/>
    <w:rsid w:val="000B6062"/>
    <w:rsid w:val="000B63C8"/>
    <w:rsid w:val="000B733A"/>
    <w:rsid w:val="000B7488"/>
    <w:rsid w:val="000B74B2"/>
    <w:rsid w:val="000B75A0"/>
    <w:rsid w:val="000B7E3D"/>
    <w:rsid w:val="000B7E62"/>
    <w:rsid w:val="000B7F4A"/>
    <w:rsid w:val="000C003A"/>
    <w:rsid w:val="000C00D7"/>
    <w:rsid w:val="000C0749"/>
    <w:rsid w:val="000C0799"/>
    <w:rsid w:val="000C0946"/>
    <w:rsid w:val="000C15A7"/>
    <w:rsid w:val="000C15D7"/>
    <w:rsid w:val="000C1767"/>
    <w:rsid w:val="000C18FA"/>
    <w:rsid w:val="000C1B13"/>
    <w:rsid w:val="000C1B2F"/>
    <w:rsid w:val="000C20AD"/>
    <w:rsid w:val="000C2295"/>
    <w:rsid w:val="000C2858"/>
    <w:rsid w:val="000C294E"/>
    <w:rsid w:val="000C2991"/>
    <w:rsid w:val="000C2B8A"/>
    <w:rsid w:val="000C3044"/>
    <w:rsid w:val="000C3610"/>
    <w:rsid w:val="000C388B"/>
    <w:rsid w:val="000C3943"/>
    <w:rsid w:val="000C3BC9"/>
    <w:rsid w:val="000C43A0"/>
    <w:rsid w:val="000C465C"/>
    <w:rsid w:val="000C52E5"/>
    <w:rsid w:val="000C56A0"/>
    <w:rsid w:val="000C58C6"/>
    <w:rsid w:val="000C5D7B"/>
    <w:rsid w:val="000C5E8E"/>
    <w:rsid w:val="000C6144"/>
    <w:rsid w:val="000C6198"/>
    <w:rsid w:val="000C654C"/>
    <w:rsid w:val="000C7002"/>
    <w:rsid w:val="000C718E"/>
    <w:rsid w:val="000C7604"/>
    <w:rsid w:val="000C7C35"/>
    <w:rsid w:val="000D03F2"/>
    <w:rsid w:val="000D0621"/>
    <w:rsid w:val="000D0785"/>
    <w:rsid w:val="000D0C55"/>
    <w:rsid w:val="000D12DB"/>
    <w:rsid w:val="000D166B"/>
    <w:rsid w:val="000D181E"/>
    <w:rsid w:val="000D1A2C"/>
    <w:rsid w:val="000D1A69"/>
    <w:rsid w:val="000D202B"/>
    <w:rsid w:val="000D241A"/>
    <w:rsid w:val="000D2946"/>
    <w:rsid w:val="000D2C38"/>
    <w:rsid w:val="000D2C8B"/>
    <w:rsid w:val="000D2EC4"/>
    <w:rsid w:val="000D3B26"/>
    <w:rsid w:val="000D3B55"/>
    <w:rsid w:val="000D3CEB"/>
    <w:rsid w:val="000D3F21"/>
    <w:rsid w:val="000D44C0"/>
    <w:rsid w:val="000D48F0"/>
    <w:rsid w:val="000D4ECB"/>
    <w:rsid w:val="000D4F45"/>
    <w:rsid w:val="000D52DD"/>
    <w:rsid w:val="000D56AE"/>
    <w:rsid w:val="000D5B5E"/>
    <w:rsid w:val="000D5B8B"/>
    <w:rsid w:val="000D5D31"/>
    <w:rsid w:val="000D603E"/>
    <w:rsid w:val="000D6557"/>
    <w:rsid w:val="000D6588"/>
    <w:rsid w:val="000D65B7"/>
    <w:rsid w:val="000D681D"/>
    <w:rsid w:val="000D6A36"/>
    <w:rsid w:val="000D6FFC"/>
    <w:rsid w:val="000D7589"/>
    <w:rsid w:val="000D770F"/>
    <w:rsid w:val="000D7877"/>
    <w:rsid w:val="000D7ABC"/>
    <w:rsid w:val="000D7D89"/>
    <w:rsid w:val="000D7DD2"/>
    <w:rsid w:val="000E00BE"/>
    <w:rsid w:val="000E0236"/>
    <w:rsid w:val="000E0341"/>
    <w:rsid w:val="000E052F"/>
    <w:rsid w:val="000E0760"/>
    <w:rsid w:val="000E0E83"/>
    <w:rsid w:val="000E17A2"/>
    <w:rsid w:val="000E20FC"/>
    <w:rsid w:val="000E2746"/>
    <w:rsid w:val="000E2A95"/>
    <w:rsid w:val="000E31E8"/>
    <w:rsid w:val="000E3580"/>
    <w:rsid w:val="000E3787"/>
    <w:rsid w:val="000E4A8E"/>
    <w:rsid w:val="000E4F2E"/>
    <w:rsid w:val="000E580B"/>
    <w:rsid w:val="000E5B46"/>
    <w:rsid w:val="000E693C"/>
    <w:rsid w:val="000E7269"/>
    <w:rsid w:val="000E73F9"/>
    <w:rsid w:val="000E7CAF"/>
    <w:rsid w:val="000F0437"/>
    <w:rsid w:val="000F09D7"/>
    <w:rsid w:val="000F0B22"/>
    <w:rsid w:val="000F0E40"/>
    <w:rsid w:val="000F1CF3"/>
    <w:rsid w:val="000F1D79"/>
    <w:rsid w:val="000F1FA7"/>
    <w:rsid w:val="000F20CE"/>
    <w:rsid w:val="000F26DD"/>
    <w:rsid w:val="000F379B"/>
    <w:rsid w:val="000F39FF"/>
    <w:rsid w:val="000F3B07"/>
    <w:rsid w:val="000F3F31"/>
    <w:rsid w:val="000F42BE"/>
    <w:rsid w:val="000F4908"/>
    <w:rsid w:val="000F4A33"/>
    <w:rsid w:val="000F5801"/>
    <w:rsid w:val="000F595D"/>
    <w:rsid w:val="000F5C68"/>
    <w:rsid w:val="000F60DA"/>
    <w:rsid w:val="000F6810"/>
    <w:rsid w:val="000F6AB1"/>
    <w:rsid w:val="000F6D23"/>
    <w:rsid w:val="000F7525"/>
    <w:rsid w:val="000F779E"/>
    <w:rsid w:val="000F7BF5"/>
    <w:rsid w:val="000F7F63"/>
    <w:rsid w:val="001009ED"/>
    <w:rsid w:val="00100D54"/>
    <w:rsid w:val="00100E36"/>
    <w:rsid w:val="001014DA"/>
    <w:rsid w:val="00101FD3"/>
    <w:rsid w:val="00101FDD"/>
    <w:rsid w:val="001029DB"/>
    <w:rsid w:val="00103BF3"/>
    <w:rsid w:val="00103D77"/>
    <w:rsid w:val="00104E67"/>
    <w:rsid w:val="00104EE5"/>
    <w:rsid w:val="00105387"/>
    <w:rsid w:val="001055E5"/>
    <w:rsid w:val="00105D5A"/>
    <w:rsid w:val="0010627A"/>
    <w:rsid w:val="001065B7"/>
    <w:rsid w:val="00106B02"/>
    <w:rsid w:val="00106DFE"/>
    <w:rsid w:val="00107CDD"/>
    <w:rsid w:val="00107DFF"/>
    <w:rsid w:val="00107E79"/>
    <w:rsid w:val="00107EE4"/>
    <w:rsid w:val="001104E3"/>
    <w:rsid w:val="001108FB"/>
    <w:rsid w:val="001109B2"/>
    <w:rsid w:val="00110CBF"/>
    <w:rsid w:val="00110CFE"/>
    <w:rsid w:val="00110F05"/>
    <w:rsid w:val="00110F15"/>
    <w:rsid w:val="00111258"/>
    <w:rsid w:val="00111815"/>
    <w:rsid w:val="00111B0E"/>
    <w:rsid w:val="00111BDD"/>
    <w:rsid w:val="001127D5"/>
    <w:rsid w:val="00112C57"/>
    <w:rsid w:val="001134DE"/>
    <w:rsid w:val="001135A2"/>
    <w:rsid w:val="00113A1D"/>
    <w:rsid w:val="001140E3"/>
    <w:rsid w:val="0011431B"/>
    <w:rsid w:val="00114CFC"/>
    <w:rsid w:val="0011533A"/>
    <w:rsid w:val="00115F4E"/>
    <w:rsid w:val="00116296"/>
    <w:rsid w:val="001163D8"/>
    <w:rsid w:val="00116EE1"/>
    <w:rsid w:val="001174E2"/>
    <w:rsid w:val="00117654"/>
    <w:rsid w:val="001177ED"/>
    <w:rsid w:val="00117D66"/>
    <w:rsid w:val="0012010B"/>
    <w:rsid w:val="0012108C"/>
    <w:rsid w:val="0012134C"/>
    <w:rsid w:val="00121F03"/>
    <w:rsid w:val="00121F8B"/>
    <w:rsid w:val="00122069"/>
    <w:rsid w:val="0012250D"/>
    <w:rsid w:val="0012283F"/>
    <w:rsid w:val="001233BB"/>
    <w:rsid w:val="001233CF"/>
    <w:rsid w:val="00123FD8"/>
    <w:rsid w:val="001240FE"/>
    <w:rsid w:val="001243C5"/>
    <w:rsid w:val="001245ED"/>
    <w:rsid w:val="001247B7"/>
    <w:rsid w:val="00124A78"/>
    <w:rsid w:val="00125B86"/>
    <w:rsid w:val="00125E93"/>
    <w:rsid w:val="001260E9"/>
    <w:rsid w:val="00126CB4"/>
    <w:rsid w:val="00126DF3"/>
    <w:rsid w:val="00126F03"/>
    <w:rsid w:val="00130C3C"/>
    <w:rsid w:val="00130C56"/>
    <w:rsid w:val="0013139B"/>
    <w:rsid w:val="00131466"/>
    <w:rsid w:val="00131B5B"/>
    <w:rsid w:val="00131E65"/>
    <w:rsid w:val="001324CD"/>
    <w:rsid w:val="001329C3"/>
    <w:rsid w:val="00132A68"/>
    <w:rsid w:val="0013342B"/>
    <w:rsid w:val="001337CE"/>
    <w:rsid w:val="00133A41"/>
    <w:rsid w:val="00133A5F"/>
    <w:rsid w:val="00133E75"/>
    <w:rsid w:val="00133EE0"/>
    <w:rsid w:val="001341AC"/>
    <w:rsid w:val="00134415"/>
    <w:rsid w:val="001345D3"/>
    <w:rsid w:val="001347AA"/>
    <w:rsid w:val="00134989"/>
    <w:rsid w:val="00134E4D"/>
    <w:rsid w:val="00135157"/>
    <w:rsid w:val="001356A9"/>
    <w:rsid w:val="00135EC3"/>
    <w:rsid w:val="001364C6"/>
    <w:rsid w:val="0013698B"/>
    <w:rsid w:val="00136E6D"/>
    <w:rsid w:val="00137156"/>
    <w:rsid w:val="0013759A"/>
    <w:rsid w:val="001376D3"/>
    <w:rsid w:val="001376F4"/>
    <w:rsid w:val="00137D48"/>
    <w:rsid w:val="00140103"/>
    <w:rsid w:val="00140439"/>
    <w:rsid w:val="00140C5D"/>
    <w:rsid w:val="00140D90"/>
    <w:rsid w:val="0014144B"/>
    <w:rsid w:val="00141783"/>
    <w:rsid w:val="001421CF"/>
    <w:rsid w:val="001423CC"/>
    <w:rsid w:val="0014261D"/>
    <w:rsid w:val="00142772"/>
    <w:rsid w:val="0014295F"/>
    <w:rsid w:val="00143254"/>
    <w:rsid w:val="001433CC"/>
    <w:rsid w:val="0014345F"/>
    <w:rsid w:val="001436D0"/>
    <w:rsid w:val="001436EF"/>
    <w:rsid w:val="00143E08"/>
    <w:rsid w:val="00143FE4"/>
    <w:rsid w:val="0014414F"/>
    <w:rsid w:val="00144573"/>
    <w:rsid w:val="00144817"/>
    <w:rsid w:val="00144D0D"/>
    <w:rsid w:val="001450BE"/>
    <w:rsid w:val="00145541"/>
    <w:rsid w:val="001457E6"/>
    <w:rsid w:val="00145A0F"/>
    <w:rsid w:val="0014634B"/>
    <w:rsid w:val="001463C5"/>
    <w:rsid w:val="001468B8"/>
    <w:rsid w:val="00146DA2"/>
    <w:rsid w:val="00147176"/>
    <w:rsid w:val="00147574"/>
    <w:rsid w:val="001475C6"/>
    <w:rsid w:val="001477AC"/>
    <w:rsid w:val="00150516"/>
    <w:rsid w:val="001506A2"/>
    <w:rsid w:val="001507E9"/>
    <w:rsid w:val="00150D1E"/>
    <w:rsid w:val="00150E45"/>
    <w:rsid w:val="00150F0D"/>
    <w:rsid w:val="001510F4"/>
    <w:rsid w:val="00151FB8"/>
    <w:rsid w:val="0015285B"/>
    <w:rsid w:val="00152E37"/>
    <w:rsid w:val="00152E8E"/>
    <w:rsid w:val="001530F1"/>
    <w:rsid w:val="001538D5"/>
    <w:rsid w:val="00153C80"/>
    <w:rsid w:val="00154310"/>
    <w:rsid w:val="001543FE"/>
    <w:rsid w:val="0015449C"/>
    <w:rsid w:val="001548E7"/>
    <w:rsid w:val="00154B6B"/>
    <w:rsid w:val="00154CA2"/>
    <w:rsid w:val="00154D4F"/>
    <w:rsid w:val="001559FB"/>
    <w:rsid w:val="00155B88"/>
    <w:rsid w:val="00156163"/>
    <w:rsid w:val="00156430"/>
    <w:rsid w:val="001566C5"/>
    <w:rsid w:val="00156BF4"/>
    <w:rsid w:val="00156DA6"/>
    <w:rsid w:val="00156EB2"/>
    <w:rsid w:val="00156F4D"/>
    <w:rsid w:val="001570FB"/>
    <w:rsid w:val="00157199"/>
    <w:rsid w:val="0015768E"/>
    <w:rsid w:val="001578C0"/>
    <w:rsid w:val="00157A6B"/>
    <w:rsid w:val="00157AF6"/>
    <w:rsid w:val="00157DCD"/>
    <w:rsid w:val="0016017E"/>
    <w:rsid w:val="0016044F"/>
    <w:rsid w:val="001607B8"/>
    <w:rsid w:val="00160D25"/>
    <w:rsid w:val="00161205"/>
    <w:rsid w:val="00161213"/>
    <w:rsid w:val="001614A8"/>
    <w:rsid w:val="00161859"/>
    <w:rsid w:val="00161CD4"/>
    <w:rsid w:val="001623E6"/>
    <w:rsid w:val="00162A4B"/>
    <w:rsid w:val="00162EE7"/>
    <w:rsid w:val="001635DA"/>
    <w:rsid w:val="0016380D"/>
    <w:rsid w:val="001638E1"/>
    <w:rsid w:val="00163BC3"/>
    <w:rsid w:val="00163CD2"/>
    <w:rsid w:val="001641C7"/>
    <w:rsid w:val="00164776"/>
    <w:rsid w:val="00164875"/>
    <w:rsid w:val="0016495C"/>
    <w:rsid w:val="00164EF0"/>
    <w:rsid w:val="001651D5"/>
    <w:rsid w:val="00165307"/>
    <w:rsid w:val="001653B8"/>
    <w:rsid w:val="00165592"/>
    <w:rsid w:val="0016576E"/>
    <w:rsid w:val="00165DAB"/>
    <w:rsid w:val="00165FEC"/>
    <w:rsid w:val="00166506"/>
    <w:rsid w:val="0016650A"/>
    <w:rsid w:val="001667EA"/>
    <w:rsid w:val="001668B9"/>
    <w:rsid w:val="00166C34"/>
    <w:rsid w:val="00166E35"/>
    <w:rsid w:val="00167537"/>
    <w:rsid w:val="00167890"/>
    <w:rsid w:val="001702DD"/>
    <w:rsid w:val="00170715"/>
    <w:rsid w:val="00170AB6"/>
    <w:rsid w:val="00170E62"/>
    <w:rsid w:val="00170F19"/>
    <w:rsid w:val="001710EB"/>
    <w:rsid w:val="00171420"/>
    <w:rsid w:val="001715EC"/>
    <w:rsid w:val="00171961"/>
    <w:rsid w:val="00171A23"/>
    <w:rsid w:val="00171CEC"/>
    <w:rsid w:val="00171E74"/>
    <w:rsid w:val="00172003"/>
    <w:rsid w:val="00172342"/>
    <w:rsid w:val="001731A2"/>
    <w:rsid w:val="0017361B"/>
    <w:rsid w:val="00173871"/>
    <w:rsid w:val="001739C1"/>
    <w:rsid w:val="00173D49"/>
    <w:rsid w:val="001748C7"/>
    <w:rsid w:val="00175014"/>
    <w:rsid w:val="00175677"/>
    <w:rsid w:val="0017587D"/>
    <w:rsid w:val="001759DB"/>
    <w:rsid w:val="0017604E"/>
    <w:rsid w:val="001760C9"/>
    <w:rsid w:val="0017625B"/>
    <w:rsid w:val="001767D4"/>
    <w:rsid w:val="00176A7F"/>
    <w:rsid w:val="00176BF9"/>
    <w:rsid w:val="00177485"/>
    <w:rsid w:val="0017793D"/>
    <w:rsid w:val="00177B14"/>
    <w:rsid w:val="00177F3F"/>
    <w:rsid w:val="00180080"/>
    <w:rsid w:val="00180428"/>
    <w:rsid w:val="001804FF"/>
    <w:rsid w:val="00180613"/>
    <w:rsid w:val="0018088C"/>
    <w:rsid w:val="00180B3E"/>
    <w:rsid w:val="00180BFB"/>
    <w:rsid w:val="00181001"/>
    <w:rsid w:val="001810CA"/>
    <w:rsid w:val="001812E2"/>
    <w:rsid w:val="00181432"/>
    <w:rsid w:val="00181789"/>
    <w:rsid w:val="00181C79"/>
    <w:rsid w:val="0018260E"/>
    <w:rsid w:val="0018284E"/>
    <w:rsid w:val="00182864"/>
    <w:rsid w:val="00182B03"/>
    <w:rsid w:val="00182F96"/>
    <w:rsid w:val="00183982"/>
    <w:rsid w:val="001839D3"/>
    <w:rsid w:val="00183A9D"/>
    <w:rsid w:val="00183EF4"/>
    <w:rsid w:val="00183F12"/>
    <w:rsid w:val="001843C9"/>
    <w:rsid w:val="00184467"/>
    <w:rsid w:val="00184617"/>
    <w:rsid w:val="00184725"/>
    <w:rsid w:val="001848D9"/>
    <w:rsid w:val="00184C9F"/>
    <w:rsid w:val="00184D94"/>
    <w:rsid w:val="001855DD"/>
    <w:rsid w:val="00185C3E"/>
    <w:rsid w:val="0018649D"/>
    <w:rsid w:val="00186A8E"/>
    <w:rsid w:val="00186B42"/>
    <w:rsid w:val="001875EA"/>
    <w:rsid w:val="001905B8"/>
    <w:rsid w:val="00190634"/>
    <w:rsid w:val="00190AC1"/>
    <w:rsid w:val="00191910"/>
    <w:rsid w:val="00191965"/>
    <w:rsid w:val="00191E34"/>
    <w:rsid w:val="001921E3"/>
    <w:rsid w:val="00192B02"/>
    <w:rsid w:val="0019315C"/>
    <w:rsid w:val="00193403"/>
    <w:rsid w:val="00193A8A"/>
    <w:rsid w:val="00193EFD"/>
    <w:rsid w:val="001942B6"/>
    <w:rsid w:val="001942F2"/>
    <w:rsid w:val="00194A64"/>
    <w:rsid w:val="00194CA9"/>
    <w:rsid w:val="00194E44"/>
    <w:rsid w:val="0019518F"/>
    <w:rsid w:val="001959EB"/>
    <w:rsid w:val="00195A94"/>
    <w:rsid w:val="00195B00"/>
    <w:rsid w:val="00195DF7"/>
    <w:rsid w:val="00195F5B"/>
    <w:rsid w:val="00195F7B"/>
    <w:rsid w:val="0019670E"/>
    <w:rsid w:val="001967DE"/>
    <w:rsid w:val="00196C5D"/>
    <w:rsid w:val="00196CE3"/>
    <w:rsid w:val="00197BEF"/>
    <w:rsid w:val="00197C2F"/>
    <w:rsid w:val="001A0295"/>
    <w:rsid w:val="001A03FE"/>
    <w:rsid w:val="001A04C3"/>
    <w:rsid w:val="001A067F"/>
    <w:rsid w:val="001A0ED2"/>
    <w:rsid w:val="001A10DD"/>
    <w:rsid w:val="001A11C3"/>
    <w:rsid w:val="001A17F9"/>
    <w:rsid w:val="001A1F9A"/>
    <w:rsid w:val="001A3727"/>
    <w:rsid w:val="001A3DA9"/>
    <w:rsid w:val="001A3FE2"/>
    <w:rsid w:val="001A435C"/>
    <w:rsid w:val="001A4787"/>
    <w:rsid w:val="001A53B0"/>
    <w:rsid w:val="001A54D4"/>
    <w:rsid w:val="001A54F9"/>
    <w:rsid w:val="001A559F"/>
    <w:rsid w:val="001A5F00"/>
    <w:rsid w:val="001A6902"/>
    <w:rsid w:val="001A6C20"/>
    <w:rsid w:val="001A7100"/>
    <w:rsid w:val="001A71A5"/>
    <w:rsid w:val="001A7783"/>
    <w:rsid w:val="001A78B3"/>
    <w:rsid w:val="001A7AF7"/>
    <w:rsid w:val="001B0183"/>
    <w:rsid w:val="001B0837"/>
    <w:rsid w:val="001B0F9C"/>
    <w:rsid w:val="001B14AD"/>
    <w:rsid w:val="001B19C5"/>
    <w:rsid w:val="001B1FDA"/>
    <w:rsid w:val="001B2077"/>
    <w:rsid w:val="001B260D"/>
    <w:rsid w:val="001B2742"/>
    <w:rsid w:val="001B282B"/>
    <w:rsid w:val="001B3140"/>
    <w:rsid w:val="001B3A6B"/>
    <w:rsid w:val="001B3B6D"/>
    <w:rsid w:val="001B4176"/>
    <w:rsid w:val="001B4491"/>
    <w:rsid w:val="001B49DB"/>
    <w:rsid w:val="001B49DF"/>
    <w:rsid w:val="001B52AD"/>
    <w:rsid w:val="001B5311"/>
    <w:rsid w:val="001B544B"/>
    <w:rsid w:val="001B57E6"/>
    <w:rsid w:val="001B58B2"/>
    <w:rsid w:val="001B5BD8"/>
    <w:rsid w:val="001B5E58"/>
    <w:rsid w:val="001B6631"/>
    <w:rsid w:val="001B6884"/>
    <w:rsid w:val="001B6CEF"/>
    <w:rsid w:val="001B6D3B"/>
    <w:rsid w:val="001B6DBF"/>
    <w:rsid w:val="001B6FDE"/>
    <w:rsid w:val="001B701E"/>
    <w:rsid w:val="001B7340"/>
    <w:rsid w:val="001B7BF0"/>
    <w:rsid w:val="001B7D7F"/>
    <w:rsid w:val="001B7E4F"/>
    <w:rsid w:val="001C073E"/>
    <w:rsid w:val="001C0745"/>
    <w:rsid w:val="001C0935"/>
    <w:rsid w:val="001C0E7B"/>
    <w:rsid w:val="001C0F11"/>
    <w:rsid w:val="001C12BC"/>
    <w:rsid w:val="001C1D1A"/>
    <w:rsid w:val="001C1F1A"/>
    <w:rsid w:val="001C1F1B"/>
    <w:rsid w:val="001C243F"/>
    <w:rsid w:val="001C28AC"/>
    <w:rsid w:val="001C2972"/>
    <w:rsid w:val="001C2D1D"/>
    <w:rsid w:val="001C39CE"/>
    <w:rsid w:val="001C441D"/>
    <w:rsid w:val="001C4A29"/>
    <w:rsid w:val="001C51E4"/>
    <w:rsid w:val="001C54C0"/>
    <w:rsid w:val="001C5D1D"/>
    <w:rsid w:val="001C66F5"/>
    <w:rsid w:val="001C6727"/>
    <w:rsid w:val="001C682D"/>
    <w:rsid w:val="001C6D0C"/>
    <w:rsid w:val="001C7415"/>
    <w:rsid w:val="001C7639"/>
    <w:rsid w:val="001C771A"/>
    <w:rsid w:val="001C78BB"/>
    <w:rsid w:val="001C7D40"/>
    <w:rsid w:val="001C7E6C"/>
    <w:rsid w:val="001D00ED"/>
    <w:rsid w:val="001D1B18"/>
    <w:rsid w:val="001D1CD3"/>
    <w:rsid w:val="001D1D0F"/>
    <w:rsid w:val="001D1D9B"/>
    <w:rsid w:val="001D289D"/>
    <w:rsid w:val="001D2A3B"/>
    <w:rsid w:val="001D2F28"/>
    <w:rsid w:val="001D3539"/>
    <w:rsid w:val="001D3C6F"/>
    <w:rsid w:val="001D3C85"/>
    <w:rsid w:val="001D3D0F"/>
    <w:rsid w:val="001D406F"/>
    <w:rsid w:val="001D4968"/>
    <w:rsid w:val="001D4986"/>
    <w:rsid w:val="001D4AAB"/>
    <w:rsid w:val="001D4CB3"/>
    <w:rsid w:val="001D4D60"/>
    <w:rsid w:val="001D4F51"/>
    <w:rsid w:val="001D4F83"/>
    <w:rsid w:val="001D5059"/>
    <w:rsid w:val="001D5105"/>
    <w:rsid w:val="001D5FD1"/>
    <w:rsid w:val="001D74AE"/>
    <w:rsid w:val="001E0203"/>
    <w:rsid w:val="001E0ABE"/>
    <w:rsid w:val="001E122C"/>
    <w:rsid w:val="001E1D9C"/>
    <w:rsid w:val="001E1EEB"/>
    <w:rsid w:val="001E2391"/>
    <w:rsid w:val="001E247D"/>
    <w:rsid w:val="001E29A8"/>
    <w:rsid w:val="001E2C25"/>
    <w:rsid w:val="001E2D3B"/>
    <w:rsid w:val="001E30A5"/>
    <w:rsid w:val="001E30A8"/>
    <w:rsid w:val="001E355F"/>
    <w:rsid w:val="001E4872"/>
    <w:rsid w:val="001E4BF1"/>
    <w:rsid w:val="001E4DC6"/>
    <w:rsid w:val="001E4EBD"/>
    <w:rsid w:val="001E5853"/>
    <w:rsid w:val="001E5948"/>
    <w:rsid w:val="001E5C57"/>
    <w:rsid w:val="001E5D69"/>
    <w:rsid w:val="001E5DE4"/>
    <w:rsid w:val="001E6197"/>
    <w:rsid w:val="001E6A5C"/>
    <w:rsid w:val="001E73F8"/>
    <w:rsid w:val="001E78EE"/>
    <w:rsid w:val="001E7FCA"/>
    <w:rsid w:val="001F1401"/>
    <w:rsid w:val="001F15F4"/>
    <w:rsid w:val="001F224C"/>
    <w:rsid w:val="001F231B"/>
    <w:rsid w:val="001F2344"/>
    <w:rsid w:val="001F27E8"/>
    <w:rsid w:val="001F294E"/>
    <w:rsid w:val="001F2B25"/>
    <w:rsid w:val="001F2CEC"/>
    <w:rsid w:val="001F2DB4"/>
    <w:rsid w:val="001F2E9A"/>
    <w:rsid w:val="001F3BAA"/>
    <w:rsid w:val="001F4310"/>
    <w:rsid w:val="001F4942"/>
    <w:rsid w:val="001F4D03"/>
    <w:rsid w:val="001F4EF1"/>
    <w:rsid w:val="001F52C6"/>
    <w:rsid w:val="001F5338"/>
    <w:rsid w:val="001F6817"/>
    <w:rsid w:val="001F6C15"/>
    <w:rsid w:val="001F706A"/>
    <w:rsid w:val="001F732C"/>
    <w:rsid w:val="001F77C5"/>
    <w:rsid w:val="00200102"/>
    <w:rsid w:val="00200151"/>
    <w:rsid w:val="002007F2"/>
    <w:rsid w:val="00200B0D"/>
    <w:rsid w:val="00200C24"/>
    <w:rsid w:val="00200DD8"/>
    <w:rsid w:val="0020101B"/>
    <w:rsid w:val="00201501"/>
    <w:rsid w:val="00201B45"/>
    <w:rsid w:val="00201CA0"/>
    <w:rsid w:val="002022EF"/>
    <w:rsid w:val="00202AD1"/>
    <w:rsid w:val="00202DFB"/>
    <w:rsid w:val="002030B4"/>
    <w:rsid w:val="002030F5"/>
    <w:rsid w:val="002031CA"/>
    <w:rsid w:val="0020346F"/>
    <w:rsid w:val="00203AAF"/>
    <w:rsid w:val="0020411C"/>
    <w:rsid w:val="002047D1"/>
    <w:rsid w:val="002049C0"/>
    <w:rsid w:val="00205494"/>
    <w:rsid w:val="00205C3C"/>
    <w:rsid w:val="00205EF8"/>
    <w:rsid w:val="00206075"/>
    <w:rsid w:val="002068CB"/>
    <w:rsid w:val="002068D7"/>
    <w:rsid w:val="00206956"/>
    <w:rsid w:val="002069C8"/>
    <w:rsid w:val="002073BF"/>
    <w:rsid w:val="00207488"/>
    <w:rsid w:val="00207CF5"/>
    <w:rsid w:val="0021011B"/>
    <w:rsid w:val="002104AC"/>
    <w:rsid w:val="00210783"/>
    <w:rsid w:val="00210A48"/>
    <w:rsid w:val="00210C33"/>
    <w:rsid w:val="00210C84"/>
    <w:rsid w:val="00210D52"/>
    <w:rsid w:val="002116FE"/>
    <w:rsid w:val="002119A1"/>
    <w:rsid w:val="00211D68"/>
    <w:rsid w:val="00211D69"/>
    <w:rsid w:val="00211D95"/>
    <w:rsid w:val="00211F15"/>
    <w:rsid w:val="002127A2"/>
    <w:rsid w:val="00212EE6"/>
    <w:rsid w:val="002130E4"/>
    <w:rsid w:val="0021316E"/>
    <w:rsid w:val="002136D4"/>
    <w:rsid w:val="002137DC"/>
    <w:rsid w:val="00213A10"/>
    <w:rsid w:val="00213F58"/>
    <w:rsid w:val="0021404F"/>
    <w:rsid w:val="00214399"/>
    <w:rsid w:val="0021450B"/>
    <w:rsid w:val="00214AF6"/>
    <w:rsid w:val="00214C23"/>
    <w:rsid w:val="00214E2F"/>
    <w:rsid w:val="00215366"/>
    <w:rsid w:val="00215AB3"/>
    <w:rsid w:val="00215F4D"/>
    <w:rsid w:val="00215FC5"/>
    <w:rsid w:val="002162D8"/>
    <w:rsid w:val="0021695D"/>
    <w:rsid w:val="00216B9B"/>
    <w:rsid w:val="00216BEA"/>
    <w:rsid w:val="00216C51"/>
    <w:rsid w:val="00217306"/>
    <w:rsid w:val="00217C0B"/>
    <w:rsid w:val="00217DCC"/>
    <w:rsid w:val="00220100"/>
    <w:rsid w:val="002203C5"/>
    <w:rsid w:val="002205E1"/>
    <w:rsid w:val="002207CE"/>
    <w:rsid w:val="002208DF"/>
    <w:rsid w:val="002214A1"/>
    <w:rsid w:val="00221AB8"/>
    <w:rsid w:val="00221B98"/>
    <w:rsid w:val="00221BF3"/>
    <w:rsid w:val="00221CA3"/>
    <w:rsid w:val="00221D3D"/>
    <w:rsid w:val="00221DD9"/>
    <w:rsid w:val="00221F67"/>
    <w:rsid w:val="00221FE4"/>
    <w:rsid w:val="002222DE"/>
    <w:rsid w:val="00222346"/>
    <w:rsid w:val="00222B38"/>
    <w:rsid w:val="00222F1B"/>
    <w:rsid w:val="00224221"/>
    <w:rsid w:val="00224B5B"/>
    <w:rsid w:val="00224C25"/>
    <w:rsid w:val="00224C3D"/>
    <w:rsid w:val="00224DAC"/>
    <w:rsid w:val="00224F85"/>
    <w:rsid w:val="00225971"/>
    <w:rsid w:val="00225EE6"/>
    <w:rsid w:val="00226020"/>
    <w:rsid w:val="00226D38"/>
    <w:rsid w:val="00227055"/>
    <w:rsid w:val="00230012"/>
    <w:rsid w:val="00230212"/>
    <w:rsid w:val="0023030A"/>
    <w:rsid w:val="0023061C"/>
    <w:rsid w:val="0023094E"/>
    <w:rsid w:val="00230B1B"/>
    <w:rsid w:val="00231CDE"/>
    <w:rsid w:val="00231EC6"/>
    <w:rsid w:val="002328C8"/>
    <w:rsid w:val="00232AD5"/>
    <w:rsid w:val="00232CBA"/>
    <w:rsid w:val="00232E90"/>
    <w:rsid w:val="002332A8"/>
    <w:rsid w:val="002333D2"/>
    <w:rsid w:val="0023412F"/>
    <w:rsid w:val="002341F6"/>
    <w:rsid w:val="0023498F"/>
    <w:rsid w:val="00234AA3"/>
    <w:rsid w:val="00234BA6"/>
    <w:rsid w:val="00234CDF"/>
    <w:rsid w:val="0023509D"/>
    <w:rsid w:val="002351C0"/>
    <w:rsid w:val="002351DD"/>
    <w:rsid w:val="002354C5"/>
    <w:rsid w:val="00235781"/>
    <w:rsid w:val="00235CC1"/>
    <w:rsid w:val="0023641C"/>
    <w:rsid w:val="002365E1"/>
    <w:rsid w:val="0023695E"/>
    <w:rsid w:val="00236BB2"/>
    <w:rsid w:val="00237177"/>
    <w:rsid w:val="00237587"/>
    <w:rsid w:val="00237955"/>
    <w:rsid w:val="00237F2D"/>
    <w:rsid w:val="00240EE0"/>
    <w:rsid w:val="00240FFF"/>
    <w:rsid w:val="00241559"/>
    <w:rsid w:val="0024160C"/>
    <w:rsid w:val="002417AE"/>
    <w:rsid w:val="00241C88"/>
    <w:rsid w:val="0024214F"/>
    <w:rsid w:val="002425E9"/>
    <w:rsid w:val="00242F22"/>
    <w:rsid w:val="00242F4F"/>
    <w:rsid w:val="0024304B"/>
    <w:rsid w:val="00243057"/>
    <w:rsid w:val="002432D5"/>
    <w:rsid w:val="002436FC"/>
    <w:rsid w:val="0024393F"/>
    <w:rsid w:val="00243992"/>
    <w:rsid w:val="00243BCD"/>
    <w:rsid w:val="00243DA2"/>
    <w:rsid w:val="00243F5E"/>
    <w:rsid w:val="002449C4"/>
    <w:rsid w:val="00244CCF"/>
    <w:rsid w:val="00244D10"/>
    <w:rsid w:val="00244E10"/>
    <w:rsid w:val="00244F8A"/>
    <w:rsid w:val="00245005"/>
    <w:rsid w:val="0024513E"/>
    <w:rsid w:val="00245624"/>
    <w:rsid w:val="00245BFE"/>
    <w:rsid w:val="002466C1"/>
    <w:rsid w:val="00246BCF"/>
    <w:rsid w:val="0024755E"/>
    <w:rsid w:val="00247659"/>
    <w:rsid w:val="00247AE3"/>
    <w:rsid w:val="0025000D"/>
    <w:rsid w:val="0025023A"/>
    <w:rsid w:val="002504B9"/>
    <w:rsid w:val="00250723"/>
    <w:rsid w:val="00251BBE"/>
    <w:rsid w:val="00252C33"/>
    <w:rsid w:val="002530F1"/>
    <w:rsid w:val="0025334B"/>
    <w:rsid w:val="0025339B"/>
    <w:rsid w:val="00253A5B"/>
    <w:rsid w:val="00253D98"/>
    <w:rsid w:val="00253F5E"/>
    <w:rsid w:val="00254AA3"/>
    <w:rsid w:val="00254CBB"/>
    <w:rsid w:val="002551FC"/>
    <w:rsid w:val="00255518"/>
    <w:rsid w:val="00255595"/>
    <w:rsid w:val="002559F8"/>
    <w:rsid w:val="00255D08"/>
    <w:rsid w:val="00255E77"/>
    <w:rsid w:val="00256071"/>
    <w:rsid w:val="0025632C"/>
    <w:rsid w:val="00256455"/>
    <w:rsid w:val="0025748A"/>
    <w:rsid w:val="00257552"/>
    <w:rsid w:val="00257953"/>
    <w:rsid w:val="00257CDE"/>
    <w:rsid w:val="00260020"/>
    <w:rsid w:val="00260411"/>
    <w:rsid w:val="00260595"/>
    <w:rsid w:val="00260D30"/>
    <w:rsid w:val="00260EC8"/>
    <w:rsid w:val="002612ED"/>
    <w:rsid w:val="00261ABC"/>
    <w:rsid w:val="00261D40"/>
    <w:rsid w:val="00262F90"/>
    <w:rsid w:val="002631CA"/>
    <w:rsid w:val="00263320"/>
    <w:rsid w:val="002636C5"/>
    <w:rsid w:val="00263935"/>
    <w:rsid w:val="00264583"/>
    <w:rsid w:val="00264863"/>
    <w:rsid w:val="002651B8"/>
    <w:rsid w:val="002654BF"/>
    <w:rsid w:val="0026566B"/>
    <w:rsid w:val="0026608D"/>
    <w:rsid w:val="002660A9"/>
    <w:rsid w:val="002665DE"/>
    <w:rsid w:val="0026684E"/>
    <w:rsid w:val="002673A0"/>
    <w:rsid w:val="0026743A"/>
    <w:rsid w:val="002674E7"/>
    <w:rsid w:val="002675BF"/>
    <w:rsid w:val="00267B99"/>
    <w:rsid w:val="00267BDD"/>
    <w:rsid w:val="00267C6D"/>
    <w:rsid w:val="002702B9"/>
    <w:rsid w:val="002708D2"/>
    <w:rsid w:val="00270A47"/>
    <w:rsid w:val="00270AD1"/>
    <w:rsid w:val="00270C34"/>
    <w:rsid w:val="0027189C"/>
    <w:rsid w:val="00271A19"/>
    <w:rsid w:val="00271D2F"/>
    <w:rsid w:val="002727CC"/>
    <w:rsid w:val="00272D93"/>
    <w:rsid w:val="00273C62"/>
    <w:rsid w:val="00273EB6"/>
    <w:rsid w:val="0027429C"/>
    <w:rsid w:val="00274570"/>
    <w:rsid w:val="00274F3F"/>
    <w:rsid w:val="00275420"/>
    <w:rsid w:val="0027544B"/>
    <w:rsid w:val="00275765"/>
    <w:rsid w:val="00275C8C"/>
    <w:rsid w:val="00275EB9"/>
    <w:rsid w:val="00276017"/>
    <w:rsid w:val="00276282"/>
    <w:rsid w:val="0027673B"/>
    <w:rsid w:val="00276B51"/>
    <w:rsid w:val="00276D60"/>
    <w:rsid w:val="00276DC6"/>
    <w:rsid w:val="0027787C"/>
    <w:rsid w:val="002778F3"/>
    <w:rsid w:val="00277AAE"/>
    <w:rsid w:val="00277F6A"/>
    <w:rsid w:val="00280130"/>
    <w:rsid w:val="0028034A"/>
    <w:rsid w:val="00280F68"/>
    <w:rsid w:val="00281132"/>
    <w:rsid w:val="002815AC"/>
    <w:rsid w:val="00281877"/>
    <w:rsid w:val="002819DF"/>
    <w:rsid w:val="00281C33"/>
    <w:rsid w:val="0028254A"/>
    <w:rsid w:val="0028285B"/>
    <w:rsid w:val="00282F2C"/>
    <w:rsid w:val="002832A9"/>
    <w:rsid w:val="002837DF"/>
    <w:rsid w:val="00283932"/>
    <w:rsid w:val="00283E94"/>
    <w:rsid w:val="00284147"/>
    <w:rsid w:val="00284318"/>
    <w:rsid w:val="0028450A"/>
    <w:rsid w:val="002847B3"/>
    <w:rsid w:val="00284CC3"/>
    <w:rsid w:val="00284DEA"/>
    <w:rsid w:val="00284E8B"/>
    <w:rsid w:val="00284F27"/>
    <w:rsid w:val="00285D99"/>
    <w:rsid w:val="00286440"/>
    <w:rsid w:val="00286FA4"/>
    <w:rsid w:val="00287175"/>
    <w:rsid w:val="00287A15"/>
    <w:rsid w:val="00287EE8"/>
    <w:rsid w:val="00290271"/>
    <w:rsid w:val="00290BF9"/>
    <w:rsid w:val="002915BC"/>
    <w:rsid w:val="00291A0B"/>
    <w:rsid w:val="0029202A"/>
    <w:rsid w:val="0029224D"/>
    <w:rsid w:val="002923FD"/>
    <w:rsid w:val="00293328"/>
    <w:rsid w:val="002937C1"/>
    <w:rsid w:val="00293DAE"/>
    <w:rsid w:val="00294270"/>
    <w:rsid w:val="0029429E"/>
    <w:rsid w:val="00294431"/>
    <w:rsid w:val="002948E9"/>
    <w:rsid w:val="0029496B"/>
    <w:rsid w:val="00294B5D"/>
    <w:rsid w:val="002952F9"/>
    <w:rsid w:val="00295B0B"/>
    <w:rsid w:val="00296497"/>
    <w:rsid w:val="002973C2"/>
    <w:rsid w:val="0029741E"/>
    <w:rsid w:val="002974A4"/>
    <w:rsid w:val="002976FC"/>
    <w:rsid w:val="00297D9C"/>
    <w:rsid w:val="002A0630"/>
    <w:rsid w:val="002A099E"/>
    <w:rsid w:val="002A0F19"/>
    <w:rsid w:val="002A1273"/>
    <w:rsid w:val="002A1435"/>
    <w:rsid w:val="002A2088"/>
    <w:rsid w:val="002A20D1"/>
    <w:rsid w:val="002A2158"/>
    <w:rsid w:val="002A2671"/>
    <w:rsid w:val="002A2A12"/>
    <w:rsid w:val="002A2DFD"/>
    <w:rsid w:val="002A31FC"/>
    <w:rsid w:val="002A3631"/>
    <w:rsid w:val="002A38F6"/>
    <w:rsid w:val="002A39F3"/>
    <w:rsid w:val="002A3EA0"/>
    <w:rsid w:val="002A4072"/>
    <w:rsid w:val="002A42E2"/>
    <w:rsid w:val="002A4D3D"/>
    <w:rsid w:val="002A52BE"/>
    <w:rsid w:val="002A54CA"/>
    <w:rsid w:val="002A5514"/>
    <w:rsid w:val="002A55EA"/>
    <w:rsid w:val="002A5C4D"/>
    <w:rsid w:val="002A651F"/>
    <w:rsid w:val="002A67E8"/>
    <w:rsid w:val="002A6E83"/>
    <w:rsid w:val="002A71B0"/>
    <w:rsid w:val="002A7FA2"/>
    <w:rsid w:val="002B0297"/>
    <w:rsid w:val="002B0874"/>
    <w:rsid w:val="002B0C19"/>
    <w:rsid w:val="002B0D82"/>
    <w:rsid w:val="002B1121"/>
    <w:rsid w:val="002B1C3B"/>
    <w:rsid w:val="002B1F63"/>
    <w:rsid w:val="002B1FD9"/>
    <w:rsid w:val="002B2C58"/>
    <w:rsid w:val="002B3556"/>
    <w:rsid w:val="002B356D"/>
    <w:rsid w:val="002B3E8D"/>
    <w:rsid w:val="002B41AE"/>
    <w:rsid w:val="002B4281"/>
    <w:rsid w:val="002B4406"/>
    <w:rsid w:val="002B5812"/>
    <w:rsid w:val="002B59C2"/>
    <w:rsid w:val="002B5F1C"/>
    <w:rsid w:val="002B646D"/>
    <w:rsid w:val="002B6A15"/>
    <w:rsid w:val="002B6CE3"/>
    <w:rsid w:val="002B6D88"/>
    <w:rsid w:val="002B702B"/>
    <w:rsid w:val="002B77D9"/>
    <w:rsid w:val="002B7B7D"/>
    <w:rsid w:val="002C036F"/>
    <w:rsid w:val="002C09EF"/>
    <w:rsid w:val="002C1265"/>
    <w:rsid w:val="002C136A"/>
    <w:rsid w:val="002C17EE"/>
    <w:rsid w:val="002C1925"/>
    <w:rsid w:val="002C1932"/>
    <w:rsid w:val="002C1E73"/>
    <w:rsid w:val="002C1E7E"/>
    <w:rsid w:val="002C1ED5"/>
    <w:rsid w:val="002C2183"/>
    <w:rsid w:val="002C24A5"/>
    <w:rsid w:val="002C26E5"/>
    <w:rsid w:val="002C2958"/>
    <w:rsid w:val="002C2AF1"/>
    <w:rsid w:val="002C2E94"/>
    <w:rsid w:val="002C319E"/>
    <w:rsid w:val="002C3332"/>
    <w:rsid w:val="002C38EC"/>
    <w:rsid w:val="002C3C3E"/>
    <w:rsid w:val="002C3E3A"/>
    <w:rsid w:val="002C3EA7"/>
    <w:rsid w:val="002C5E2A"/>
    <w:rsid w:val="002C6085"/>
    <w:rsid w:val="002C6163"/>
    <w:rsid w:val="002C61BC"/>
    <w:rsid w:val="002C6206"/>
    <w:rsid w:val="002C6257"/>
    <w:rsid w:val="002C66BE"/>
    <w:rsid w:val="002C6EA6"/>
    <w:rsid w:val="002C73E6"/>
    <w:rsid w:val="002C7BF8"/>
    <w:rsid w:val="002C7CAF"/>
    <w:rsid w:val="002C7D32"/>
    <w:rsid w:val="002D0149"/>
    <w:rsid w:val="002D02B9"/>
    <w:rsid w:val="002D09DF"/>
    <w:rsid w:val="002D107F"/>
    <w:rsid w:val="002D10CF"/>
    <w:rsid w:val="002D1A95"/>
    <w:rsid w:val="002D1B8F"/>
    <w:rsid w:val="002D1C11"/>
    <w:rsid w:val="002D1CA5"/>
    <w:rsid w:val="002D1F10"/>
    <w:rsid w:val="002D21D0"/>
    <w:rsid w:val="002D2326"/>
    <w:rsid w:val="002D2589"/>
    <w:rsid w:val="002D25C4"/>
    <w:rsid w:val="002D26AD"/>
    <w:rsid w:val="002D2D87"/>
    <w:rsid w:val="002D3559"/>
    <w:rsid w:val="002D3CD3"/>
    <w:rsid w:val="002D3CF3"/>
    <w:rsid w:val="002D45BA"/>
    <w:rsid w:val="002D5436"/>
    <w:rsid w:val="002D56B3"/>
    <w:rsid w:val="002D5C72"/>
    <w:rsid w:val="002D5D09"/>
    <w:rsid w:val="002D648F"/>
    <w:rsid w:val="002D6887"/>
    <w:rsid w:val="002D7BDD"/>
    <w:rsid w:val="002D7D1B"/>
    <w:rsid w:val="002D7E98"/>
    <w:rsid w:val="002D7EA0"/>
    <w:rsid w:val="002E00A6"/>
    <w:rsid w:val="002E0112"/>
    <w:rsid w:val="002E0396"/>
    <w:rsid w:val="002E0529"/>
    <w:rsid w:val="002E0651"/>
    <w:rsid w:val="002E0937"/>
    <w:rsid w:val="002E0D26"/>
    <w:rsid w:val="002E0D37"/>
    <w:rsid w:val="002E1154"/>
    <w:rsid w:val="002E156C"/>
    <w:rsid w:val="002E17FA"/>
    <w:rsid w:val="002E1838"/>
    <w:rsid w:val="002E214A"/>
    <w:rsid w:val="002E23C6"/>
    <w:rsid w:val="002E2456"/>
    <w:rsid w:val="002E352B"/>
    <w:rsid w:val="002E3544"/>
    <w:rsid w:val="002E447D"/>
    <w:rsid w:val="002E4AD8"/>
    <w:rsid w:val="002E508E"/>
    <w:rsid w:val="002E5763"/>
    <w:rsid w:val="002E59BF"/>
    <w:rsid w:val="002E5AC0"/>
    <w:rsid w:val="002E662A"/>
    <w:rsid w:val="002E6CAE"/>
    <w:rsid w:val="002E7147"/>
    <w:rsid w:val="002E7750"/>
    <w:rsid w:val="002E7CC1"/>
    <w:rsid w:val="002E7D56"/>
    <w:rsid w:val="002F0B6E"/>
    <w:rsid w:val="002F0D78"/>
    <w:rsid w:val="002F0F03"/>
    <w:rsid w:val="002F0F67"/>
    <w:rsid w:val="002F1801"/>
    <w:rsid w:val="002F18E5"/>
    <w:rsid w:val="002F19B7"/>
    <w:rsid w:val="002F20EA"/>
    <w:rsid w:val="002F2498"/>
    <w:rsid w:val="002F2720"/>
    <w:rsid w:val="002F2821"/>
    <w:rsid w:val="002F3077"/>
    <w:rsid w:val="002F3111"/>
    <w:rsid w:val="002F3AD5"/>
    <w:rsid w:val="002F3D36"/>
    <w:rsid w:val="002F3D3B"/>
    <w:rsid w:val="002F3EF4"/>
    <w:rsid w:val="002F4383"/>
    <w:rsid w:val="002F49BA"/>
    <w:rsid w:val="002F4D41"/>
    <w:rsid w:val="002F59DD"/>
    <w:rsid w:val="002F5E35"/>
    <w:rsid w:val="002F627D"/>
    <w:rsid w:val="002F6798"/>
    <w:rsid w:val="002F698D"/>
    <w:rsid w:val="002F7D23"/>
    <w:rsid w:val="0030024A"/>
    <w:rsid w:val="0030069B"/>
    <w:rsid w:val="0030073A"/>
    <w:rsid w:val="00300ED2"/>
    <w:rsid w:val="003015F4"/>
    <w:rsid w:val="0030225F"/>
    <w:rsid w:val="003027FA"/>
    <w:rsid w:val="00302B59"/>
    <w:rsid w:val="00302DE0"/>
    <w:rsid w:val="00302F3A"/>
    <w:rsid w:val="003032DC"/>
    <w:rsid w:val="003035E8"/>
    <w:rsid w:val="003040E4"/>
    <w:rsid w:val="00304553"/>
    <w:rsid w:val="00304591"/>
    <w:rsid w:val="00304605"/>
    <w:rsid w:val="0030486C"/>
    <w:rsid w:val="003048B1"/>
    <w:rsid w:val="003048DE"/>
    <w:rsid w:val="00304CD8"/>
    <w:rsid w:val="00305A40"/>
    <w:rsid w:val="00305D74"/>
    <w:rsid w:val="0030673E"/>
    <w:rsid w:val="0030685A"/>
    <w:rsid w:val="00307740"/>
    <w:rsid w:val="00310385"/>
    <w:rsid w:val="003106DB"/>
    <w:rsid w:val="00310D00"/>
    <w:rsid w:val="003110AE"/>
    <w:rsid w:val="0031133B"/>
    <w:rsid w:val="003119DC"/>
    <w:rsid w:val="00311BEA"/>
    <w:rsid w:val="00311C8E"/>
    <w:rsid w:val="003121A1"/>
    <w:rsid w:val="00312CCA"/>
    <w:rsid w:val="00312DEB"/>
    <w:rsid w:val="00313929"/>
    <w:rsid w:val="00313941"/>
    <w:rsid w:val="00313B42"/>
    <w:rsid w:val="00313BDF"/>
    <w:rsid w:val="00313EF9"/>
    <w:rsid w:val="003143C0"/>
    <w:rsid w:val="00314871"/>
    <w:rsid w:val="0031498A"/>
    <w:rsid w:val="00314C8B"/>
    <w:rsid w:val="003152F0"/>
    <w:rsid w:val="0031547E"/>
    <w:rsid w:val="003158D6"/>
    <w:rsid w:val="00315A5B"/>
    <w:rsid w:val="00315F04"/>
    <w:rsid w:val="00315F1D"/>
    <w:rsid w:val="0031637F"/>
    <w:rsid w:val="00316A94"/>
    <w:rsid w:val="00317360"/>
    <w:rsid w:val="00317BC8"/>
    <w:rsid w:val="00317DC6"/>
    <w:rsid w:val="00317F93"/>
    <w:rsid w:val="00320185"/>
    <w:rsid w:val="0032030E"/>
    <w:rsid w:val="00320417"/>
    <w:rsid w:val="00320E50"/>
    <w:rsid w:val="003211C2"/>
    <w:rsid w:val="00321B2A"/>
    <w:rsid w:val="00321CEC"/>
    <w:rsid w:val="003224FA"/>
    <w:rsid w:val="003226F9"/>
    <w:rsid w:val="00323912"/>
    <w:rsid w:val="00323ACB"/>
    <w:rsid w:val="00323C2B"/>
    <w:rsid w:val="00323D44"/>
    <w:rsid w:val="00323DF8"/>
    <w:rsid w:val="00323EAA"/>
    <w:rsid w:val="00323F3F"/>
    <w:rsid w:val="003249D3"/>
    <w:rsid w:val="00324B9E"/>
    <w:rsid w:val="00324F1C"/>
    <w:rsid w:val="00324F53"/>
    <w:rsid w:val="00325481"/>
    <w:rsid w:val="0032590E"/>
    <w:rsid w:val="00325AEC"/>
    <w:rsid w:val="00326460"/>
    <w:rsid w:val="00326859"/>
    <w:rsid w:val="00326C18"/>
    <w:rsid w:val="00326CB2"/>
    <w:rsid w:val="00326F6D"/>
    <w:rsid w:val="00327A6B"/>
    <w:rsid w:val="0033000F"/>
    <w:rsid w:val="0033011A"/>
    <w:rsid w:val="00330184"/>
    <w:rsid w:val="003304C2"/>
    <w:rsid w:val="00330940"/>
    <w:rsid w:val="003309CA"/>
    <w:rsid w:val="00330A4B"/>
    <w:rsid w:val="00330BB8"/>
    <w:rsid w:val="00330E6B"/>
    <w:rsid w:val="00330EEA"/>
    <w:rsid w:val="00331779"/>
    <w:rsid w:val="00331A09"/>
    <w:rsid w:val="003320DF"/>
    <w:rsid w:val="0033298D"/>
    <w:rsid w:val="00332BF6"/>
    <w:rsid w:val="00332EED"/>
    <w:rsid w:val="00333582"/>
    <w:rsid w:val="00334E56"/>
    <w:rsid w:val="003358C2"/>
    <w:rsid w:val="003364DE"/>
    <w:rsid w:val="00336EC9"/>
    <w:rsid w:val="00337ACC"/>
    <w:rsid w:val="0034038C"/>
    <w:rsid w:val="00340435"/>
    <w:rsid w:val="00340F96"/>
    <w:rsid w:val="003410B5"/>
    <w:rsid w:val="0034160E"/>
    <w:rsid w:val="00341708"/>
    <w:rsid w:val="00341D16"/>
    <w:rsid w:val="00341E08"/>
    <w:rsid w:val="0034260F"/>
    <w:rsid w:val="003427B6"/>
    <w:rsid w:val="00342A0A"/>
    <w:rsid w:val="00342CEE"/>
    <w:rsid w:val="00343209"/>
    <w:rsid w:val="003435C7"/>
    <w:rsid w:val="00343D27"/>
    <w:rsid w:val="0034441D"/>
    <w:rsid w:val="00344799"/>
    <w:rsid w:val="00344A6D"/>
    <w:rsid w:val="00344B58"/>
    <w:rsid w:val="0034534B"/>
    <w:rsid w:val="00345C10"/>
    <w:rsid w:val="003461A9"/>
    <w:rsid w:val="003464CB"/>
    <w:rsid w:val="0034667A"/>
    <w:rsid w:val="00346903"/>
    <w:rsid w:val="003472BD"/>
    <w:rsid w:val="003473DF"/>
    <w:rsid w:val="003476DB"/>
    <w:rsid w:val="00347C1B"/>
    <w:rsid w:val="0035012F"/>
    <w:rsid w:val="003501EE"/>
    <w:rsid w:val="0035055F"/>
    <w:rsid w:val="00350616"/>
    <w:rsid w:val="003509F4"/>
    <w:rsid w:val="00350D20"/>
    <w:rsid w:val="003518D4"/>
    <w:rsid w:val="00351C93"/>
    <w:rsid w:val="003528C7"/>
    <w:rsid w:val="00352A7B"/>
    <w:rsid w:val="0035310D"/>
    <w:rsid w:val="003533B3"/>
    <w:rsid w:val="003537FA"/>
    <w:rsid w:val="00353866"/>
    <w:rsid w:val="00353DF6"/>
    <w:rsid w:val="00353FB3"/>
    <w:rsid w:val="00354037"/>
    <w:rsid w:val="00354D66"/>
    <w:rsid w:val="003554A7"/>
    <w:rsid w:val="00355784"/>
    <w:rsid w:val="00356445"/>
    <w:rsid w:val="00356973"/>
    <w:rsid w:val="00356ACF"/>
    <w:rsid w:val="00356B47"/>
    <w:rsid w:val="00357557"/>
    <w:rsid w:val="003575C3"/>
    <w:rsid w:val="003576BA"/>
    <w:rsid w:val="00357D23"/>
    <w:rsid w:val="003602B0"/>
    <w:rsid w:val="00360719"/>
    <w:rsid w:val="003613BE"/>
    <w:rsid w:val="003617F8"/>
    <w:rsid w:val="00362019"/>
    <w:rsid w:val="00362218"/>
    <w:rsid w:val="003627EE"/>
    <w:rsid w:val="003629E7"/>
    <w:rsid w:val="003629FC"/>
    <w:rsid w:val="00362B48"/>
    <w:rsid w:val="00362F1A"/>
    <w:rsid w:val="00363591"/>
    <w:rsid w:val="00364968"/>
    <w:rsid w:val="00364CBF"/>
    <w:rsid w:val="0036503C"/>
    <w:rsid w:val="003650E2"/>
    <w:rsid w:val="003654BA"/>
    <w:rsid w:val="00365512"/>
    <w:rsid w:val="003655E7"/>
    <w:rsid w:val="003655EA"/>
    <w:rsid w:val="00365C92"/>
    <w:rsid w:val="00365DC4"/>
    <w:rsid w:val="0036671F"/>
    <w:rsid w:val="00366918"/>
    <w:rsid w:val="00366A40"/>
    <w:rsid w:val="00366FE4"/>
    <w:rsid w:val="0036720B"/>
    <w:rsid w:val="00367BDF"/>
    <w:rsid w:val="00370800"/>
    <w:rsid w:val="0037081E"/>
    <w:rsid w:val="00371A94"/>
    <w:rsid w:val="00371D7E"/>
    <w:rsid w:val="00371E27"/>
    <w:rsid w:val="00371F55"/>
    <w:rsid w:val="003725B5"/>
    <w:rsid w:val="00372BD0"/>
    <w:rsid w:val="00373033"/>
    <w:rsid w:val="003732DF"/>
    <w:rsid w:val="0037355A"/>
    <w:rsid w:val="00373733"/>
    <w:rsid w:val="00373837"/>
    <w:rsid w:val="003741DD"/>
    <w:rsid w:val="00374E0E"/>
    <w:rsid w:val="00376381"/>
    <w:rsid w:val="003763A4"/>
    <w:rsid w:val="00376409"/>
    <w:rsid w:val="0037677B"/>
    <w:rsid w:val="00376793"/>
    <w:rsid w:val="003768BB"/>
    <w:rsid w:val="003778FE"/>
    <w:rsid w:val="00377E6B"/>
    <w:rsid w:val="00380031"/>
    <w:rsid w:val="0038016C"/>
    <w:rsid w:val="0038032D"/>
    <w:rsid w:val="00380866"/>
    <w:rsid w:val="00381152"/>
    <w:rsid w:val="003812C4"/>
    <w:rsid w:val="003816D0"/>
    <w:rsid w:val="00382233"/>
    <w:rsid w:val="00382387"/>
    <w:rsid w:val="003829D6"/>
    <w:rsid w:val="00382B76"/>
    <w:rsid w:val="00382C12"/>
    <w:rsid w:val="00382E1A"/>
    <w:rsid w:val="00383788"/>
    <w:rsid w:val="00383C51"/>
    <w:rsid w:val="00384083"/>
    <w:rsid w:val="00384241"/>
    <w:rsid w:val="003849DA"/>
    <w:rsid w:val="00384BA9"/>
    <w:rsid w:val="00385BBA"/>
    <w:rsid w:val="0038627F"/>
    <w:rsid w:val="00386BA6"/>
    <w:rsid w:val="00386D51"/>
    <w:rsid w:val="0038755F"/>
    <w:rsid w:val="00387645"/>
    <w:rsid w:val="00390613"/>
    <w:rsid w:val="00390871"/>
    <w:rsid w:val="00390DAB"/>
    <w:rsid w:val="00390E12"/>
    <w:rsid w:val="00390E42"/>
    <w:rsid w:val="00390EB8"/>
    <w:rsid w:val="00390F5F"/>
    <w:rsid w:val="00391219"/>
    <w:rsid w:val="00391231"/>
    <w:rsid w:val="0039167A"/>
    <w:rsid w:val="00392D20"/>
    <w:rsid w:val="00392DE3"/>
    <w:rsid w:val="00392E86"/>
    <w:rsid w:val="003942D9"/>
    <w:rsid w:val="0039437F"/>
    <w:rsid w:val="00394516"/>
    <w:rsid w:val="00394543"/>
    <w:rsid w:val="00394B5F"/>
    <w:rsid w:val="00395065"/>
    <w:rsid w:val="00395440"/>
    <w:rsid w:val="003956D8"/>
    <w:rsid w:val="00396025"/>
    <w:rsid w:val="0039606A"/>
    <w:rsid w:val="00396AF2"/>
    <w:rsid w:val="00396E25"/>
    <w:rsid w:val="00396F7C"/>
    <w:rsid w:val="003975AA"/>
    <w:rsid w:val="00397C94"/>
    <w:rsid w:val="003A05E0"/>
    <w:rsid w:val="003A07F5"/>
    <w:rsid w:val="003A0CBD"/>
    <w:rsid w:val="003A0F20"/>
    <w:rsid w:val="003A10AA"/>
    <w:rsid w:val="003A116C"/>
    <w:rsid w:val="003A1183"/>
    <w:rsid w:val="003A12FD"/>
    <w:rsid w:val="003A1944"/>
    <w:rsid w:val="003A1961"/>
    <w:rsid w:val="003A1EB4"/>
    <w:rsid w:val="003A285A"/>
    <w:rsid w:val="003A2E1E"/>
    <w:rsid w:val="003A31BE"/>
    <w:rsid w:val="003A3562"/>
    <w:rsid w:val="003A3750"/>
    <w:rsid w:val="003A3F76"/>
    <w:rsid w:val="003A470F"/>
    <w:rsid w:val="003A5035"/>
    <w:rsid w:val="003A513A"/>
    <w:rsid w:val="003A538E"/>
    <w:rsid w:val="003A5392"/>
    <w:rsid w:val="003A5836"/>
    <w:rsid w:val="003A5D52"/>
    <w:rsid w:val="003A611F"/>
    <w:rsid w:val="003A73F0"/>
    <w:rsid w:val="003A74D7"/>
    <w:rsid w:val="003A7B85"/>
    <w:rsid w:val="003A7F4A"/>
    <w:rsid w:val="003B0104"/>
    <w:rsid w:val="003B0AEE"/>
    <w:rsid w:val="003B0FB7"/>
    <w:rsid w:val="003B1C41"/>
    <w:rsid w:val="003B1CE2"/>
    <w:rsid w:val="003B1D6E"/>
    <w:rsid w:val="003B2460"/>
    <w:rsid w:val="003B3483"/>
    <w:rsid w:val="003B3551"/>
    <w:rsid w:val="003B3633"/>
    <w:rsid w:val="003B36C2"/>
    <w:rsid w:val="003B38ED"/>
    <w:rsid w:val="003B3A52"/>
    <w:rsid w:val="003B3AA3"/>
    <w:rsid w:val="003B3ABE"/>
    <w:rsid w:val="003B3E25"/>
    <w:rsid w:val="003B3EE2"/>
    <w:rsid w:val="003B3FB0"/>
    <w:rsid w:val="003B40D4"/>
    <w:rsid w:val="003B47D9"/>
    <w:rsid w:val="003B4B1F"/>
    <w:rsid w:val="003B51D4"/>
    <w:rsid w:val="003B5416"/>
    <w:rsid w:val="003B5467"/>
    <w:rsid w:val="003B54FC"/>
    <w:rsid w:val="003B5581"/>
    <w:rsid w:val="003B6138"/>
    <w:rsid w:val="003B639E"/>
    <w:rsid w:val="003B6A8C"/>
    <w:rsid w:val="003B6A91"/>
    <w:rsid w:val="003B7630"/>
    <w:rsid w:val="003B7643"/>
    <w:rsid w:val="003B7CA9"/>
    <w:rsid w:val="003C03D7"/>
    <w:rsid w:val="003C0578"/>
    <w:rsid w:val="003C1AF8"/>
    <w:rsid w:val="003C1B72"/>
    <w:rsid w:val="003C200B"/>
    <w:rsid w:val="003C210C"/>
    <w:rsid w:val="003C2616"/>
    <w:rsid w:val="003C3153"/>
    <w:rsid w:val="003C3184"/>
    <w:rsid w:val="003C3203"/>
    <w:rsid w:val="003C3704"/>
    <w:rsid w:val="003C3C9A"/>
    <w:rsid w:val="003C3D9E"/>
    <w:rsid w:val="003C3FB0"/>
    <w:rsid w:val="003C41A8"/>
    <w:rsid w:val="003C42E6"/>
    <w:rsid w:val="003C47C0"/>
    <w:rsid w:val="003C560F"/>
    <w:rsid w:val="003C6390"/>
    <w:rsid w:val="003C69BD"/>
    <w:rsid w:val="003C6EF9"/>
    <w:rsid w:val="003C752E"/>
    <w:rsid w:val="003C754F"/>
    <w:rsid w:val="003C79A8"/>
    <w:rsid w:val="003C7B0F"/>
    <w:rsid w:val="003C7D21"/>
    <w:rsid w:val="003C7E15"/>
    <w:rsid w:val="003D0640"/>
    <w:rsid w:val="003D0AAA"/>
    <w:rsid w:val="003D127F"/>
    <w:rsid w:val="003D146C"/>
    <w:rsid w:val="003D1A85"/>
    <w:rsid w:val="003D1E70"/>
    <w:rsid w:val="003D240E"/>
    <w:rsid w:val="003D248D"/>
    <w:rsid w:val="003D2668"/>
    <w:rsid w:val="003D28B2"/>
    <w:rsid w:val="003D2EE2"/>
    <w:rsid w:val="003D38D8"/>
    <w:rsid w:val="003D397E"/>
    <w:rsid w:val="003D442B"/>
    <w:rsid w:val="003D4902"/>
    <w:rsid w:val="003D49B6"/>
    <w:rsid w:val="003D4E50"/>
    <w:rsid w:val="003D4F75"/>
    <w:rsid w:val="003D5065"/>
    <w:rsid w:val="003D50CC"/>
    <w:rsid w:val="003D59A6"/>
    <w:rsid w:val="003D5D06"/>
    <w:rsid w:val="003D63E8"/>
    <w:rsid w:val="003D63ED"/>
    <w:rsid w:val="003D6594"/>
    <w:rsid w:val="003D6940"/>
    <w:rsid w:val="003D6DB5"/>
    <w:rsid w:val="003D7655"/>
    <w:rsid w:val="003D7B3C"/>
    <w:rsid w:val="003D7C95"/>
    <w:rsid w:val="003E02A1"/>
    <w:rsid w:val="003E1474"/>
    <w:rsid w:val="003E1487"/>
    <w:rsid w:val="003E1B1E"/>
    <w:rsid w:val="003E2209"/>
    <w:rsid w:val="003E2A3B"/>
    <w:rsid w:val="003E2CBF"/>
    <w:rsid w:val="003E2D9C"/>
    <w:rsid w:val="003E2E30"/>
    <w:rsid w:val="003E45C9"/>
    <w:rsid w:val="003E4980"/>
    <w:rsid w:val="003E4984"/>
    <w:rsid w:val="003E535C"/>
    <w:rsid w:val="003E542D"/>
    <w:rsid w:val="003E5B39"/>
    <w:rsid w:val="003E5DF0"/>
    <w:rsid w:val="003E5F9B"/>
    <w:rsid w:val="003E613C"/>
    <w:rsid w:val="003E6AD0"/>
    <w:rsid w:val="003E6E9B"/>
    <w:rsid w:val="003E7043"/>
    <w:rsid w:val="003E7213"/>
    <w:rsid w:val="003E7676"/>
    <w:rsid w:val="003E7A69"/>
    <w:rsid w:val="003F02B5"/>
    <w:rsid w:val="003F04D2"/>
    <w:rsid w:val="003F056E"/>
    <w:rsid w:val="003F0EED"/>
    <w:rsid w:val="003F11F0"/>
    <w:rsid w:val="003F153D"/>
    <w:rsid w:val="003F1545"/>
    <w:rsid w:val="003F155C"/>
    <w:rsid w:val="003F164F"/>
    <w:rsid w:val="003F1672"/>
    <w:rsid w:val="003F1906"/>
    <w:rsid w:val="003F1CD4"/>
    <w:rsid w:val="003F1F17"/>
    <w:rsid w:val="003F240C"/>
    <w:rsid w:val="003F3195"/>
    <w:rsid w:val="003F365B"/>
    <w:rsid w:val="003F4157"/>
    <w:rsid w:val="003F449C"/>
    <w:rsid w:val="003F4A25"/>
    <w:rsid w:val="003F4B1E"/>
    <w:rsid w:val="003F4EAB"/>
    <w:rsid w:val="003F55FC"/>
    <w:rsid w:val="003F56E5"/>
    <w:rsid w:val="003F5C15"/>
    <w:rsid w:val="003F5D2F"/>
    <w:rsid w:val="003F61EC"/>
    <w:rsid w:val="003F6422"/>
    <w:rsid w:val="003F687B"/>
    <w:rsid w:val="003F68DE"/>
    <w:rsid w:val="003F696F"/>
    <w:rsid w:val="003F7144"/>
    <w:rsid w:val="0040010E"/>
    <w:rsid w:val="004001D0"/>
    <w:rsid w:val="00400DF5"/>
    <w:rsid w:val="00401092"/>
    <w:rsid w:val="00401C8A"/>
    <w:rsid w:val="00401F06"/>
    <w:rsid w:val="0040248D"/>
    <w:rsid w:val="004024A4"/>
    <w:rsid w:val="00402B1D"/>
    <w:rsid w:val="004034F5"/>
    <w:rsid w:val="004038AE"/>
    <w:rsid w:val="00403D1D"/>
    <w:rsid w:val="00404216"/>
    <w:rsid w:val="004043DA"/>
    <w:rsid w:val="0040522C"/>
    <w:rsid w:val="00405E59"/>
    <w:rsid w:val="00407016"/>
    <w:rsid w:val="00407969"/>
    <w:rsid w:val="00407AB1"/>
    <w:rsid w:val="00407D52"/>
    <w:rsid w:val="004109E8"/>
    <w:rsid w:val="00410F7E"/>
    <w:rsid w:val="0041102F"/>
    <w:rsid w:val="00411255"/>
    <w:rsid w:val="004112E4"/>
    <w:rsid w:val="00411936"/>
    <w:rsid w:val="00411ADA"/>
    <w:rsid w:val="00411FD5"/>
    <w:rsid w:val="00412055"/>
    <w:rsid w:val="004121CA"/>
    <w:rsid w:val="00412324"/>
    <w:rsid w:val="0041254D"/>
    <w:rsid w:val="004125C3"/>
    <w:rsid w:val="00412BAD"/>
    <w:rsid w:val="0041354C"/>
    <w:rsid w:val="00413A95"/>
    <w:rsid w:val="004140A4"/>
    <w:rsid w:val="00414410"/>
    <w:rsid w:val="004145C9"/>
    <w:rsid w:val="004145E0"/>
    <w:rsid w:val="00414812"/>
    <w:rsid w:val="00414963"/>
    <w:rsid w:val="00414D55"/>
    <w:rsid w:val="0041515D"/>
    <w:rsid w:val="0041549F"/>
    <w:rsid w:val="00415C6E"/>
    <w:rsid w:val="00416308"/>
    <w:rsid w:val="004163F4"/>
    <w:rsid w:val="00416F44"/>
    <w:rsid w:val="004172B9"/>
    <w:rsid w:val="0041764A"/>
    <w:rsid w:val="00417A51"/>
    <w:rsid w:val="0042048C"/>
    <w:rsid w:val="00420E25"/>
    <w:rsid w:val="00420E39"/>
    <w:rsid w:val="00420F87"/>
    <w:rsid w:val="004212A3"/>
    <w:rsid w:val="00421400"/>
    <w:rsid w:val="00421412"/>
    <w:rsid w:val="0042149B"/>
    <w:rsid w:val="004215A9"/>
    <w:rsid w:val="00421763"/>
    <w:rsid w:val="00421BC4"/>
    <w:rsid w:val="0042212C"/>
    <w:rsid w:val="00422404"/>
    <w:rsid w:val="00422A31"/>
    <w:rsid w:val="00422F57"/>
    <w:rsid w:val="004230F6"/>
    <w:rsid w:val="00423272"/>
    <w:rsid w:val="004232C5"/>
    <w:rsid w:val="00423419"/>
    <w:rsid w:val="004234FD"/>
    <w:rsid w:val="00423B82"/>
    <w:rsid w:val="00423C36"/>
    <w:rsid w:val="00423D12"/>
    <w:rsid w:val="00423EF7"/>
    <w:rsid w:val="00423F4E"/>
    <w:rsid w:val="0042404E"/>
    <w:rsid w:val="0042408D"/>
    <w:rsid w:val="004244E0"/>
    <w:rsid w:val="004244F0"/>
    <w:rsid w:val="00424539"/>
    <w:rsid w:val="004249D1"/>
    <w:rsid w:val="00424CF5"/>
    <w:rsid w:val="00425042"/>
    <w:rsid w:val="004250CF"/>
    <w:rsid w:val="004254D9"/>
    <w:rsid w:val="00425847"/>
    <w:rsid w:val="00425E60"/>
    <w:rsid w:val="00426360"/>
    <w:rsid w:val="00426C99"/>
    <w:rsid w:val="004270AE"/>
    <w:rsid w:val="00427365"/>
    <w:rsid w:val="004277D4"/>
    <w:rsid w:val="00427A85"/>
    <w:rsid w:val="00427AFF"/>
    <w:rsid w:val="00427F08"/>
    <w:rsid w:val="00427FD2"/>
    <w:rsid w:val="0043089F"/>
    <w:rsid w:val="0043092B"/>
    <w:rsid w:val="00430E1A"/>
    <w:rsid w:val="00430E2B"/>
    <w:rsid w:val="00431BF9"/>
    <w:rsid w:val="00431D77"/>
    <w:rsid w:val="00431EA5"/>
    <w:rsid w:val="004321F5"/>
    <w:rsid w:val="0043232F"/>
    <w:rsid w:val="004323A5"/>
    <w:rsid w:val="004324A4"/>
    <w:rsid w:val="00432869"/>
    <w:rsid w:val="00432CFF"/>
    <w:rsid w:val="0043305E"/>
    <w:rsid w:val="00433607"/>
    <w:rsid w:val="004336E9"/>
    <w:rsid w:val="0043410E"/>
    <w:rsid w:val="0043420F"/>
    <w:rsid w:val="0043423F"/>
    <w:rsid w:val="004342EB"/>
    <w:rsid w:val="004347D7"/>
    <w:rsid w:val="00434859"/>
    <w:rsid w:val="00434A36"/>
    <w:rsid w:val="004352AE"/>
    <w:rsid w:val="00435B34"/>
    <w:rsid w:val="00435C1B"/>
    <w:rsid w:val="00435E4D"/>
    <w:rsid w:val="00435FF1"/>
    <w:rsid w:val="0043621D"/>
    <w:rsid w:val="004365C1"/>
    <w:rsid w:val="00436E18"/>
    <w:rsid w:val="00437007"/>
    <w:rsid w:val="004371B8"/>
    <w:rsid w:val="00440E53"/>
    <w:rsid w:val="00441116"/>
    <w:rsid w:val="00441313"/>
    <w:rsid w:val="004421CD"/>
    <w:rsid w:val="004421F5"/>
    <w:rsid w:val="0044247B"/>
    <w:rsid w:val="0044395F"/>
    <w:rsid w:val="0044458D"/>
    <w:rsid w:val="004449A0"/>
    <w:rsid w:val="004452C3"/>
    <w:rsid w:val="00445CEE"/>
    <w:rsid w:val="00446335"/>
    <w:rsid w:val="00446355"/>
    <w:rsid w:val="00446954"/>
    <w:rsid w:val="00446B35"/>
    <w:rsid w:val="00447350"/>
    <w:rsid w:val="004477AF"/>
    <w:rsid w:val="004479F8"/>
    <w:rsid w:val="00447B44"/>
    <w:rsid w:val="004500D1"/>
    <w:rsid w:val="004500D6"/>
    <w:rsid w:val="004506E2"/>
    <w:rsid w:val="0045113C"/>
    <w:rsid w:val="004511ED"/>
    <w:rsid w:val="0045192B"/>
    <w:rsid w:val="00451B88"/>
    <w:rsid w:val="00451DEC"/>
    <w:rsid w:val="00451F34"/>
    <w:rsid w:val="0045245C"/>
    <w:rsid w:val="0045254E"/>
    <w:rsid w:val="0045266D"/>
    <w:rsid w:val="004526E9"/>
    <w:rsid w:val="0045273C"/>
    <w:rsid w:val="00452802"/>
    <w:rsid w:val="00452B99"/>
    <w:rsid w:val="00452C3C"/>
    <w:rsid w:val="004530FB"/>
    <w:rsid w:val="0045328E"/>
    <w:rsid w:val="0045336E"/>
    <w:rsid w:val="00453394"/>
    <w:rsid w:val="0045353D"/>
    <w:rsid w:val="0045360E"/>
    <w:rsid w:val="00453C59"/>
    <w:rsid w:val="00453E0C"/>
    <w:rsid w:val="004541E1"/>
    <w:rsid w:val="00454689"/>
    <w:rsid w:val="0045554D"/>
    <w:rsid w:val="00455A32"/>
    <w:rsid w:val="00455E2D"/>
    <w:rsid w:val="0045600E"/>
    <w:rsid w:val="00456613"/>
    <w:rsid w:val="00456844"/>
    <w:rsid w:val="00456921"/>
    <w:rsid w:val="00456C14"/>
    <w:rsid w:val="00456E02"/>
    <w:rsid w:val="004571AC"/>
    <w:rsid w:val="00457648"/>
    <w:rsid w:val="004576D1"/>
    <w:rsid w:val="00457814"/>
    <w:rsid w:val="00457AE7"/>
    <w:rsid w:val="00457B9C"/>
    <w:rsid w:val="00460F86"/>
    <w:rsid w:val="00461083"/>
    <w:rsid w:val="004617E0"/>
    <w:rsid w:val="00462109"/>
    <w:rsid w:val="00462153"/>
    <w:rsid w:val="0046233C"/>
    <w:rsid w:val="004623C3"/>
    <w:rsid w:val="004626A6"/>
    <w:rsid w:val="004635DF"/>
    <w:rsid w:val="004639A9"/>
    <w:rsid w:val="00463FB3"/>
    <w:rsid w:val="00464060"/>
    <w:rsid w:val="004641B3"/>
    <w:rsid w:val="00464347"/>
    <w:rsid w:val="0046467E"/>
    <w:rsid w:val="00464686"/>
    <w:rsid w:val="004646A0"/>
    <w:rsid w:val="00464C6D"/>
    <w:rsid w:val="00464CA8"/>
    <w:rsid w:val="0046515B"/>
    <w:rsid w:val="004652C0"/>
    <w:rsid w:val="00465582"/>
    <w:rsid w:val="00465B34"/>
    <w:rsid w:val="00465C89"/>
    <w:rsid w:val="00465E88"/>
    <w:rsid w:val="00465FA7"/>
    <w:rsid w:val="004672D2"/>
    <w:rsid w:val="00467AF6"/>
    <w:rsid w:val="00467DE2"/>
    <w:rsid w:val="0047009A"/>
    <w:rsid w:val="00470240"/>
    <w:rsid w:val="00470568"/>
    <w:rsid w:val="00470754"/>
    <w:rsid w:val="00470A1B"/>
    <w:rsid w:val="00471A84"/>
    <w:rsid w:val="00471B5A"/>
    <w:rsid w:val="00471D13"/>
    <w:rsid w:val="0047252B"/>
    <w:rsid w:val="00472804"/>
    <w:rsid w:val="004728BA"/>
    <w:rsid w:val="0047290B"/>
    <w:rsid w:val="004733B8"/>
    <w:rsid w:val="00473744"/>
    <w:rsid w:val="00473806"/>
    <w:rsid w:val="00473851"/>
    <w:rsid w:val="00473AD4"/>
    <w:rsid w:val="00473CF5"/>
    <w:rsid w:val="004743DA"/>
    <w:rsid w:val="00474449"/>
    <w:rsid w:val="0047474C"/>
    <w:rsid w:val="00474D84"/>
    <w:rsid w:val="00474EC2"/>
    <w:rsid w:val="00474EF3"/>
    <w:rsid w:val="0047547B"/>
    <w:rsid w:val="0047587A"/>
    <w:rsid w:val="00476214"/>
    <w:rsid w:val="00476449"/>
    <w:rsid w:val="00476E16"/>
    <w:rsid w:val="00476F6C"/>
    <w:rsid w:val="00477038"/>
    <w:rsid w:val="004770DE"/>
    <w:rsid w:val="00480246"/>
    <w:rsid w:val="004803E8"/>
    <w:rsid w:val="00480584"/>
    <w:rsid w:val="00480587"/>
    <w:rsid w:val="00480702"/>
    <w:rsid w:val="0048139C"/>
    <w:rsid w:val="00481895"/>
    <w:rsid w:val="00481E56"/>
    <w:rsid w:val="0048233E"/>
    <w:rsid w:val="00482460"/>
    <w:rsid w:val="00482512"/>
    <w:rsid w:val="00482B99"/>
    <w:rsid w:val="00482C99"/>
    <w:rsid w:val="00482DED"/>
    <w:rsid w:val="00483713"/>
    <w:rsid w:val="004837C0"/>
    <w:rsid w:val="0048382F"/>
    <w:rsid w:val="00483F15"/>
    <w:rsid w:val="00483FB1"/>
    <w:rsid w:val="00484B4E"/>
    <w:rsid w:val="00485026"/>
    <w:rsid w:val="004851A2"/>
    <w:rsid w:val="00485227"/>
    <w:rsid w:val="00485511"/>
    <w:rsid w:val="00485611"/>
    <w:rsid w:val="00485A0A"/>
    <w:rsid w:val="00486544"/>
    <w:rsid w:val="004867A3"/>
    <w:rsid w:val="00486A1F"/>
    <w:rsid w:val="004874BB"/>
    <w:rsid w:val="00487B13"/>
    <w:rsid w:val="00487BF8"/>
    <w:rsid w:val="00487F03"/>
    <w:rsid w:val="00490115"/>
    <w:rsid w:val="004902F2"/>
    <w:rsid w:val="00490369"/>
    <w:rsid w:val="00490CB6"/>
    <w:rsid w:val="00490D88"/>
    <w:rsid w:val="00490E95"/>
    <w:rsid w:val="004912EC"/>
    <w:rsid w:val="004913C2"/>
    <w:rsid w:val="00491664"/>
    <w:rsid w:val="0049188B"/>
    <w:rsid w:val="00491F1C"/>
    <w:rsid w:val="00491F24"/>
    <w:rsid w:val="004921BC"/>
    <w:rsid w:val="00492B90"/>
    <w:rsid w:val="00492CD5"/>
    <w:rsid w:val="0049385F"/>
    <w:rsid w:val="00493F4D"/>
    <w:rsid w:val="004940C5"/>
    <w:rsid w:val="004944AE"/>
    <w:rsid w:val="004948B5"/>
    <w:rsid w:val="00494979"/>
    <w:rsid w:val="00494A05"/>
    <w:rsid w:val="00494D72"/>
    <w:rsid w:val="00494EEF"/>
    <w:rsid w:val="00495810"/>
    <w:rsid w:val="0049586A"/>
    <w:rsid w:val="00495908"/>
    <w:rsid w:val="00495C46"/>
    <w:rsid w:val="004968AC"/>
    <w:rsid w:val="00496BE5"/>
    <w:rsid w:val="00496D50"/>
    <w:rsid w:val="00496F47"/>
    <w:rsid w:val="00496FD9"/>
    <w:rsid w:val="00496FE1"/>
    <w:rsid w:val="00497A3B"/>
    <w:rsid w:val="004A015E"/>
    <w:rsid w:val="004A04E0"/>
    <w:rsid w:val="004A0740"/>
    <w:rsid w:val="004A0C59"/>
    <w:rsid w:val="004A0D5D"/>
    <w:rsid w:val="004A0D9A"/>
    <w:rsid w:val="004A116D"/>
    <w:rsid w:val="004A15C9"/>
    <w:rsid w:val="004A162B"/>
    <w:rsid w:val="004A16E2"/>
    <w:rsid w:val="004A1BA6"/>
    <w:rsid w:val="004A1DCD"/>
    <w:rsid w:val="004A1EFD"/>
    <w:rsid w:val="004A2015"/>
    <w:rsid w:val="004A2158"/>
    <w:rsid w:val="004A250D"/>
    <w:rsid w:val="004A2E07"/>
    <w:rsid w:val="004A2FE5"/>
    <w:rsid w:val="004A327F"/>
    <w:rsid w:val="004A33A4"/>
    <w:rsid w:val="004A404D"/>
    <w:rsid w:val="004A472D"/>
    <w:rsid w:val="004A4AB4"/>
    <w:rsid w:val="004A58FB"/>
    <w:rsid w:val="004A5936"/>
    <w:rsid w:val="004A5AF4"/>
    <w:rsid w:val="004A6570"/>
    <w:rsid w:val="004A6733"/>
    <w:rsid w:val="004A6A87"/>
    <w:rsid w:val="004A6AFE"/>
    <w:rsid w:val="004A6BB4"/>
    <w:rsid w:val="004A6F67"/>
    <w:rsid w:val="004A7003"/>
    <w:rsid w:val="004A70F6"/>
    <w:rsid w:val="004A7D73"/>
    <w:rsid w:val="004A7FDD"/>
    <w:rsid w:val="004B045A"/>
    <w:rsid w:val="004B0A14"/>
    <w:rsid w:val="004B0C65"/>
    <w:rsid w:val="004B0C9A"/>
    <w:rsid w:val="004B10CD"/>
    <w:rsid w:val="004B1325"/>
    <w:rsid w:val="004B13E7"/>
    <w:rsid w:val="004B1B01"/>
    <w:rsid w:val="004B1F4F"/>
    <w:rsid w:val="004B24FB"/>
    <w:rsid w:val="004B2AC9"/>
    <w:rsid w:val="004B2BCB"/>
    <w:rsid w:val="004B304B"/>
    <w:rsid w:val="004B37E4"/>
    <w:rsid w:val="004B3954"/>
    <w:rsid w:val="004B3B7D"/>
    <w:rsid w:val="004B4579"/>
    <w:rsid w:val="004B4F50"/>
    <w:rsid w:val="004B5016"/>
    <w:rsid w:val="004B50E5"/>
    <w:rsid w:val="004B5359"/>
    <w:rsid w:val="004B578F"/>
    <w:rsid w:val="004B57BE"/>
    <w:rsid w:val="004B5C62"/>
    <w:rsid w:val="004B5D63"/>
    <w:rsid w:val="004B6212"/>
    <w:rsid w:val="004B62CE"/>
    <w:rsid w:val="004B6365"/>
    <w:rsid w:val="004B68A4"/>
    <w:rsid w:val="004B6AA8"/>
    <w:rsid w:val="004B6BCA"/>
    <w:rsid w:val="004B7A2D"/>
    <w:rsid w:val="004C0744"/>
    <w:rsid w:val="004C1154"/>
    <w:rsid w:val="004C125C"/>
    <w:rsid w:val="004C181F"/>
    <w:rsid w:val="004C2045"/>
    <w:rsid w:val="004C238B"/>
    <w:rsid w:val="004C239D"/>
    <w:rsid w:val="004C2D43"/>
    <w:rsid w:val="004C3104"/>
    <w:rsid w:val="004C3294"/>
    <w:rsid w:val="004C3695"/>
    <w:rsid w:val="004C373E"/>
    <w:rsid w:val="004C3B6F"/>
    <w:rsid w:val="004C4536"/>
    <w:rsid w:val="004C4E56"/>
    <w:rsid w:val="004C4FF2"/>
    <w:rsid w:val="004C54E1"/>
    <w:rsid w:val="004C5832"/>
    <w:rsid w:val="004C5A24"/>
    <w:rsid w:val="004C5CFB"/>
    <w:rsid w:val="004C6276"/>
    <w:rsid w:val="004C637A"/>
    <w:rsid w:val="004C6392"/>
    <w:rsid w:val="004C63BA"/>
    <w:rsid w:val="004C66B9"/>
    <w:rsid w:val="004C6B28"/>
    <w:rsid w:val="004C6C02"/>
    <w:rsid w:val="004C6D49"/>
    <w:rsid w:val="004C6EDC"/>
    <w:rsid w:val="004C7065"/>
    <w:rsid w:val="004C75DB"/>
    <w:rsid w:val="004C778A"/>
    <w:rsid w:val="004C790C"/>
    <w:rsid w:val="004C7A5F"/>
    <w:rsid w:val="004C7B08"/>
    <w:rsid w:val="004C7BB5"/>
    <w:rsid w:val="004C7E99"/>
    <w:rsid w:val="004D0103"/>
    <w:rsid w:val="004D0227"/>
    <w:rsid w:val="004D0460"/>
    <w:rsid w:val="004D06BE"/>
    <w:rsid w:val="004D08EC"/>
    <w:rsid w:val="004D1456"/>
    <w:rsid w:val="004D1C29"/>
    <w:rsid w:val="004D1F57"/>
    <w:rsid w:val="004D2080"/>
    <w:rsid w:val="004D27F4"/>
    <w:rsid w:val="004D2828"/>
    <w:rsid w:val="004D2A0F"/>
    <w:rsid w:val="004D2A6F"/>
    <w:rsid w:val="004D30EB"/>
    <w:rsid w:val="004D31B7"/>
    <w:rsid w:val="004D3346"/>
    <w:rsid w:val="004D37F0"/>
    <w:rsid w:val="004D434E"/>
    <w:rsid w:val="004D43F1"/>
    <w:rsid w:val="004D4739"/>
    <w:rsid w:val="004D4A0A"/>
    <w:rsid w:val="004D53D9"/>
    <w:rsid w:val="004D54A0"/>
    <w:rsid w:val="004D6006"/>
    <w:rsid w:val="004D6108"/>
    <w:rsid w:val="004D6935"/>
    <w:rsid w:val="004D6970"/>
    <w:rsid w:val="004D6A34"/>
    <w:rsid w:val="004D6E62"/>
    <w:rsid w:val="004D7033"/>
    <w:rsid w:val="004D70CA"/>
    <w:rsid w:val="004D71ED"/>
    <w:rsid w:val="004D763C"/>
    <w:rsid w:val="004D7726"/>
    <w:rsid w:val="004D7FBB"/>
    <w:rsid w:val="004E07DC"/>
    <w:rsid w:val="004E0E99"/>
    <w:rsid w:val="004E0EFF"/>
    <w:rsid w:val="004E10E6"/>
    <w:rsid w:val="004E1246"/>
    <w:rsid w:val="004E17C4"/>
    <w:rsid w:val="004E1FC9"/>
    <w:rsid w:val="004E214A"/>
    <w:rsid w:val="004E246B"/>
    <w:rsid w:val="004E2509"/>
    <w:rsid w:val="004E266D"/>
    <w:rsid w:val="004E273C"/>
    <w:rsid w:val="004E27AC"/>
    <w:rsid w:val="004E2936"/>
    <w:rsid w:val="004E2F52"/>
    <w:rsid w:val="004E34A1"/>
    <w:rsid w:val="004E3938"/>
    <w:rsid w:val="004E3BD7"/>
    <w:rsid w:val="004E3C27"/>
    <w:rsid w:val="004E3D37"/>
    <w:rsid w:val="004E3DD0"/>
    <w:rsid w:val="004E3DE7"/>
    <w:rsid w:val="004E3DFF"/>
    <w:rsid w:val="004E4223"/>
    <w:rsid w:val="004E464A"/>
    <w:rsid w:val="004E4686"/>
    <w:rsid w:val="004E49FE"/>
    <w:rsid w:val="004E4CB8"/>
    <w:rsid w:val="004E588A"/>
    <w:rsid w:val="004E5B70"/>
    <w:rsid w:val="004E5F20"/>
    <w:rsid w:val="004E5FA1"/>
    <w:rsid w:val="004E6999"/>
    <w:rsid w:val="004E6C85"/>
    <w:rsid w:val="004E7682"/>
    <w:rsid w:val="004E7684"/>
    <w:rsid w:val="004E7B62"/>
    <w:rsid w:val="004E7E4A"/>
    <w:rsid w:val="004F0025"/>
    <w:rsid w:val="004F02FC"/>
    <w:rsid w:val="004F03F8"/>
    <w:rsid w:val="004F064D"/>
    <w:rsid w:val="004F06C9"/>
    <w:rsid w:val="004F145E"/>
    <w:rsid w:val="004F1FE5"/>
    <w:rsid w:val="004F2768"/>
    <w:rsid w:val="004F3BEA"/>
    <w:rsid w:val="004F3C52"/>
    <w:rsid w:val="004F3D89"/>
    <w:rsid w:val="004F3EFF"/>
    <w:rsid w:val="004F436D"/>
    <w:rsid w:val="004F4485"/>
    <w:rsid w:val="004F45B0"/>
    <w:rsid w:val="004F4B7B"/>
    <w:rsid w:val="004F4BA3"/>
    <w:rsid w:val="004F4C98"/>
    <w:rsid w:val="004F520F"/>
    <w:rsid w:val="004F5CCA"/>
    <w:rsid w:val="004F61EE"/>
    <w:rsid w:val="004F6463"/>
    <w:rsid w:val="004F6612"/>
    <w:rsid w:val="004F6D02"/>
    <w:rsid w:val="004F76D8"/>
    <w:rsid w:val="004F793F"/>
    <w:rsid w:val="004F7CC2"/>
    <w:rsid w:val="004F7D66"/>
    <w:rsid w:val="004F7E7D"/>
    <w:rsid w:val="005000D4"/>
    <w:rsid w:val="0050023E"/>
    <w:rsid w:val="0050072A"/>
    <w:rsid w:val="005008AD"/>
    <w:rsid w:val="0050114D"/>
    <w:rsid w:val="0050117A"/>
    <w:rsid w:val="00501B2D"/>
    <w:rsid w:val="00501E9F"/>
    <w:rsid w:val="005023C4"/>
    <w:rsid w:val="005024C0"/>
    <w:rsid w:val="00502C6E"/>
    <w:rsid w:val="0050314D"/>
    <w:rsid w:val="0050348B"/>
    <w:rsid w:val="00503D38"/>
    <w:rsid w:val="00504122"/>
    <w:rsid w:val="0050474A"/>
    <w:rsid w:val="00504764"/>
    <w:rsid w:val="005048F8"/>
    <w:rsid w:val="00504CF5"/>
    <w:rsid w:val="00504E74"/>
    <w:rsid w:val="00504F55"/>
    <w:rsid w:val="00505627"/>
    <w:rsid w:val="0050591A"/>
    <w:rsid w:val="00505D28"/>
    <w:rsid w:val="00506178"/>
    <w:rsid w:val="00506270"/>
    <w:rsid w:val="00506616"/>
    <w:rsid w:val="0050678F"/>
    <w:rsid w:val="0050695B"/>
    <w:rsid w:val="00506AD6"/>
    <w:rsid w:val="00506FA3"/>
    <w:rsid w:val="005070D6"/>
    <w:rsid w:val="00507203"/>
    <w:rsid w:val="00507268"/>
    <w:rsid w:val="00507B42"/>
    <w:rsid w:val="00507B7E"/>
    <w:rsid w:val="005105F4"/>
    <w:rsid w:val="00510AE2"/>
    <w:rsid w:val="00510DD2"/>
    <w:rsid w:val="00510EDA"/>
    <w:rsid w:val="00510FAF"/>
    <w:rsid w:val="00511160"/>
    <w:rsid w:val="00511294"/>
    <w:rsid w:val="0051141B"/>
    <w:rsid w:val="0051145E"/>
    <w:rsid w:val="00511679"/>
    <w:rsid w:val="00511688"/>
    <w:rsid w:val="00511868"/>
    <w:rsid w:val="005118F8"/>
    <w:rsid w:val="00511984"/>
    <w:rsid w:val="00511CB5"/>
    <w:rsid w:val="00512104"/>
    <w:rsid w:val="00512322"/>
    <w:rsid w:val="005124B0"/>
    <w:rsid w:val="00512AD5"/>
    <w:rsid w:val="00512F3A"/>
    <w:rsid w:val="00513122"/>
    <w:rsid w:val="0051334F"/>
    <w:rsid w:val="00513C6C"/>
    <w:rsid w:val="00513DF4"/>
    <w:rsid w:val="0051416B"/>
    <w:rsid w:val="0051428F"/>
    <w:rsid w:val="0051442D"/>
    <w:rsid w:val="0051503E"/>
    <w:rsid w:val="0051572C"/>
    <w:rsid w:val="005160C2"/>
    <w:rsid w:val="0051653E"/>
    <w:rsid w:val="0051658C"/>
    <w:rsid w:val="0051663C"/>
    <w:rsid w:val="00516BC8"/>
    <w:rsid w:val="0051746A"/>
    <w:rsid w:val="00517B37"/>
    <w:rsid w:val="00520187"/>
    <w:rsid w:val="00520EC3"/>
    <w:rsid w:val="005213F2"/>
    <w:rsid w:val="005228B0"/>
    <w:rsid w:val="00522B18"/>
    <w:rsid w:val="00522BF1"/>
    <w:rsid w:val="00522CF0"/>
    <w:rsid w:val="0052306C"/>
    <w:rsid w:val="005237FA"/>
    <w:rsid w:val="00523887"/>
    <w:rsid w:val="00523F52"/>
    <w:rsid w:val="00523F6C"/>
    <w:rsid w:val="005240D1"/>
    <w:rsid w:val="005243B9"/>
    <w:rsid w:val="0052461E"/>
    <w:rsid w:val="00524B29"/>
    <w:rsid w:val="00524FAF"/>
    <w:rsid w:val="00525E9C"/>
    <w:rsid w:val="00526560"/>
    <w:rsid w:val="005267BE"/>
    <w:rsid w:val="00526B35"/>
    <w:rsid w:val="00527361"/>
    <w:rsid w:val="00527774"/>
    <w:rsid w:val="00527846"/>
    <w:rsid w:val="00527D9A"/>
    <w:rsid w:val="00527FDD"/>
    <w:rsid w:val="0053005A"/>
    <w:rsid w:val="005307ED"/>
    <w:rsid w:val="0053081E"/>
    <w:rsid w:val="00530B54"/>
    <w:rsid w:val="00530D1B"/>
    <w:rsid w:val="00530E1E"/>
    <w:rsid w:val="00530E45"/>
    <w:rsid w:val="00530FF2"/>
    <w:rsid w:val="00531277"/>
    <w:rsid w:val="005313F6"/>
    <w:rsid w:val="0053161C"/>
    <w:rsid w:val="00532835"/>
    <w:rsid w:val="00532D7B"/>
    <w:rsid w:val="00532EC2"/>
    <w:rsid w:val="00532FCE"/>
    <w:rsid w:val="00533273"/>
    <w:rsid w:val="0053398D"/>
    <w:rsid w:val="00533B5D"/>
    <w:rsid w:val="0053419E"/>
    <w:rsid w:val="00534588"/>
    <w:rsid w:val="00534C01"/>
    <w:rsid w:val="0053508B"/>
    <w:rsid w:val="005350D0"/>
    <w:rsid w:val="005350EE"/>
    <w:rsid w:val="00535214"/>
    <w:rsid w:val="005359E4"/>
    <w:rsid w:val="00536010"/>
    <w:rsid w:val="005362C1"/>
    <w:rsid w:val="0053652E"/>
    <w:rsid w:val="00536725"/>
    <w:rsid w:val="00536C0E"/>
    <w:rsid w:val="00536CAB"/>
    <w:rsid w:val="00536CBC"/>
    <w:rsid w:val="00537792"/>
    <w:rsid w:val="00537CF1"/>
    <w:rsid w:val="0054022B"/>
    <w:rsid w:val="005402F6"/>
    <w:rsid w:val="00540438"/>
    <w:rsid w:val="00540678"/>
    <w:rsid w:val="00540A10"/>
    <w:rsid w:val="00540A5F"/>
    <w:rsid w:val="00540CFB"/>
    <w:rsid w:val="005411DE"/>
    <w:rsid w:val="00541AFA"/>
    <w:rsid w:val="00541F62"/>
    <w:rsid w:val="0054247D"/>
    <w:rsid w:val="00542492"/>
    <w:rsid w:val="0054273A"/>
    <w:rsid w:val="00542DB1"/>
    <w:rsid w:val="0054317D"/>
    <w:rsid w:val="00543D52"/>
    <w:rsid w:val="00544CB7"/>
    <w:rsid w:val="00544F6B"/>
    <w:rsid w:val="0054515F"/>
    <w:rsid w:val="005451B8"/>
    <w:rsid w:val="005454FE"/>
    <w:rsid w:val="005455B4"/>
    <w:rsid w:val="00545A4B"/>
    <w:rsid w:val="00545BA2"/>
    <w:rsid w:val="00546ADE"/>
    <w:rsid w:val="005475B3"/>
    <w:rsid w:val="00547EF5"/>
    <w:rsid w:val="005503D1"/>
    <w:rsid w:val="0055113E"/>
    <w:rsid w:val="005516E5"/>
    <w:rsid w:val="00551EDE"/>
    <w:rsid w:val="00551F03"/>
    <w:rsid w:val="00552272"/>
    <w:rsid w:val="00552A42"/>
    <w:rsid w:val="005531F2"/>
    <w:rsid w:val="00553314"/>
    <w:rsid w:val="00553DE5"/>
    <w:rsid w:val="00553E43"/>
    <w:rsid w:val="005541C7"/>
    <w:rsid w:val="00554644"/>
    <w:rsid w:val="00554A50"/>
    <w:rsid w:val="005553F4"/>
    <w:rsid w:val="00555417"/>
    <w:rsid w:val="00555718"/>
    <w:rsid w:val="0055575C"/>
    <w:rsid w:val="00555C73"/>
    <w:rsid w:val="005565C3"/>
    <w:rsid w:val="00556833"/>
    <w:rsid w:val="00556D89"/>
    <w:rsid w:val="005577B2"/>
    <w:rsid w:val="00560B77"/>
    <w:rsid w:val="00560CEF"/>
    <w:rsid w:val="00560E73"/>
    <w:rsid w:val="00561036"/>
    <w:rsid w:val="0056140B"/>
    <w:rsid w:val="005618EC"/>
    <w:rsid w:val="00561C0B"/>
    <w:rsid w:val="00562A84"/>
    <w:rsid w:val="00562D1E"/>
    <w:rsid w:val="0056342A"/>
    <w:rsid w:val="00563876"/>
    <w:rsid w:val="0056408D"/>
    <w:rsid w:val="00564959"/>
    <w:rsid w:val="00564F89"/>
    <w:rsid w:val="0056508F"/>
    <w:rsid w:val="005650B1"/>
    <w:rsid w:val="005654A5"/>
    <w:rsid w:val="00565AE6"/>
    <w:rsid w:val="00565ED2"/>
    <w:rsid w:val="0056608F"/>
    <w:rsid w:val="0056643C"/>
    <w:rsid w:val="00566528"/>
    <w:rsid w:val="005665A9"/>
    <w:rsid w:val="005667ED"/>
    <w:rsid w:val="00566A8F"/>
    <w:rsid w:val="00566B6C"/>
    <w:rsid w:val="0056701C"/>
    <w:rsid w:val="00567072"/>
    <w:rsid w:val="0056725D"/>
    <w:rsid w:val="0056778E"/>
    <w:rsid w:val="00567F79"/>
    <w:rsid w:val="00570516"/>
    <w:rsid w:val="0057075E"/>
    <w:rsid w:val="00570E4D"/>
    <w:rsid w:val="00571B89"/>
    <w:rsid w:val="0057248A"/>
    <w:rsid w:val="0057291C"/>
    <w:rsid w:val="00572CC6"/>
    <w:rsid w:val="00573018"/>
    <w:rsid w:val="0057312E"/>
    <w:rsid w:val="0057372E"/>
    <w:rsid w:val="00573D96"/>
    <w:rsid w:val="00573E86"/>
    <w:rsid w:val="00573F3A"/>
    <w:rsid w:val="00574261"/>
    <w:rsid w:val="0057434B"/>
    <w:rsid w:val="005748DC"/>
    <w:rsid w:val="00574F18"/>
    <w:rsid w:val="00575107"/>
    <w:rsid w:val="00575D8B"/>
    <w:rsid w:val="00575DAF"/>
    <w:rsid w:val="005766F6"/>
    <w:rsid w:val="00576B2A"/>
    <w:rsid w:val="00576B62"/>
    <w:rsid w:val="00576CBC"/>
    <w:rsid w:val="0057730C"/>
    <w:rsid w:val="00577A9F"/>
    <w:rsid w:val="00577AC4"/>
    <w:rsid w:val="00577FC4"/>
    <w:rsid w:val="00580714"/>
    <w:rsid w:val="005807D6"/>
    <w:rsid w:val="005809BF"/>
    <w:rsid w:val="00580FA8"/>
    <w:rsid w:val="005816E6"/>
    <w:rsid w:val="0058175E"/>
    <w:rsid w:val="0058194E"/>
    <w:rsid w:val="00581D7F"/>
    <w:rsid w:val="00582016"/>
    <w:rsid w:val="0058222E"/>
    <w:rsid w:val="00582387"/>
    <w:rsid w:val="00583403"/>
    <w:rsid w:val="00583E28"/>
    <w:rsid w:val="00584156"/>
    <w:rsid w:val="005841CD"/>
    <w:rsid w:val="005845E8"/>
    <w:rsid w:val="00584829"/>
    <w:rsid w:val="00585418"/>
    <w:rsid w:val="0058624C"/>
    <w:rsid w:val="00586821"/>
    <w:rsid w:val="00586AC0"/>
    <w:rsid w:val="00586D40"/>
    <w:rsid w:val="005871D1"/>
    <w:rsid w:val="0058773C"/>
    <w:rsid w:val="0059049C"/>
    <w:rsid w:val="005904EB"/>
    <w:rsid w:val="00590ADC"/>
    <w:rsid w:val="00590BE1"/>
    <w:rsid w:val="00590BE7"/>
    <w:rsid w:val="00590D6D"/>
    <w:rsid w:val="00590D72"/>
    <w:rsid w:val="00590F16"/>
    <w:rsid w:val="005915DA"/>
    <w:rsid w:val="00591A7D"/>
    <w:rsid w:val="00592961"/>
    <w:rsid w:val="00592E70"/>
    <w:rsid w:val="0059368F"/>
    <w:rsid w:val="00593D6C"/>
    <w:rsid w:val="00594549"/>
    <w:rsid w:val="00594B1B"/>
    <w:rsid w:val="00594B22"/>
    <w:rsid w:val="00594E05"/>
    <w:rsid w:val="005951C0"/>
    <w:rsid w:val="00595BC1"/>
    <w:rsid w:val="0059608F"/>
    <w:rsid w:val="005960BD"/>
    <w:rsid w:val="0059613F"/>
    <w:rsid w:val="00596410"/>
    <w:rsid w:val="00596D38"/>
    <w:rsid w:val="00597159"/>
    <w:rsid w:val="00597630"/>
    <w:rsid w:val="00597F85"/>
    <w:rsid w:val="005A01FB"/>
    <w:rsid w:val="005A0798"/>
    <w:rsid w:val="005A1162"/>
    <w:rsid w:val="005A14C6"/>
    <w:rsid w:val="005A166E"/>
    <w:rsid w:val="005A177B"/>
    <w:rsid w:val="005A1A64"/>
    <w:rsid w:val="005A1E3B"/>
    <w:rsid w:val="005A232F"/>
    <w:rsid w:val="005A245C"/>
    <w:rsid w:val="005A2601"/>
    <w:rsid w:val="005A2BC9"/>
    <w:rsid w:val="005A2D63"/>
    <w:rsid w:val="005A2FD7"/>
    <w:rsid w:val="005A3223"/>
    <w:rsid w:val="005A3F97"/>
    <w:rsid w:val="005A40D4"/>
    <w:rsid w:val="005A4359"/>
    <w:rsid w:val="005A503E"/>
    <w:rsid w:val="005A54B0"/>
    <w:rsid w:val="005A55E6"/>
    <w:rsid w:val="005A56B9"/>
    <w:rsid w:val="005A614E"/>
    <w:rsid w:val="005A65D4"/>
    <w:rsid w:val="005A65D8"/>
    <w:rsid w:val="005A6E60"/>
    <w:rsid w:val="005A7343"/>
    <w:rsid w:val="005A7394"/>
    <w:rsid w:val="005A7772"/>
    <w:rsid w:val="005A77CD"/>
    <w:rsid w:val="005A77EE"/>
    <w:rsid w:val="005B0073"/>
    <w:rsid w:val="005B0780"/>
    <w:rsid w:val="005B08B3"/>
    <w:rsid w:val="005B0F5F"/>
    <w:rsid w:val="005B10A8"/>
    <w:rsid w:val="005B1460"/>
    <w:rsid w:val="005B175A"/>
    <w:rsid w:val="005B1785"/>
    <w:rsid w:val="005B2099"/>
    <w:rsid w:val="005B222E"/>
    <w:rsid w:val="005B2525"/>
    <w:rsid w:val="005B269F"/>
    <w:rsid w:val="005B29B4"/>
    <w:rsid w:val="005B2AAA"/>
    <w:rsid w:val="005B2DB4"/>
    <w:rsid w:val="005B2F66"/>
    <w:rsid w:val="005B35BD"/>
    <w:rsid w:val="005B3B8A"/>
    <w:rsid w:val="005B3E63"/>
    <w:rsid w:val="005B41C5"/>
    <w:rsid w:val="005B43BF"/>
    <w:rsid w:val="005B4639"/>
    <w:rsid w:val="005B500B"/>
    <w:rsid w:val="005B5011"/>
    <w:rsid w:val="005B5037"/>
    <w:rsid w:val="005B51DD"/>
    <w:rsid w:val="005B52D8"/>
    <w:rsid w:val="005B590D"/>
    <w:rsid w:val="005B5B0C"/>
    <w:rsid w:val="005B6108"/>
    <w:rsid w:val="005B62CE"/>
    <w:rsid w:val="005B67C9"/>
    <w:rsid w:val="005B67FD"/>
    <w:rsid w:val="005B6A2A"/>
    <w:rsid w:val="005B711C"/>
    <w:rsid w:val="005C0207"/>
    <w:rsid w:val="005C0485"/>
    <w:rsid w:val="005C0B0E"/>
    <w:rsid w:val="005C0BBA"/>
    <w:rsid w:val="005C0C98"/>
    <w:rsid w:val="005C1234"/>
    <w:rsid w:val="005C1FC3"/>
    <w:rsid w:val="005C24A6"/>
    <w:rsid w:val="005C2888"/>
    <w:rsid w:val="005C28EB"/>
    <w:rsid w:val="005C2AB4"/>
    <w:rsid w:val="005C2B1F"/>
    <w:rsid w:val="005C30AB"/>
    <w:rsid w:val="005C3A72"/>
    <w:rsid w:val="005C3C1E"/>
    <w:rsid w:val="005C3F3D"/>
    <w:rsid w:val="005C440F"/>
    <w:rsid w:val="005C4E7E"/>
    <w:rsid w:val="005C5519"/>
    <w:rsid w:val="005C55AA"/>
    <w:rsid w:val="005C598B"/>
    <w:rsid w:val="005C63E1"/>
    <w:rsid w:val="005C6546"/>
    <w:rsid w:val="005C65C9"/>
    <w:rsid w:val="005C66F2"/>
    <w:rsid w:val="005C671D"/>
    <w:rsid w:val="005C6937"/>
    <w:rsid w:val="005C6A0F"/>
    <w:rsid w:val="005C6AC1"/>
    <w:rsid w:val="005C7464"/>
    <w:rsid w:val="005C7705"/>
    <w:rsid w:val="005C7725"/>
    <w:rsid w:val="005C7CA5"/>
    <w:rsid w:val="005D023B"/>
    <w:rsid w:val="005D06EC"/>
    <w:rsid w:val="005D0842"/>
    <w:rsid w:val="005D14A7"/>
    <w:rsid w:val="005D1AD2"/>
    <w:rsid w:val="005D1F20"/>
    <w:rsid w:val="005D2DA4"/>
    <w:rsid w:val="005D3019"/>
    <w:rsid w:val="005D31FD"/>
    <w:rsid w:val="005D32A0"/>
    <w:rsid w:val="005D35D6"/>
    <w:rsid w:val="005D383A"/>
    <w:rsid w:val="005D3BF0"/>
    <w:rsid w:val="005D45ED"/>
    <w:rsid w:val="005D4C68"/>
    <w:rsid w:val="005D4EBC"/>
    <w:rsid w:val="005D50C0"/>
    <w:rsid w:val="005D52F7"/>
    <w:rsid w:val="005D5A9E"/>
    <w:rsid w:val="005D6016"/>
    <w:rsid w:val="005D635B"/>
    <w:rsid w:val="005D63D1"/>
    <w:rsid w:val="005D6512"/>
    <w:rsid w:val="005D6CB9"/>
    <w:rsid w:val="005D6CFB"/>
    <w:rsid w:val="005D6E21"/>
    <w:rsid w:val="005D6F7C"/>
    <w:rsid w:val="005D7109"/>
    <w:rsid w:val="005D72C4"/>
    <w:rsid w:val="005D7791"/>
    <w:rsid w:val="005D7C62"/>
    <w:rsid w:val="005E00FD"/>
    <w:rsid w:val="005E01CA"/>
    <w:rsid w:val="005E041F"/>
    <w:rsid w:val="005E090F"/>
    <w:rsid w:val="005E11FB"/>
    <w:rsid w:val="005E2DEB"/>
    <w:rsid w:val="005E4237"/>
    <w:rsid w:val="005E4A2B"/>
    <w:rsid w:val="005E4B4A"/>
    <w:rsid w:val="005E4D50"/>
    <w:rsid w:val="005E4D83"/>
    <w:rsid w:val="005E55D7"/>
    <w:rsid w:val="005E5AFC"/>
    <w:rsid w:val="005E5E50"/>
    <w:rsid w:val="005E64E0"/>
    <w:rsid w:val="005E7594"/>
    <w:rsid w:val="005E78B5"/>
    <w:rsid w:val="005E7A17"/>
    <w:rsid w:val="005E7CDC"/>
    <w:rsid w:val="005F00AC"/>
    <w:rsid w:val="005F040F"/>
    <w:rsid w:val="005F10DB"/>
    <w:rsid w:val="005F225E"/>
    <w:rsid w:val="005F253B"/>
    <w:rsid w:val="005F32D4"/>
    <w:rsid w:val="005F3920"/>
    <w:rsid w:val="005F3CAA"/>
    <w:rsid w:val="005F3DA5"/>
    <w:rsid w:val="005F3DDF"/>
    <w:rsid w:val="005F3F1F"/>
    <w:rsid w:val="005F3F62"/>
    <w:rsid w:val="005F425C"/>
    <w:rsid w:val="005F4260"/>
    <w:rsid w:val="005F42AA"/>
    <w:rsid w:val="005F4595"/>
    <w:rsid w:val="005F4B5F"/>
    <w:rsid w:val="005F5469"/>
    <w:rsid w:val="005F5537"/>
    <w:rsid w:val="005F5AFC"/>
    <w:rsid w:val="005F65F8"/>
    <w:rsid w:val="005F6789"/>
    <w:rsid w:val="005F6C13"/>
    <w:rsid w:val="005F6E39"/>
    <w:rsid w:val="005F6F16"/>
    <w:rsid w:val="005F6FD7"/>
    <w:rsid w:val="005F7ADA"/>
    <w:rsid w:val="006004C4"/>
    <w:rsid w:val="00600CBC"/>
    <w:rsid w:val="00600DCD"/>
    <w:rsid w:val="00600E15"/>
    <w:rsid w:val="00600ECF"/>
    <w:rsid w:val="0060131F"/>
    <w:rsid w:val="0060152A"/>
    <w:rsid w:val="00601942"/>
    <w:rsid w:val="00601AB3"/>
    <w:rsid w:val="00601B51"/>
    <w:rsid w:val="00601E91"/>
    <w:rsid w:val="00602432"/>
    <w:rsid w:val="006031C3"/>
    <w:rsid w:val="00603954"/>
    <w:rsid w:val="00604003"/>
    <w:rsid w:val="00604C41"/>
    <w:rsid w:val="00604FE8"/>
    <w:rsid w:val="006051C0"/>
    <w:rsid w:val="0060573D"/>
    <w:rsid w:val="00605836"/>
    <w:rsid w:val="00605D93"/>
    <w:rsid w:val="006062E4"/>
    <w:rsid w:val="00606451"/>
    <w:rsid w:val="00606685"/>
    <w:rsid w:val="006067D9"/>
    <w:rsid w:val="00606D6E"/>
    <w:rsid w:val="006074FC"/>
    <w:rsid w:val="006075A9"/>
    <w:rsid w:val="00607947"/>
    <w:rsid w:val="00611788"/>
    <w:rsid w:val="00612680"/>
    <w:rsid w:val="00612C3D"/>
    <w:rsid w:val="00612E25"/>
    <w:rsid w:val="00613038"/>
    <w:rsid w:val="00613BC5"/>
    <w:rsid w:val="00613C69"/>
    <w:rsid w:val="00613F3A"/>
    <w:rsid w:val="00614021"/>
    <w:rsid w:val="006141DB"/>
    <w:rsid w:val="00614256"/>
    <w:rsid w:val="00614F89"/>
    <w:rsid w:val="00614FFF"/>
    <w:rsid w:val="006152E8"/>
    <w:rsid w:val="0061568F"/>
    <w:rsid w:val="00615928"/>
    <w:rsid w:val="00616314"/>
    <w:rsid w:val="00616DC1"/>
    <w:rsid w:val="00617338"/>
    <w:rsid w:val="0061799F"/>
    <w:rsid w:val="00617F97"/>
    <w:rsid w:val="00621246"/>
    <w:rsid w:val="0062128E"/>
    <w:rsid w:val="006212DA"/>
    <w:rsid w:val="00622233"/>
    <w:rsid w:val="006229A8"/>
    <w:rsid w:val="006229B4"/>
    <w:rsid w:val="00622E1F"/>
    <w:rsid w:val="00622FB1"/>
    <w:rsid w:val="006234B8"/>
    <w:rsid w:val="006235E3"/>
    <w:rsid w:val="00623AE8"/>
    <w:rsid w:val="0062408F"/>
    <w:rsid w:val="006243F3"/>
    <w:rsid w:val="00624446"/>
    <w:rsid w:val="0062468B"/>
    <w:rsid w:val="0062482E"/>
    <w:rsid w:val="00624CB8"/>
    <w:rsid w:val="00625D1E"/>
    <w:rsid w:val="00625F6F"/>
    <w:rsid w:val="00625FA0"/>
    <w:rsid w:val="006261F3"/>
    <w:rsid w:val="006263A5"/>
    <w:rsid w:val="00626484"/>
    <w:rsid w:val="00626573"/>
    <w:rsid w:val="0062694C"/>
    <w:rsid w:val="006269F3"/>
    <w:rsid w:val="006272D4"/>
    <w:rsid w:val="00627358"/>
    <w:rsid w:val="00627536"/>
    <w:rsid w:val="0063015F"/>
    <w:rsid w:val="0063080E"/>
    <w:rsid w:val="00630A10"/>
    <w:rsid w:val="00630BA5"/>
    <w:rsid w:val="006316D2"/>
    <w:rsid w:val="00631778"/>
    <w:rsid w:val="00631936"/>
    <w:rsid w:val="00631A7E"/>
    <w:rsid w:val="00631C56"/>
    <w:rsid w:val="00632231"/>
    <w:rsid w:val="00632421"/>
    <w:rsid w:val="00632757"/>
    <w:rsid w:val="00632F10"/>
    <w:rsid w:val="0063307E"/>
    <w:rsid w:val="006331AB"/>
    <w:rsid w:val="00633327"/>
    <w:rsid w:val="0063407C"/>
    <w:rsid w:val="00634188"/>
    <w:rsid w:val="0063430E"/>
    <w:rsid w:val="00634B32"/>
    <w:rsid w:val="00634ED5"/>
    <w:rsid w:val="0063559D"/>
    <w:rsid w:val="00635E2F"/>
    <w:rsid w:val="00636304"/>
    <w:rsid w:val="00636848"/>
    <w:rsid w:val="00636E25"/>
    <w:rsid w:val="00636ED0"/>
    <w:rsid w:val="00636FE7"/>
    <w:rsid w:val="006371BF"/>
    <w:rsid w:val="00637796"/>
    <w:rsid w:val="00637E5D"/>
    <w:rsid w:val="00637EA0"/>
    <w:rsid w:val="00637ECC"/>
    <w:rsid w:val="00640105"/>
    <w:rsid w:val="00640D4B"/>
    <w:rsid w:val="00641540"/>
    <w:rsid w:val="00641717"/>
    <w:rsid w:val="00641A78"/>
    <w:rsid w:val="00641ACC"/>
    <w:rsid w:val="006426AD"/>
    <w:rsid w:val="006427BD"/>
    <w:rsid w:val="00642D1E"/>
    <w:rsid w:val="00642EB1"/>
    <w:rsid w:val="00642FCE"/>
    <w:rsid w:val="006434E9"/>
    <w:rsid w:val="00643547"/>
    <w:rsid w:val="006436C1"/>
    <w:rsid w:val="00644614"/>
    <w:rsid w:val="00644B3E"/>
    <w:rsid w:val="00644B7A"/>
    <w:rsid w:val="00644C2E"/>
    <w:rsid w:val="00644E57"/>
    <w:rsid w:val="00645DC7"/>
    <w:rsid w:val="00645F6B"/>
    <w:rsid w:val="006467AF"/>
    <w:rsid w:val="00646A6C"/>
    <w:rsid w:val="006475FF"/>
    <w:rsid w:val="00647EDF"/>
    <w:rsid w:val="0065071C"/>
    <w:rsid w:val="00650B06"/>
    <w:rsid w:val="00650D9E"/>
    <w:rsid w:val="006514AF"/>
    <w:rsid w:val="006519F3"/>
    <w:rsid w:val="00651CD3"/>
    <w:rsid w:val="00653036"/>
    <w:rsid w:val="00653067"/>
    <w:rsid w:val="006533CE"/>
    <w:rsid w:val="006539CE"/>
    <w:rsid w:val="006542F0"/>
    <w:rsid w:val="0065463F"/>
    <w:rsid w:val="006549F3"/>
    <w:rsid w:val="00654B03"/>
    <w:rsid w:val="00654E91"/>
    <w:rsid w:val="006551C0"/>
    <w:rsid w:val="0065538E"/>
    <w:rsid w:val="006553D0"/>
    <w:rsid w:val="006557D7"/>
    <w:rsid w:val="006559B1"/>
    <w:rsid w:val="00655FA5"/>
    <w:rsid w:val="00656245"/>
    <w:rsid w:val="006562CB"/>
    <w:rsid w:val="006568B5"/>
    <w:rsid w:val="00656CDC"/>
    <w:rsid w:val="00656DF6"/>
    <w:rsid w:val="00656F4E"/>
    <w:rsid w:val="00657392"/>
    <w:rsid w:val="006574D2"/>
    <w:rsid w:val="00657AD3"/>
    <w:rsid w:val="00657C95"/>
    <w:rsid w:val="00660309"/>
    <w:rsid w:val="006606CF"/>
    <w:rsid w:val="00660937"/>
    <w:rsid w:val="00660D6E"/>
    <w:rsid w:val="00661E00"/>
    <w:rsid w:val="00661ECB"/>
    <w:rsid w:val="0066207D"/>
    <w:rsid w:val="006632A6"/>
    <w:rsid w:val="00663606"/>
    <w:rsid w:val="006639AC"/>
    <w:rsid w:val="00663C18"/>
    <w:rsid w:val="00663EA1"/>
    <w:rsid w:val="00664091"/>
    <w:rsid w:val="00664157"/>
    <w:rsid w:val="0066425E"/>
    <w:rsid w:val="006644B0"/>
    <w:rsid w:val="0066503C"/>
    <w:rsid w:val="006652C4"/>
    <w:rsid w:val="00665469"/>
    <w:rsid w:val="00665D5B"/>
    <w:rsid w:val="0066628E"/>
    <w:rsid w:val="00666332"/>
    <w:rsid w:val="006663F7"/>
    <w:rsid w:val="006666A4"/>
    <w:rsid w:val="006668D2"/>
    <w:rsid w:val="00667253"/>
    <w:rsid w:val="00667D97"/>
    <w:rsid w:val="0067037A"/>
    <w:rsid w:val="006703B2"/>
    <w:rsid w:val="00670A9A"/>
    <w:rsid w:val="00671484"/>
    <w:rsid w:val="00671C49"/>
    <w:rsid w:val="0067219A"/>
    <w:rsid w:val="00673D73"/>
    <w:rsid w:val="00674808"/>
    <w:rsid w:val="00674837"/>
    <w:rsid w:val="00674CD5"/>
    <w:rsid w:val="00674DB1"/>
    <w:rsid w:val="00674E94"/>
    <w:rsid w:val="00674FF3"/>
    <w:rsid w:val="00675060"/>
    <w:rsid w:val="00675691"/>
    <w:rsid w:val="0067569F"/>
    <w:rsid w:val="00676524"/>
    <w:rsid w:val="006767E3"/>
    <w:rsid w:val="006768A6"/>
    <w:rsid w:val="00676E25"/>
    <w:rsid w:val="00677181"/>
    <w:rsid w:val="00680395"/>
    <w:rsid w:val="0068060C"/>
    <w:rsid w:val="006807E6"/>
    <w:rsid w:val="006808BD"/>
    <w:rsid w:val="00680E2E"/>
    <w:rsid w:val="0068110B"/>
    <w:rsid w:val="00681394"/>
    <w:rsid w:val="00681396"/>
    <w:rsid w:val="0068183E"/>
    <w:rsid w:val="006818A4"/>
    <w:rsid w:val="00681BBC"/>
    <w:rsid w:val="00681CA5"/>
    <w:rsid w:val="00682136"/>
    <w:rsid w:val="0068213A"/>
    <w:rsid w:val="0068285B"/>
    <w:rsid w:val="0068297E"/>
    <w:rsid w:val="00682CA0"/>
    <w:rsid w:val="00682E47"/>
    <w:rsid w:val="00682E97"/>
    <w:rsid w:val="006833FD"/>
    <w:rsid w:val="00683645"/>
    <w:rsid w:val="0068388F"/>
    <w:rsid w:val="00683E4C"/>
    <w:rsid w:val="0068480B"/>
    <w:rsid w:val="00684D69"/>
    <w:rsid w:val="006852A0"/>
    <w:rsid w:val="00685314"/>
    <w:rsid w:val="00685D90"/>
    <w:rsid w:val="00686721"/>
    <w:rsid w:val="00686977"/>
    <w:rsid w:val="00686FE9"/>
    <w:rsid w:val="00687310"/>
    <w:rsid w:val="00687360"/>
    <w:rsid w:val="006873D4"/>
    <w:rsid w:val="00687661"/>
    <w:rsid w:val="00687AA3"/>
    <w:rsid w:val="00687EB5"/>
    <w:rsid w:val="0069008B"/>
    <w:rsid w:val="006902D7"/>
    <w:rsid w:val="006906F3"/>
    <w:rsid w:val="0069070F"/>
    <w:rsid w:val="00690E7B"/>
    <w:rsid w:val="006911FB"/>
    <w:rsid w:val="006914F8"/>
    <w:rsid w:val="006916B3"/>
    <w:rsid w:val="006918AC"/>
    <w:rsid w:val="00691A12"/>
    <w:rsid w:val="00691F78"/>
    <w:rsid w:val="006920F7"/>
    <w:rsid w:val="006921F6"/>
    <w:rsid w:val="00692235"/>
    <w:rsid w:val="006928FA"/>
    <w:rsid w:val="0069295C"/>
    <w:rsid w:val="00692BE7"/>
    <w:rsid w:val="00693F2D"/>
    <w:rsid w:val="0069424D"/>
    <w:rsid w:val="006948ED"/>
    <w:rsid w:val="006949A3"/>
    <w:rsid w:val="00694B32"/>
    <w:rsid w:val="00694BCC"/>
    <w:rsid w:val="006950B4"/>
    <w:rsid w:val="006951D3"/>
    <w:rsid w:val="0069527E"/>
    <w:rsid w:val="00695D44"/>
    <w:rsid w:val="00695FCE"/>
    <w:rsid w:val="00696529"/>
    <w:rsid w:val="00696C4F"/>
    <w:rsid w:val="00697190"/>
    <w:rsid w:val="00697367"/>
    <w:rsid w:val="006975BE"/>
    <w:rsid w:val="006977BC"/>
    <w:rsid w:val="00697BB6"/>
    <w:rsid w:val="00697DD1"/>
    <w:rsid w:val="006A00DC"/>
    <w:rsid w:val="006A02FD"/>
    <w:rsid w:val="006A09D9"/>
    <w:rsid w:val="006A0B54"/>
    <w:rsid w:val="006A0C57"/>
    <w:rsid w:val="006A0CC5"/>
    <w:rsid w:val="006A1537"/>
    <w:rsid w:val="006A17A5"/>
    <w:rsid w:val="006A243D"/>
    <w:rsid w:val="006A302C"/>
    <w:rsid w:val="006A303D"/>
    <w:rsid w:val="006A34B3"/>
    <w:rsid w:val="006A3957"/>
    <w:rsid w:val="006A3AB1"/>
    <w:rsid w:val="006A3DDA"/>
    <w:rsid w:val="006A4060"/>
    <w:rsid w:val="006A4266"/>
    <w:rsid w:val="006A477F"/>
    <w:rsid w:val="006A4E59"/>
    <w:rsid w:val="006A530A"/>
    <w:rsid w:val="006A55B5"/>
    <w:rsid w:val="006A5BEC"/>
    <w:rsid w:val="006A5C7A"/>
    <w:rsid w:val="006A5CF8"/>
    <w:rsid w:val="006A5E4C"/>
    <w:rsid w:val="006A5EF4"/>
    <w:rsid w:val="006A6072"/>
    <w:rsid w:val="006A61EB"/>
    <w:rsid w:val="006A6468"/>
    <w:rsid w:val="006A66FE"/>
    <w:rsid w:val="006A72A8"/>
    <w:rsid w:val="006B02FD"/>
    <w:rsid w:val="006B04E3"/>
    <w:rsid w:val="006B0805"/>
    <w:rsid w:val="006B0BF4"/>
    <w:rsid w:val="006B0E0C"/>
    <w:rsid w:val="006B1128"/>
    <w:rsid w:val="006B1161"/>
    <w:rsid w:val="006B1EBA"/>
    <w:rsid w:val="006B2257"/>
    <w:rsid w:val="006B230F"/>
    <w:rsid w:val="006B247A"/>
    <w:rsid w:val="006B2927"/>
    <w:rsid w:val="006B2E9B"/>
    <w:rsid w:val="006B3022"/>
    <w:rsid w:val="006B32E0"/>
    <w:rsid w:val="006B3BEC"/>
    <w:rsid w:val="006B4324"/>
    <w:rsid w:val="006B47BC"/>
    <w:rsid w:val="006B4AFA"/>
    <w:rsid w:val="006B543A"/>
    <w:rsid w:val="006B5947"/>
    <w:rsid w:val="006B5B94"/>
    <w:rsid w:val="006B5F10"/>
    <w:rsid w:val="006B5F87"/>
    <w:rsid w:val="006B680E"/>
    <w:rsid w:val="006B6D0D"/>
    <w:rsid w:val="006B6E5D"/>
    <w:rsid w:val="006B6EF6"/>
    <w:rsid w:val="006B7151"/>
    <w:rsid w:val="006B71F1"/>
    <w:rsid w:val="006B7BDA"/>
    <w:rsid w:val="006C056A"/>
    <w:rsid w:val="006C074E"/>
    <w:rsid w:val="006C0A6D"/>
    <w:rsid w:val="006C0A8D"/>
    <w:rsid w:val="006C0E7D"/>
    <w:rsid w:val="006C1168"/>
    <w:rsid w:val="006C148A"/>
    <w:rsid w:val="006C18FB"/>
    <w:rsid w:val="006C228C"/>
    <w:rsid w:val="006C2A1D"/>
    <w:rsid w:val="006C2AD8"/>
    <w:rsid w:val="006C2C12"/>
    <w:rsid w:val="006C2DDC"/>
    <w:rsid w:val="006C2F9B"/>
    <w:rsid w:val="006C31F4"/>
    <w:rsid w:val="006C3628"/>
    <w:rsid w:val="006C3711"/>
    <w:rsid w:val="006C3AFD"/>
    <w:rsid w:val="006C43C5"/>
    <w:rsid w:val="006C4862"/>
    <w:rsid w:val="006C4952"/>
    <w:rsid w:val="006C519E"/>
    <w:rsid w:val="006C51DF"/>
    <w:rsid w:val="006C52D7"/>
    <w:rsid w:val="006C5DC7"/>
    <w:rsid w:val="006C60DA"/>
    <w:rsid w:val="006C6B2D"/>
    <w:rsid w:val="006C6C6D"/>
    <w:rsid w:val="006C6D61"/>
    <w:rsid w:val="006C6E1A"/>
    <w:rsid w:val="006C70EA"/>
    <w:rsid w:val="006C7A22"/>
    <w:rsid w:val="006D0759"/>
    <w:rsid w:val="006D0BE8"/>
    <w:rsid w:val="006D1F88"/>
    <w:rsid w:val="006D28F5"/>
    <w:rsid w:val="006D2B9A"/>
    <w:rsid w:val="006D2EC8"/>
    <w:rsid w:val="006D30D5"/>
    <w:rsid w:val="006D332E"/>
    <w:rsid w:val="006D38F2"/>
    <w:rsid w:val="006D40B6"/>
    <w:rsid w:val="006D46F0"/>
    <w:rsid w:val="006D4EF6"/>
    <w:rsid w:val="006D51BE"/>
    <w:rsid w:val="006D5F80"/>
    <w:rsid w:val="006D652C"/>
    <w:rsid w:val="006D6E1C"/>
    <w:rsid w:val="006D71A0"/>
    <w:rsid w:val="006D728D"/>
    <w:rsid w:val="006D77C6"/>
    <w:rsid w:val="006D77FD"/>
    <w:rsid w:val="006D7884"/>
    <w:rsid w:val="006D7BEC"/>
    <w:rsid w:val="006E0845"/>
    <w:rsid w:val="006E0AB3"/>
    <w:rsid w:val="006E0D54"/>
    <w:rsid w:val="006E0D5D"/>
    <w:rsid w:val="006E0EA0"/>
    <w:rsid w:val="006E1159"/>
    <w:rsid w:val="006E1BF0"/>
    <w:rsid w:val="006E2176"/>
    <w:rsid w:val="006E2D97"/>
    <w:rsid w:val="006E38D0"/>
    <w:rsid w:val="006E413A"/>
    <w:rsid w:val="006E5519"/>
    <w:rsid w:val="006E553F"/>
    <w:rsid w:val="006E5A96"/>
    <w:rsid w:val="006E5E46"/>
    <w:rsid w:val="006E5F27"/>
    <w:rsid w:val="006E663C"/>
    <w:rsid w:val="006E6A61"/>
    <w:rsid w:val="006E6B66"/>
    <w:rsid w:val="006E6E84"/>
    <w:rsid w:val="006E7473"/>
    <w:rsid w:val="006E74CC"/>
    <w:rsid w:val="006E79CB"/>
    <w:rsid w:val="006F0274"/>
    <w:rsid w:val="006F0320"/>
    <w:rsid w:val="006F08E1"/>
    <w:rsid w:val="006F0B73"/>
    <w:rsid w:val="006F0DC7"/>
    <w:rsid w:val="006F1637"/>
    <w:rsid w:val="006F16A9"/>
    <w:rsid w:val="006F179D"/>
    <w:rsid w:val="006F1B0E"/>
    <w:rsid w:val="006F1DD2"/>
    <w:rsid w:val="006F2247"/>
    <w:rsid w:val="006F234F"/>
    <w:rsid w:val="006F26D1"/>
    <w:rsid w:val="006F2A7F"/>
    <w:rsid w:val="006F367F"/>
    <w:rsid w:val="006F381A"/>
    <w:rsid w:val="006F3C19"/>
    <w:rsid w:val="006F3DD1"/>
    <w:rsid w:val="006F3ECA"/>
    <w:rsid w:val="006F4651"/>
    <w:rsid w:val="006F49DD"/>
    <w:rsid w:val="006F4BD1"/>
    <w:rsid w:val="006F508C"/>
    <w:rsid w:val="006F50E5"/>
    <w:rsid w:val="006F5493"/>
    <w:rsid w:val="006F5631"/>
    <w:rsid w:val="006F5BF9"/>
    <w:rsid w:val="006F5C72"/>
    <w:rsid w:val="006F5ED0"/>
    <w:rsid w:val="006F6914"/>
    <w:rsid w:val="006F7772"/>
    <w:rsid w:val="006F793B"/>
    <w:rsid w:val="006F7A67"/>
    <w:rsid w:val="007009A9"/>
    <w:rsid w:val="00700A4B"/>
    <w:rsid w:val="0070113B"/>
    <w:rsid w:val="00701157"/>
    <w:rsid w:val="007019D2"/>
    <w:rsid w:val="00701A2B"/>
    <w:rsid w:val="00701B4D"/>
    <w:rsid w:val="007020E3"/>
    <w:rsid w:val="00702E17"/>
    <w:rsid w:val="00703283"/>
    <w:rsid w:val="00703647"/>
    <w:rsid w:val="007037E2"/>
    <w:rsid w:val="00703977"/>
    <w:rsid w:val="00703B5F"/>
    <w:rsid w:val="00703BEB"/>
    <w:rsid w:val="0070415B"/>
    <w:rsid w:val="00704290"/>
    <w:rsid w:val="007043D5"/>
    <w:rsid w:val="00704754"/>
    <w:rsid w:val="00704BF1"/>
    <w:rsid w:val="007053F5"/>
    <w:rsid w:val="00705627"/>
    <w:rsid w:val="0070563D"/>
    <w:rsid w:val="0070563E"/>
    <w:rsid w:val="00705655"/>
    <w:rsid w:val="00705690"/>
    <w:rsid w:val="00705959"/>
    <w:rsid w:val="00705B78"/>
    <w:rsid w:val="007060F9"/>
    <w:rsid w:val="007063BF"/>
    <w:rsid w:val="00706D01"/>
    <w:rsid w:val="00706D12"/>
    <w:rsid w:val="0070733C"/>
    <w:rsid w:val="007101F4"/>
    <w:rsid w:val="007108D9"/>
    <w:rsid w:val="0071123A"/>
    <w:rsid w:val="0071179C"/>
    <w:rsid w:val="0071198B"/>
    <w:rsid w:val="00711CAA"/>
    <w:rsid w:val="0071222B"/>
    <w:rsid w:val="007127F0"/>
    <w:rsid w:val="007128AD"/>
    <w:rsid w:val="007129B3"/>
    <w:rsid w:val="00712F08"/>
    <w:rsid w:val="007132D6"/>
    <w:rsid w:val="00713998"/>
    <w:rsid w:val="00713DB5"/>
    <w:rsid w:val="0071564B"/>
    <w:rsid w:val="00715DCB"/>
    <w:rsid w:val="00716023"/>
    <w:rsid w:val="00716294"/>
    <w:rsid w:val="00716508"/>
    <w:rsid w:val="0071663E"/>
    <w:rsid w:val="0071678B"/>
    <w:rsid w:val="00716870"/>
    <w:rsid w:val="00716CBA"/>
    <w:rsid w:val="00717D14"/>
    <w:rsid w:val="007204D3"/>
    <w:rsid w:val="007205A6"/>
    <w:rsid w:val="00720C27"/>
    <w:rsid w:val="00720CA3"/>
    <w:rsid w:val="00721113"/>
    <w:rsid w:val="00721149"/>
    <w:rsid w:val="0072152D"/>
    <w:rsid w:val="00721A2A"/>
    <w:rsid w:val="0072229C"/>
    <w:rsid w:val="007229DA"/>
    <w:rsid w:val="00722E4A"/>
    <w:rsid w:val="007235E1"/>
    <w:rsid w:val="007240E5"/>
    <w:rsid w:val="007241D3"/>
    <w:rsid w:val="007242CA"/>
    <w:rsid w:val="007251D8"/>
    <w:rsid w:val="007252E4"/>
    <w:rsid w:val="00725ADF"/>
    <w:rsid w:val="00726754"/>
    <w:rsid w:val="00726B2E"/>
    <w:rsid w:val="00726B5A"/>
    <w:rsid w:val="007273B7"/>
    <w:rsid w:val="00727498"/>
    <w:rsid w:val="007275AC"/>
    <w:rsid w:val="00727720"/>
    <w:rsid w:val="00727B27"/>
    <w:rsid w:val="00727B6D"/>
    <w:rsid w:val="007300CE"/>
    <w:rsid w:val="00730673"/>
    <w:rsid w:val="007306DD"/>
    <w:rsid w:val="007317CD"/>
    <w:rsid w:val="00732407"/>
    <w:rsid w:val="007325FB"/>
    <w:rsid w:val="00732B99"/>
    <w:rsid w:val="00732F1C"/>
    <w:rsid w:val="0073346B"/>
    <w:rsid w:val="007337AC"/>
    <w:rsid w:val="00733F33"/>
    <w:rsid w:val="00734370"/>
    <w:rsid w:val="00734471"/>
    <w:rsid w:val="00734689"/>
    <w:rsid w:val="00734A3A"/>
    <w:rsid w:val="00734EF3"/>
    <w:rsid w:val="00735832"/>
    <w:rsid w:val="00735B2C"/>
    <w:rsid w:val="00735CF0"/>
    <w:rsid w:val="00735E46"/>
    <w:rsid w:val="007362C5"/>
    <w:rsid w:val="007362FB"/>
    <w:rsid w:val="007364C8"/>
    <w:rsid w:val="007366C1"/>
    <w:rsid w:val="00736D43"/>
    <w:rsid w:val="00736F84"/>
    <w:rsid w:val="007375D1"/>
    <w:rsid w:val="0073772E"/>
    <w:rsid w:val="007403A5"/>
    <w:rsid w:val="00740754"/>
    <w:rsid w:val="00740C78"/>
    <w:rsid w:val="00741523"/>
    <w:rsid w:val="007417EA"/>
    <w:rsid w:val="00741DD0"/>
    <w:rsid w:val="00741DF7"/>
    <w:rsid w:val="007420EF"/>
    <w:rsid w:val="00743070"/>
    <w:rsid w:val="007430BB"/>
    <w:rsid w:val="00743B75"/>
    <w:rsid w:val="00744005"/>
    <w:rsid w:val="007440D4"/>
    <w:rsid w:val="00744130"/>
    <w:rsid w:val="0074413F"/>
    <w:rsid w:val="0074422C"/>
    <w:rsid w:val="00744356"/>
    <w:rsid w:val="007448B3"/>
    <w:rsid w:val="00744DF7"/>
    <w:rsid w:val="00745016"/>
    <w:rsid w:val="007451EC"/>
    <w:rsid w:val="00745749"/>
    <w:rsid w:val="007458D6"/>
    <w:rsid w:val="00745A12"/>
    <w:rsid w:val="00745B90"/>
    <w:rsid w:val="00745F2B"/>
    <w:rsid w:val="00746393"/>
    <w:rsid w:val="00746790"/>
    <w:rsid w:val="00746B7E"/>
    <w:rsid w:val="00746C02"/>
    <w:rsid w:val="007472D0"/>
    <w:rsid w:val="00747567"/>
    <w:rsid w:val="00747AD6"/>
    <w:rsid w:val="00747BDF"/>
    <w:rsid w:val="00747EA9"/>
    <w:rsid w:val="007505A2"/>
    <w:rsid w:val="007508EF"/>
    <w:rsid w:val="00750A85"/>
    <w:rsid w:val="00751711"/>
    <w:rsid w:val="00751E3E"/>
    <w:rsid w:val="00751ECF"/>
    <w:rsid w:val="007520B9"/>
    <w:rsid w:val="0075284D"/>
    <w:rsid w:val="007537B4"/>
    <w:rsid w:val="007538E4"/>
    <w:rsid w:val="00753F17"/>
    <w:rsid w:val="00753FE3"/>
    <w:rsid w:val="007543C2"/>
    <w:rsid w:val="00754831"/>
    <w:rsid w:val="00754AC4"/>
    <w:rsid w:val="00755A73"/>
    <w:rsid w:val="0075676E"/>
    <w:rsid w:val="00756A8E"/>
    <w:rsid w:val="00757114"/>
    <w:rsid w:val="007572F1"/>
    <w:rsid w:val="0076030C"/>
    <w:rsid w:val="0076066E"/>
    <w:rsid w:val="007606E8"/>
    <w:rsid w:val="0076076B"/>
    <w:rsid w:val="00760A4E"/>
    <w:rsid w:val="00760EC0"/>
    <w:rsid w:val="0076104F"/>
    <w:rsid w:val="007612C7"/>
    <w:rsid w:val="007612FF"/>
    <w:rsid w:val="00761555"/>
    <w:rsid w:val="00761E09"/>
    <w:rsid w:val="007625F2"/>
    <w:rsid w:val="00762C4F"/>
    <w:rsid w:val="00762F8E"/>
    <w:rsid w:val="00763087"/>
    <w:rsid w:val="007633AA"/>
    <w:rsid w:val="00763888"/>
    <w:rsid w:val="007638EC"/>
    <w:rsid w:val="00763FDF"/>
    <w:rsid w:val="00764B9C"/>
    <w:rsid w:val="00765126"/>
    <w:rsid w:val="007653B2"/>
    <w:rsid w:val="0076559C"/>
    <w:rsid w:val="0076572B"/>
    <w:rsid w:val="007657F5"/>
    <w:rsid w:val="00765E22"/>
    <w:rsid w:val="007668D7"/>
    <w:rsid w:val="00766FA6"/>
    <w:rsid w:val="00767176"/>
    <w:rsid w:val="0076733F"/>
    <w:rsid w:val="00767700"/>
    <w:rsid w:val="00767DC3"/>
    <w:rsid w:val="00770089"/>
    <w:rsid w:val="00770095"/>
    <w:rsid w:val="0077019C"/>
    <w:rsid w:val="007703C0"/>
    <w:rsid w:val="00770762"/>
    <w:rsid w:val="0077089E"/>
    <w:rsid w:val="00770F36"/>
    <w:rsid w:val="00770F67"/>
    <w:rsid w:val="00771040"/>
    <w:rsid w:val="00771109"/>
    <w:rsid w:val="00771485"/>
    <w:rsid w:val="007715EE"/>
    <w:rsid w:val="0077175E"/>
    <w:rsid w:val="007722D9"/>
    <w:rsid w:val="00772EB3"/>
    <w:rsid w:val="00772EE3"/>
    <w:rsid w:val="0077307D"/>
    <w:rsid w:val="0077355F"/>
    <w:rsid w:val="00773DC6"/>
    <w:rsid w:val="00773E74"/>
    <w:rsid w:val="00773F98"/>
    <w:rsid w:val="00774392"/>
    <w:rsid w:val="007744BA"/>
    <w:rsid w:val="00774E25"/>
    <w:rsid w:val="0077593F"/>
    <w:rsid w:val="00775A39"/>
    <w:rsid w:val="00775DAD"/>
    <w:rsid w:val="00775FAB"/>
    <w:rsid w:val="0077612F"/>
    <w:rsid w:val="00776813"/>
    <w:rsid w:val="00776A06"/>
    <w:rsid w:val="00776C67"/>
    <w:rsid w:val="00776F65"/>
    <w:rsid w:val="0077738F"/>
    <w:rsid w:val="00777391"/>
    <w:rsid w:val="0077751F"/>
    <w:rsid w:val="00777F40"/>
    <w:rsid w:val="00777FE6"/>
    <w:rsid w:val="0078035F"/>
    <w:rsid w:val="0078066C"/>
    <w:rsid w:val="007806A9"/>
    <w:rsid w:val="007807F3"/>
    <w:rsid w:val="00780A63"/>
    <w:rsid w:val="00780DB3"/>
    <w:rsid w:val="00781096"/>
    <w:rsid w:val="00781265"/>
    <w:rsid w:val="00781344"/>
    <w:rsid w:val="0078179F"/>
    <w:rsid w:val="00781EAF"/>
    <w:rsid w:val="00781F24"/>
    <w:rsid w:val="00781F86"/>
    <w:rsid w:val="0078241B"/>
    <w:rsid w:val="00783099"/>
    <w:rsid w:val="00783279"/>
    <w:rsid w:val="00783E2A"/>
    <w:rsid w:val="007845E9"/>
    <w:rsid w:val="0078521F"/>
    <w:rsid w:val="00785464"/>
    <w:rsid w:val="00785597"/>
    <w:rsid w:val="00785611"/>
    <w:rsid w:val="0078595C"/>
    <w:rsid w:val="00785B75"/>
    <w:rsid w:val="00785C37"/>
    <w:rsid w:val="0078688B"/>
    <w:rsid w:val="00787CD2"/>
    <w:rsid w:val="00787F0F"/>
    <w:rsid w:val="00790784"/>
    <w:rsid w:val="00790843"/>
    <w:rsid w:val="00791072"/>
    <w:rsid w:val="00791611"/>
    <w:rsid w:val="00791623"/>
    <w:rsid w:val="00791B5A"/>
    <w:rsid w:val="00791D12"/>
    <w:rsid w:val="007921A4"/>
    <w:rsid w:val="007921F7"/>
    <w:rsid w:val="00792411"/>
    <w:rsid w:val="0079272F"/>
    <w:rsid w:val="00792845"/>
    <w:rsid w:val="00792F29"/>
    <w:rsid w:val="00792F97"/>
    <w:rsid w:val="00793131"/>
    <w:rsid w:val="00793B70"/>
    <w:rsid w:val="00793EF0"/>
    <w:rsid w:val="007944D4"/>
    <w:rsid w:val="007952E6"/>
    <w:rsid w:val="007958EF"/>
    <w:rsid w:val="00795CBB"/>
    <w:rsid w:val="00796081"/>
    <w:rsid w:val="0079637C"/>
    <w:rsid w:val="00796AF4"/>
    <w:rsid w:val="007A05C8"/>
    <w:rsid w:val="007A15F8"/>
    <w:rsid w:val="007A1AF6"/>
    <w:rsid w:val="007A1D5C"/>
    <w:rsid w:val="007A2296"/>
    <w:rsid w:val="007A2CAF"/>
    <w:rsid w:val="007A2CB6"/>
    <w:rsid w:val="007A2DA5"/>
    <w:rsid w:val="007A3052"/>
    <w:rsid w:val="007A312A"/>
    <w:rsid w:val="007A3545"/>
    <w:rsid w:val="007A3919"/>
    <w:rsid w:val="007A39D5"/>
    <w:rsid w:val="007A3DBE"/>
    <w:rsid w:val="007A3F04"/>
    <w:rsid w:val="007A4236"/>
    <w:rsid w:val="007A458C"/>
    <w:rsid w:val="007A47CF"/>
    <w:rsid w:val="007A4EFB"/>
    <w:rsid w:val="007A55B6"/>
    <w:rsid w:val="007A56E4"/>
    <w:rsid w:val="007A5D02"/>
    <w:rsid w:val="007A6001"/>
    <w:rsid w:val="007A6318"/>
    <w:rsid w:val="007A6A59"/>
    <w:rsid w:val="007A70AB"/>
    <w:rsid w:val="007A715D"/>
    <w:rsid w:val="007A71F8"/>
    <w:rsid w:val="007A7CFC"/>
    <w:rsid w:val="007B080D"/>
    <w:rsid w:val="007B0811"/>
    <w:rsid w:val="007B0864"/>
    <w:rsid w:val="007B0B9A"/>
    <w:rsid w:val="007B14E4"/>
    <w:rsid w:val="007B2BEB"/>
    <w:rsid w:val="007B345A"/>
    <w:rsid w:val="007B3592"/>
    <w:rsid w:val="007B422F"/>
    <w:rsid w:val="007B47AD"/>
    <w:rsid w:val="007B5301"/>
    <w:rsid w:val="007B5B1A"/>
    <w:rsid w:val="007B5D10"/>
    <w:rsid w:val="007B5FDA"/>
    <w:rsid w:val="007B6364"/>
    <w:rsid w:val="007B6C71"/>
    <w:rsid w:val="007B71E6"/>
    <w:rsid w:val="007B7725"/>
    <w:rsid w:val="007B795F"/>
    <w:rsid w:val="007B7DCC"/>
    <w:rsid w:val="007B7EE9"/>
    <w:rsid w:val="007B7F6D"/>
    <w:rsid w:val="007C02E3"/>
    <w:rsid w:val="007C051F"/>
    <w:rsid w:val="007C1AA8"/>
    <w:rsid w:val="007C261A"/>
    <w:rsid w:val="007C267C"/>
    <w:rsid w:val="007C2693"/>
    <w:rsid w:val="007C29B6"/>
    <w:rsid w:val="007C2AB4"/>
    <w:rsid w:val="007C2BBE"/>
    <w:rsid w:val="007C2E09"/>
    <w:rsid w:val="007C2E87"/>
    <w:rsid w:val="007C370E"/>
    <w:rsid w:val="007C3895"/>
    <w:rsid w:val="007C3939"/>
    <w:rsid w:val="007C3CB5"/>
    <w:rsid w:val="007C3D5D"/>
    <w:rsid w:val="007C3D67"/>
    <w:rsid w:val="007C3D80"/>
    <w:rsid w:val="007C3F03"/>
    <w:rsid w:val="007C475C"/>
    <w:rsid w:val="007C4AE4"/>
    <w:rsid w:val="007C4B9A"/>
    <w:rsid w:val="007C4D79"/>
    <w:rsid w:val="007C515B"/>
    <w:rsid w:val="007C51DE"/>
    <w:rsid w:val="007C523D"/>
    <w:rsid w:val="007C53A3"/>
    <w:rsid w:val="007C5AA8"/>
    <w:rsid w:val="007C5D81"/>
    <w:rsid w:val="007C5F24"/>
    <w:rsid w:val="007C60C8"/>
    <w:rsid w:val="007C60E9"/>
    <w:rsid w:val="007C6AA9"/>
    <w:rsid w:val="007C6B13"/>
    <w:rsid w:val="007C6B64"/>
    <w:rsid w:val="007C708B"/>
    <w:rsid w:val="007C712F"/>
    <w:rsid w:val="007C7337"/>
    <w:rsid w:val="007C739B"/>
    <w:rsid w:val="007C7930"/>
    <w:rsid w:val="007C7ADA"/>
    <w:rsid w:val="007D06D3"/>
    <w:rsid w:val="007D0D54"/>
    <w:rsid w:val="007D0F19"/>
    <w:rsid w:val="007D1072"/>
    <w:rsid w:val="007D1647"/>
    <w:rsid w:val="007D1915"/>
    <w:rsid w:val="007D1968"/>
    <w:rsid w:val="007D20C7"/>
    <w:rsid w:val="007D220D"/>
    <w:rsid w:val="007D2231"/>
    <w:rsid w:val="007D236E"/>
    <w:rsid w:val="007D28DF"/>
    <w:rsid w:val="007D2E61"/>
    <w:rsid w:val="007D30D7"/>
    <w:rsid w:val="007D31F5"/>
    <w:rsid w:val="007D325B"/>
    <w:rsid w:val="007D3C45"/>
    <w:rsid w:val="007D3C85"/>
    <w:rsid w:val="007D3CCE"/>
    <w:rsid w:val="007D3FCC"/>
    <w:rsid w:val="007D40F3"/>
    <w:rsid w:val="007D4498"/>
    <w:rsid w:val="007D4CD0"/>
    <w:rsid w:val="007D4DA9"/>
    <w:rsid w:val="007D4DAC"/>
    <w:rsid w:val="007D5320"/>
    <w:rsid w:val="007D5DB3"/>
    <w:rsid w:val="007D659A"/>
    <w:rsid w:val="007D6738"/>
    <w:rsid w:val="007D6A58"/>
    <w:rsid w:val="007D6E59"/>
    <w:rsid w:val="007D70D4"/>
    <w:rsid w:val="007D783E"/>
    <w:rsid w:val="007D7DA7"/>
    <w:rsid w:val="007E001A"/>
    <w:rsid w:val="007E06EE"/>
    <w:rsid w:val="007E0AE7"/>
    <w:rsid w:val="007E0B9A"/>
    <w:rsid w:val="007E1F27"/>
    <w:rsid w:val="007E2364"/>
    <w:rsid w:val="007E2843"/>
    <w:rsid w:val="007E2ED7"/>
    <w:rsid w:val="007E3913"/>
    <w:rsid w:val="007E3970"/>
    <w:rsid w:val="007E4269"/>
    <w:rsid w:val="007E429B"/>
    <w:rsid w:val="007E460C"/>
    <w:rsid w:val="007E48C7"/>
    <w:rsid w:val="007E4A48"/>
    <w:rsid w:val="007E4ED4"/>
    <w:rsid w:val="007E511D"/>
    <w:rsid w:val="007E5247"/>
    <w:rsid w:val="007E58EE"/>
    <w:rsid w:val="007E5A75"/>
    <w:rsid w:val="007E5AF6"/>
    <w:rsid w:val="007E5AF8"/>
    <w:rsid w:val="007E6689"/>
    <w:rsid w:val="007E69CA"/>
    <w:rsid w:val="007E6E08"/>
    <w:rsid w:val="007E6EA6"/>
    <w:rsid w:val="007E7713"/>
    <w:rsid w:val="007E7715"/>
    <w:rsid w:val="007E7A27"/>
    <w:rsid w:val="007E7A60"/>
    <w:rsid w:val="007F02DF"/>
    <w:rsid w:val="007F0311"/>
    <w:rsid w:val="007F0536"/>
    <w:rsid w:val="007F1432"/>
    <w:rsid w:val="007F14B9"/>
    <w:rsid w:val="007F15DF"/>
    <w:rsid w:val="007F18C0"/>
    <w:rsid w:val="007F24C3"/>
    <w:rsid w:val="007F2CB2"/>
    <w:rsid w:val="007F2F48"/>
    <w:rsid w:val="007F3E17"/>
    <w:rsid w:val="007F405D"/>
    <w:rsid w:val="007F47D5"/>
    <w:rsid w:val="007F4990"/>
    <w:rsid w:val="007F4C9D"/>
    <w:rsid w:val="007F4CA6"/>
    <w:rsid w:val="007F5011"/>
    <w:rsid w:val="007F517E"/>
    <w:rsid w:val="007F51BA"/>
    <w:rsid w:val="007F539F"/>
    <w:rsid w:val="007F5A56"/>
    <w:rsid w:val="007F5B9D"/>
    <w:rsid w:val="007F5F2C"/>
    <w:rsid w:val="007F65E7"/>
    <w:rsid w:val="007F68AC"/>
    <w:rsid w:val="007F6B09"/>
    <w:rsid w:val="007F6F41"/>
    <w:rsid w:val="007F7002"/>
    <w:rsid w:val="007F7064"/>
    <w:rsid w:val="007F7FE0"/>
    <w:rsid w:val="008000CF"/>
    <w:rsid w:val="008001DF"/>
    <w:rsid w:val="008004FC"/>
    <w:rsid w:val="0080052A"/>
    <w:rsid w:val="008006B5"/>
    <w:rsid w:val="0080072D"/>
    <w:rsid w:val="00800E31"/>
    <w:rsid w:val="00801070"/>
    <w:rsid w:val="008010A6"/>
    <w:rsid w:val="00801215"/>
    <w:rsid w:val="00801270"/>
    <w:rsid w:val="00801DA7"/>
    <w:rsid w:val="00801F2F"/>
    <w:rsid w:val="008020E6"/>
    <w:rsid w:val="0080284D"/>
    <w:rsid w:val="008028D6"/>
    <w:rsid w:val="00802CEF"/>
    <w:rsid w:val="00802FB5"/>
    <w:rsid w:val="0080302C"/>
    <w:rsid w:val="0080325F"/>
    <w:rsid w:val="0080364A"/>
    <w:rsid w:val="00804B3E"/>
    <w:rsid w:val="00804F91"/>
    <w:rsid w:val="0080554B"/>
    <w:rsid w:val="00805A3F"/>
    <w:rsid w:val="00805ED8"/>
    <w:rsid w:val="00806034"/>
    <w:rsid w:val="0080605C"/>
    <w:rsid w:val="0080647C"/>
    <w:rsid w:val="0080658C"/>
    <w:rsid w:val="00807488"/>
    <w:rsid w:val="008078F2"/>
    <w:rsid w:val="00810B3F"/>
    <w:rsid w:val="008118A8"/>
    <w:rsid w:val="00811E6D"/>
    <w:rsid w:val="00812296"/>
    <w:rsid w:val="008129E0"/>
    <w:rsid w:val="00812AF9"/>
    <w:rsid w:val="00812C37"/>
    <w:rsid w:val="008130CC"/>
    <w:rsid w:val="008136C5"/>
    <w:rsid w:val="008136DE"/>
    <w:rsid w:val="0081465F"/>
    <w:rsid w:val="00814C60"/>
    <w:rsid w:val="00815658"/>
    <w:rsid w:val="008156B9"/>
    <w:rsid w:val="00815752"/>
    <w:rsid w:val="00815881"/>
    <w:rsid w:val="00815CA9"/>
    <w:rsid w:val="00816FFA"/>
    <w:rsid w:val="00817367"/>
    <w:rsid w:val="008177C6"/>
    <w:rsid w:val="00817972"/>
    <w:rsid w:val="00817E67"/>
    <w:rsid w:val="00817F25"/>
    <w:rsid w:val="0082000A"/>
    <w:rsid w:val="008205F6"/>
    <w:rsid w:val="0082080C"/>
    <w:rsid w:val="008211B4"/>
    <w:rsid w:val="00821226"/>
    <w:rsid w:val="008213B2"/>
    <w:rsid w:val="008216F0"/>
    <w:rsid w:val="00821F33"/>
    <w:rsid w:val="00822662"/>
    <w:rsid w:val="00822B1A"/>
    <w:rsid w:val="00822E54"/>
    <w:rsid w:val="008230F5"/>
    <w:rsid w:val="00823307"/>
    <w:rsid w:val="00823B86"/>
    <w:rsid w:val="00823E5A"/>
    <w:rsid w:val="0082444E"/>
    <w:rsid w:val="008244E7"/>
    <w:rsid w:val="008247C6"/>
    <w:rsid w:val="00825063"/>
    <w:rsid w:val="008250BC"/>
    <w:rsid w:val="0082538E"/>
    <w:rsid w:val="00825C71"/>
    <w:rsid w:val="00825F1A"/>
    <w:rsid w:val="008264EA"/>
    <w:rsid w:val="00826553"/>
    <w:rsid w:val="0082680C"/>
    <w:rsid w:val="00827389"/>
    <w:rsid w:val="0082780B"/>
    <w:rsid w:val="008301DF"/>
    <w:rsid w:val="00830325"/>
    <w:rsid w:val="008305F8"/>
    <w:rsid w:val="0083099A"/>
    <w:rsid w:val="00830E64"/>
    <w:rsid w:val="008310C9"/>
    <w:rsid w:val="008312D2"/>
    <w:rsid w:val="00831B96"/>
    <w:rsid w:val="00832566"/>
    <w:rsid w:val="00832909"/>
    <w:rsid w:val="00832B5A"/>
    <w:rsid w:val="008338F6"/>
    <w:rsid w:val="008339E9"/>
    <w:rsid w:val="0083420E"/>
    <w:rsid w:val="008348E5"/>
    <w:rsid w:val="00834EE4"/>
    <w:rsid w:val="0083506A"/>
    <w:rsid w:val="00835128"/>
    <w:rsid w:val="00835348"/>
    <w:rsid w:val="00835751"/>
    <w:rsid w:val="00835AED"/>
    <w:rsid w:val="00835B4D"/>
    <w:rsid w:val="00835DF9"/>
    <w:rsid w:val="00835FAB"/>
    <w:rsid w:val="00836166"/>
    <w:rsid w:val="0083673A"/>
    <w:rsid w:val="0083685F"/>
    <w:rsid w:val="00836C31"/>
    <w:rsid w:val="00837058"/>
    <w:rsid w:val="00837140"/>
    <w:rsid w:val="00837313"/>
    <w:rsid w:val="00837672"/>
    <w:rsid w:val="008377F2"/>
    <w:rsid w:val="00837A08"/>
    <w:rsid w:val="00837BA2"/>
    <w:rsid w:val="00837CCB"/>
    <w:rsid w:val="00837D15"/>
    <w:rsid w:val="008400DC"/>
    <w:rsid w:val="00840CDE"/>
    <w:rsid w:val="00841055"/>
    <w:rsid w:val="0084121A"/>
    <w:rsid w:val="00841791"/>
    <w:rsid w:val="00842B01"/>
    <w:rsid w:val="00842BC4"/>
    <w:rsid w:val="00842BFE"/>
    <w:rsid w:val="008431AE"/>
    <w:rsid w:val="008447BD"/>
    <w:rsid w:val="00844EBC"/>
    <w:rsid w:val="00845D32"/>
    <w:rsid w:val="00845F6E"/>
    <w:rsid w:val="008461DC"/>
    <w:rsid w:val="008471B4"/>
    <w:rsid w:val="0084732A"/>
    <w:rsid w:val="0084746F"/>
    <w:rsid w:val="0084774D"/>
    <w:rsid w:val="00847983"/>
    <w:rsid w:val="00847C61"/>
    <w:rsid w:val="0085000E"/>
    <w:rsid w:val="00850058"/>
    <w:rsid w:val="00850062"/>
    <w:rsid w:val="008502C6"/>
    <w:rsid w:val="0085045E"/>
    <w:rsid w:val="00850704"/>
    <w:rsid w:val="008513BE"/>
    <w:rsid w:val="00851B34"/>
    <w:rsid w:val="008520A7"/>
    <w:rsid w:val="00853066"/>
    <w:rsid w:val="0085310F"/>
    <w:rsid w:val="008534D2"/>
    <w:rsid w:val="00853C88"/>
    <w:rsid w:val="008547E0"/>
    <w:rsid w:val="00855A90"/>
    <w:rsid w:val="00855BAE"/>
    <w:rsid w:val="00855CC1"/>
    <w:rsid w:val="00855CD8"/>
    <w:rsid w:val="00856520"/>
    <w:rsid w:val="00856781"/>
    <w:rsid w:val="00856B59"/>
    <w:rsid w:val="00856D1D"/>
    <w:rsid w:val="0085719B"/>
    <w:rsid w:val="008572A1"/>
    <w:rsid w:val="00857362"/>
    <w:rsid w:val="00857B5F"/>
    <w:rsid w:val="008603D5"/>
    <w:rsid w:val="00860497"/>
    <w:rsid w:val="008604D4"/>
    <w:rsid w:val="00860572"/>
    <w:rsid w:val="008605CD"/>
    <w:rsid w:val="008606EA"/>
    <w:rsid w:val="0086074B"/>
    <w:rsid w:val="008607F8"/>
    <w:rsid w:val="00860E9F"/>
    <w:rsid w:val="00861096"/>
    <w:rsid w:val="008611EE"/>
    <w:rsid w:val="0086125C"/>
    <w:rsid w:val="008617EA"/>
    <w:rsid w:val="0086181B"/>
    <w:rsid w:val="0086194B"/>
    <w:rsid w:val="00861B3D"/>
    <w:rsid w:val="00861D29"/>
    <w:rsid w:val="00862CAB"/>
    <w:rsid w:val="00862E35"/>
    <w:rsid w:val="008631ED"/>
    <w:rsid w:val="00863EEA"/>
    <w:rsid w:val="00864F4B"/>
    <w:rsid w:val="00865006"/>
    <w:rsid w:val="0086500E"/>
    <w:rsid w:val="00865D98"/>
    <w:rsid w:val="00865EA5"/>
    <w:rsid w:val="00866146"/>
    <w:rsid w:val="00866261"/>
    <w:rsid w:val="00866615"/>
    <w:rsid w:val="00866E43"/>
    <w:rsid w:val="00866F2C"/>
    <w:rsid w:val="00867122"/>
    <w:rsid w:val="0086730C"/>
    <w:rsid w:val="0086760A"/>
    <w:rsid w:val="0086770A"/>
    <w:rsid w:val="00867C47"/>
    <w:rsid w:val="00870097"/>
    <w:rsid w:val="008700F3"/>
    <w:rsid w:val="008701EF"/>
    <w:rsid w:val="00870205"/>
    <w:rsid w:val="008705D8"/>
    <w:rsid w:val="0087095C"/>
    <w:rsid w:val="00870A39"/>
    <w:rsid w:val="00870D40"/>
    <w:rsid w:val="00871AF1"/>
    <w:rsid w:val="00871BAE"/>
    <w:rsid w:val="00871F00"/>
    <w:rsid w:val="008723DC"/>
    <w:rsid w:val="00873093"/>
    <w:rsid w:val="00873940"/>
    <w:rsid w:val="00873DBA"/>
    <w:rsid w:val="00873E02"/>
    <w:rsid w:val="00873F2C"/>
    <w:rsid w:val="008746A5"/>
    <w:rsid w:val="00874A02"/>
    <w:rsid w:val="00874B40"/>
    <w:rsid w:val="00874DBD"/>
    <w:rsid w:val="00874F8A"/>
    <w:rsid w:val="00875B1E"/>
    <w:rsid w:val="00875E62"/>
    <w:rsid w:val="00876355"/>
    <w:rsid w:val="008765E9"/>
    <w:rsid w:val="0087662F"/>
    <w:rsid w:val="00876635"/>
    <w:rsid w:val="00876F79"/>
    <w:rsid w:val="008770AE"/>
    <w:rsid w:val="0087746B"/>
    <w:rsid w:val="00877A13"/>
    <w:rsid w:val="00877F1E"/>
    <w:rsid w:val="00880499"/>
    <w:rsid w:val="0088085C"/>
    <w:rsid w:val="00880A6D"/>
    <w:rsid w:val="00880B8C"/>
    <w:rsid w:val="008817C5"/>
    <w:rsid w:val="00881A62"/>
    <w:rsid w:val="00881D51"/>
    <w:rsid w:val="008828DC"/>
    <w:rsid w:val="00882B90"/>
    <w:rsid w:val="00882CCA"/>
    <w:rsid w:val="00882F8A"/>
    <w:rsid w:val="00882FB7"/>
    <w:rsid w:val="008832C9"/>
    <w:rsid w:val="008834EF"/>
    <w:rsid w:val="00883836"/>
    <w:rsid w:val="00883917"/>
    <w:rsid w:val="00883962"/>
    <w:rsid w:val="00883D12"/>
    <w:rsid w:val="00884308"/>
    <w:rsid w:val="00884625"/>
    <w:rsid w:val="00884A0A"/>
    <w:rsid w:val="00885696"/>
    <w:rsid w:val="00885CCA"/>
    <w:rsid w:val="00886997"/>
    <w:rsid w:val="008871D4"/>
    <w:rsid w:val="008875EC"/>
    <w:rsid w:val="0088790C"/>
    <w:rsid w:val="0088793E"/>
    <w:rsid w:val="0088798E"/>
    <w:rsid w:val="00887CEB"/>
    <w:rsid w:val="008900B4"/>
    <w:rsid w:val="00890298"/>
    <w:rsid w:val="0089080E"/>
    <w:rsid w:val="00890873"/>
    <w:rsid w:val="00890A85"/>
    <w:rsid w:val="0089113A"/>
    <w:rsid w:val="008912FE"/>
    <w:rsid w:val="0089143C"/>
    <w:rsid w:val="00891819"/>
    <w:rsid w:val="00891837"/>
    <w:rsid w:val="0089187F"/>
    <w:rsid w:val="008919E0"/>
    <w:rsid w:val="00891FA2"/>
    <w:rsid w:val="00892565"/>
    <w:rsid w:val="008928E8"/>
    <w:rsid w:val="00892B16"/>
    <w:rsid w:val="00893065"/>
    <w:rsid w:val="008939A2"/>
    <w:rsid w:val="008939EB"/>
    <w:rsid w:val="00893DBF"/>
    <w:rsid w:val="00894376"/>
    <w:rsid w:val="00894D20"/>
    <w:rsid w:val="00894DF6"/>
    <w:rsid w:val="00895041"/>
    <w:rsid w:val="008955AB"/>
    <w:rsid w:val="0089564A"/>
    <w:rsid w:val="0089639F"/>
    <w:rsid w:val="008965CB"/>
    <w:rsid w:val="00896875"/>
    <w:rsid w:val="00896936"/>
    <w:rsid w:val="008970D8"/>
    <w:rsid w:val="00897B56"/>
    <w:rsid w:val="00897C4F"/>
    <w:rsid w:val="008A010F"/>
    <w:rsid w:val="008A04C4"/>
    <w:rsid w:val="008A10A5"/>
    <w:rsid w:val="008A195C"/>
    <w:rsid w:val="008A1D34"/>
    <w:rsid w:val="008A1DB0"/>
    <w:rsid w:val="008A2198"/>
    <w:rsid w:val="008A283D"/>
    <w:rsid w:val="008A28F8"/>
    <w:rsid w:val="008A2AFB"/>
    <w:rsid w:val="008A2BD0"/>
    <w:rsid w:val="008A30DD"/>
    <w:rsid w:val="008A3A99"/>
    <w:rsid w:val="008A467B"/>
    <w:rsid w:val="008A48DF"/>
    <w:rsid w:val="008A50FB"/>
    <w:rsid w:val="008A5CA9"/>
    <w:rsid w:val="008A632F"/>
    <w:rsid w:val="008A6803"/>
    <w:rsid w:val="008A6B1E"/>
    <w:rsid w:val="008A6C3C"/>
    <w:rsid w:val="008A6D00"/>
    <w:rsid w:val="008A7828"/>
    <w:rsid w:val="008B0282"/>
    <w:rsid w:val="008B06D0"/>
    <w:rsid w:val="008B18A2"/>
    <w:rsid w:val="008B197B"/>
    <w:rsid w:val="008B19C0"/>
    <w:rsid w:val="008B1A10"/>
    <w:rsid w:val="008B26C0"/>
    <w:rsid w:val="008B2B40"/>
    <w:rsid w:val="008B2EE2"/>
    <w:rsid w:val="008B309C"/>
    <w:rsid w:val="008B3789"/>
    <w:rsid w:val="008B3882"/>
    <w:rsid w:val="008B38A1"/>
    <w:rsid w:val="008B4149"/>
    <w:rsid w:val="008B49C4"/>
    <w:rsid w:val="008B49CB"/>
    <w:rsid w:val="008B4BFF"/>
    <w:rsid w:val="008B51DE"/>
    <w:rsid w:val="008B565D"/>
    <w:rsid w:val="008B58E0"/>
    <w:rsid w:val="008B59E9"/>
    <w:rsid w:val="008B5D79"/>
    <w:rsid w:val="008B5E11"/>
    <w:rsid w:val="008B63E3"/>
    <w:rsid w:val="008B65A2"/>
    <w:rsid w:val="008B670C"/>
    <w:rsid w:val="008B6A1E"/>
    <w:rsid w:val="008B7441"/>
    <w:rsid w:val="008B74B4"/>
    <w:rsid w:val="008B761C"/>
    <w:rsid w:val="008B7698"/>
    <w:rsid w:val="008B76C5"/>
    <w:rsid w:val="008B7AF1"/>
    <w:rsid w:val="008B7B34"/>
    <w:rsid w:val="008C0095"/>
    <w:rsid w:val="008C0116"/>
    <w:rsid w:val="008C0246"/>
    <w:rsid w:val="008C052B"/>
    <w:rsid w:val="008C0F54"/>
    <w:rsid w:val="008C1476"/>
    <w:rsid w:val="008C1523"/>
    <w:rsid w:val="008C17F0"/>
    <w:rsid w:val="008C1897"/>
    <w:rsid w:val="008C18CA"/>
    <w:rsid w:val="008C1A61"/>
    <w:rsid w:val="008C2699"/>
    <w:rsid w:val="008C29FC"/>
    <w:rsid w:val="008C2DCD"/>
    <w:rsid w:val="008C2E1D"/>
    <w:rsid w:val="008C2E83"/>
    <w:rsid w:val="008C3679"/>
    <w:rsid w:val="008C36C0"/>
    <w:rsid w:val="008C4E52"/>
    <w:rsid w:val="008C4FBF"/>
    <w:rsid w:val="008C568C"/>
    <w:rsid w:val="008C5B87"/>
    <w:rsid w:val="008C5C43"/>
    <w:rsid w:val="008C671E"/>
    <w:rsid w:val="008C67F9"/>
    <w:rsid w:val="008C730F"/>
    <w:rsid w:val="008C77C7"/>
    <w:rsid w:val="008C7F30"/>
    <w:rsid w:val="008D01BD"/>
    <w:rsid w:val="008D0CC3"/>
    <w:rsid w:val="008D0D72"/>
    <w:rsid w:val="008D1488"/>
    <w:rsid w:val="008D1A2E"/>
    <w:rsid w:val="008D1C08"/>
    <w:rsid w:val="008D1D3C"/>
    <w:rsid w:val="008D20AE"/>
    <w:rsid w:val="008D298F"/>
    <w:rsid w:val="008D36BB"/>
    <w:rsid w:val="008D422D"/>
    <w:rsid w:val="008D4590"/>
    <w:rsid w:val="008D4C8D"/>
    <w:rsid w:val="008D4E12"/>
    <w:rsid w:val="008D5113"/>
    <w:rsid w:val="008D5819"/>
    <w:rsid w:val="008D58C1"/>
    <w:rsid w:val="008D59D8"/>
    <w:rsid w:val="008D5BB6"/>
    <w:rsid w:val="008D6448"/>
    <w:rsid w:val="008D6B5C"/>
    <w:rsid w:val="008D74B5"/>
    <w:rsid w:val="008D7882"/>
    <w:rsid w:val="008E02C0"/>
    <w:rsid w:val="008E054B"/>
    <w:rsid w:val="008E0606"/>
    <w:rsid w:val="008E140A"/>
    <w:rsid w:val="008E2073"/>
    <w:rsid w:val="008E2E6E"/>
    <w:rsid w:val="008E3260"/>
    <w:rsid w:val="008E3685"/>
    <w:rsid w:val="008E379A"/>
    <w:rsid w:val="008E41A0"/>
    <w:rsid w:val="008E4484"/>
    <w:rsid w:val="008E4599"/>
    <w:rsid w:val="008E47DA"/>
    <w:rsid w:val="008E4810"/>
    <w:rsid w:val="008E484F"/>
    <w:rsid w:val="008E4FF3"/>
    <w:rsid w:val="008E5074"/>
    <w:rsid w:val="008E54DF"/>
    <w:rsid w:val="008E5705"/>
    <w:rsid w:val="008E5EF6"/>
    <w:rsid w:val="008E608C"/>
    <w:rsid w:val="008E6155"/>
    <w:rsid w:val="008E66B2"/>
    <w:rsid w:val="008E6BA0"/>
    <w:rsid w:val="008E6BFD"/>
    <w:rsid w:val="008E6DC2"/>
    <w:rsid w:val="008E7851"/>
    <w:rsid w:val="008E7E13"/>
    <w:rsid w:val="008F03E3"/>
    <w:rsid w:val="008F03EC"/>
    <w:rsid w:val="008F0E18"/>
    <w:rsid w:val="008F116B"/>
    <w:rsid w:val="008F11F7"/>
    <w:rsid w:val="008F14F9"/>
    <w:rsid w:val="008F18D1"/>
    <w:rsid w:val="008F2025"/>
    <w:rsid w:val="008F20EC"/>
    <w:rsid w:val="008F22F3"/>
    <w:rsid w:val="008F2343"/>
    <w:rsid w:val="008F2973"/>
    <w:rsid w:val="008F2B52"/>
    <w:rsid w:val="008F2D01"/>
    <w:rsid w:val="008F37A5"/>
    <w:rsid w:val="008F382A"/>
    <w:rsid w:val="008F3A1D"/>
    <w:rsid w:val="008F44E9"/>
    <w:rsid w:val="008F4B8F"/>
    <w:rsid w:val="008F4C85"/>
    <w:rsid w:val="008F50F7"/>
    <w:rsid w:val="008F5159"/>
    <w:rsid w:val="008F53F3"/>
    <w:rsid w:val="008F571F"/>
    <w:rsid w:val="008F61FA"/>
    <w:rsid w:val="008F66A8"/>
    <w:rsid w:val="008F6A48"/>
    <w:rsid w:val="008F7108"/>
    <w:rsid w:val="0090007B"/>
    <w:rsid w:val="009002E9"/>
    <w:rsid w:val="00900838"/>
    <w:rsid w:val="009009D9"/>
    <w:rsid w:val="0090122A"/>
    <w:rsid w:val="009018B6"/>
    <w:rsid w:val="00901CC8"/>
    <w:rsid w:val="00902093"/>
    <w:rsid w:val="009024A3"/>
    <w:rsid w:val="00902835"/>
    <w:rsid w:val="00902DA6"/>
    <w:rsid w:val="00902DAC"/>
    <w:rsid w:val="00902FEB"/>
    <w:rsid w:val="0090342B"/>
    <w:rsid w:val="0090346C"/>
    <w:rsid w:val="009038E4"/>
    <w:rsid w:val="0090403F"/>
    <w:rsid w:val="00904388"/>
    <w:rsid w:val="0090441E"/>
    <w:rsid w:val="00904469"/>
    <w:rsid w:val="00904562"/>
    <w:rsid w:val="00904AF4"/>
    <w:rsid w:val="00904BD9"/>
    <w:rsid w:val="00904C51"/>
    <w:rsid w:val="00905539"/>
    <w:rsid w:val="00905611"/>
    <w:rsid w:val="00905A43"/>
    <w:rsid w:val="00905C2B"/>
    <w:rsid w:val="0090630B"/>
    <w:rsid w:val="0090635F"/>
    <w:rsid w:val="00906711"/>
    <w:rsid w:val="00906932"/>
    <w:rsid w:val="00906FEA"/>
    <w:rsid w:val="0090755C"/>
    <w:rsid w:val="0090799B"/>
    <w:rsid w:val="00907D9F"/>
    <w:rsid w:val="00907DF2"/>
    <w:rsid w:val="00907FC8"/>
    <w:rsid w:val="00910323"/>
    <w:rsid w:val="00910B94"/>
    <w:rsid w:val="00911C39"/>
    <w:rsid w:val="00911CA8"/>
    <w:rsid w:val="00911D9F"/>
    <w:rsid w:val="009122B4"/>
    <w:rsid w:val="00912536"/>
    <w:rsid w:val="0091290A"/>
    <w:rsid w:val="00912ADD"/>
    <w:rsid w:val="00912DE6"/>
    <w:rsid w:val="0091397B"/>
    <w:rsid w:val="009140D1"/>
    <w:rsid w:val="00914666"/>
    <w:rsid w:val="0091466B"/>
    <w:rsid w:val="009148D5"/>
    <w:rsid w:val="00914FFB"/>
    <w:rsid w:val="009150C6"/>
    <w:rsid w:val="009151AB"/>
    <w:rsid w:val="009152EE"/>
    <w:rsid w:val="00915D1D"/>
    <w:rsid w:val="009162C1"/>
    <w:rsid w:val="009163D4"/>
    <w:rsid w:val="009175AD"/>
    <w:rsid w:val="00917926"/>
    <w:rsid w:val="0092033B"/>
    <w:rsid w:val="0092065D"/>
    <w:rsid w:val="00920943"/>
    <w:rsid w:val="00920CC7"/>
    <w:rsid w:val="00921C34"/>
    <w:rsid w:val="009224D5"/>
    <w:rsid w:val="00922509"/>
    <w:rsid w:val="00922660"/>
    <w:rsid w:val="00922805"/>
    <w:rsid w:val="00922D23"/>
    <w:rsid w:val="0092315C"/>
    <w:rsid w:val="00923277"/>
    <w:rsid w:val="00923472"/>
    <w:rsid w:val="00923BF2"/>
    <w:rsid w:val="00923C4C"/>
    <w:rsid w:val="009243C4"/>
    <w:rsid w:val="009249F7"/>
    <w:rsid w:val="00924A89"/>
    <w:rsid w:val="00924C3B"/>
    <w:rsid w:val="00925974"/>
    <w:rsid w:val="00925B5F"/>
    <w:rsid w:val="009267D3"/>
    <w:rsid w:val="00926E8D"/>
    <w:rsid w:val="00927600"/>
    <w:rsid w:val="00927627"/>
    <w:rsid w:val="00927EE9"/>
    <w:rsid w:val="009304D1"/>
    <w:rsid w:val="00930C3F"/>
    <w:rsid w:val="00930DBF"/>
    <w:rsid w:val="00930E6D"/>
    <w:rsid w:val="00931190"/>
    <w:rsid w:val="00931518"/>
    <w:rsid w:val="00931670"/>
    <w:rsid w:val="00931C38"/>
    <w:rsid w:val="00931C46"/>
    <w:rsid w:val="0093252A"/>
    <w:rsid w:val="009325EC"/>
    <w:rsid w:val="00932A6B"/>
    <w:rsid w:val="0093374B"/>
    <w:rsid w:val="009344CF"/>
    <w:rsid w:val="00934644"/>
    <w:rsid w:val="0093473A"/>
    <w:rsid w:val="00934D86"/>
    <w:rsid w:val="009350A5"/>
    <w:rsid w:val="00935465"/>
    <w:rsid w:val="00935EF2"/>
    <w:rsid w:val="0093603A"/>
    <w:rsid w:val="009361AC"/>
    <w:rsid w:val="009364F7"/>
    <w:rsid w:val="0093678B"/>
    <w:rsid w:val="0093690D"/>
    <w:rsid w:val="00936B5D"/>
    <w:rsid w:val="0093707C"/>
    <w:rsid w:val="00937437"/>
    <w:rsid w:val="009374E5"/>
    <w:rsid w:val="00937882"/>
    <w:rsid w:val="00937B14"/>
    <w:rsid w:val="009409DC"/>
    <w:rsid w:val="00940DF2"/>
    <w:rsid w:val="0094141D"/>
    <w:rsid w:val="00941562"/>
    <w:rsid w:val="00941666"/>
    <w:rsid w:val="009418FF"/>
    <w:rsid w:val="00941F06"/>
    <w:rsid w:val="00942302"/>
    <w:rsid w:val="009426AC"/>
    <w:rsid w:val="0094271D"/>
    <w:rsid w:val="00943067"/>
    <w:rsid w:val="009432E4"/>
    <w:rsid w:val="0094332D"/>
    <w:rsid w:val="009439A5"/>
    <w:rsid w:val="00943BF0"/>
    <w:rsid w:val="0094411C"/>
    <w:rsid w:val="0094452E"/>
    <w:rsid w:val="00944554"/>
    <w:rsid w:val="0094472F"/>
    <w:rsid w:val="009451A5"/>
    <w:rsid w:val="009458EE"/>
    <w:rsid w:val="00945AA3"/>
    <w:rsid w:val="009460EC"/>
    <w:rsid w:val="00946437"/>
    <w:rsid w:val="0094645E"/>
    <w:rsid w:val="009465AA"/>
    <w:rsid w:val="0094668B"/>
    <w:rsid w:val="00947DDB"/>
    <w:rsid w:val="0095012A"/>
    <w:rsid w:val="009501C8"/>
    <w:rsid w:val="00950406"/>
    <w:rsid w:val="009505C3"/>
    <w:rsid w:val="0095094F"/>
    <w:rsid w:val="00950ABD"/>
    <w:rsid w:val="00950F93"/>
    <w:rsid w:val="009510A5"/>
    <w:rsid w:val="00951686"/>
    <w:rsid w:val="00951977"/>
    <w:rsid w:val="00951F19"/>
    <w:rsid w:val="009523FA"/>
    <w:rsid w:val="009526B5"/>
    <w:rsid w:val="00952A3C"/>
    <w:rsid w:val="00952FFB"/>
    <w:rsid w:val="00953C7E"/>
    <w:rsid w:val="00953DA9"/>
    <w:rsid w:val="0095429C"/>
    <w:rsid w:val="009543C1"/>
    <w:rsid w:val="00954675"/>
    <w:rsid w:val="00954A45"/>
    <w:rsid w:val="00954AEC"/>
    <w:rsid w:val="00954C05"/>
    <w:rsid w:val="00954E92"/>
    <w:rsid w:val="00955BC0"/>
    <w:rsid w:val="00956021"/>
    <w:rsid w:val="009562AE"/>
    <w:rsid w:val="00956867"/>
    <w:rsid w:val="00956A6C"/>
    <w:rsid w:val="00956DB4"/>
    <w:rsid w:val="0095703E"/>
    <w:rsid w:val="00957196"/>
    <w:rsid w:val="00957FCE"/>
    <w:rsid w:val="0096002A"/>
    <w:rsid w:val="00960218"/>
    <w:rsid w:val="00960747"/>
    <w:rsid w:val="0096079A"/>
    <w:rsid w:val="0096082E"/>
    <w:rsid w:val="00960B69"/>
    <w:rsid w:val="00960C25"/>
    <w:rsid w:val="009612E9"/>
    <w:rsid w:val="00961558"/>
    <w:rsid w:val="00961EAC"/>
    <w:rsid w:val="00961FB5"/>
    <w:rsid w:val="00961FD1"/>
    <w:rsid w:val="00962C75"/>
    <w:rsid w:val="00962F4C"/>
    <w:rsid w:val="00963073"/>
    <w:rsid w:val="009636AF"/>
    <w:rsid w:val="009636D8"/>
    <w:rsid w:val="0096385B"/>
    <w:rsid w:val="00963D6E"/>
    <w:rsid w:val="00964060"/>
    <w:rsid w:val="00964543"/>
    <w:rsid w:val="00964686"/>
    <w:rsid w:val="009646E5"/>
    <w:rsid w:val="00964ACA"/>
    <w:rsid w:val="00964AF3"/>
    <w:rsid w:val="00964C47"/>
    <w:rsid w:val="00964CDB"/>
    <w:rsid w:val="00964D5E"/>
    <w:rsid w:val="00964E68"/>
    <w:rsid w:val="00964ED4"/>
    <w:rsid w:val="00965066"/>
    <w:rsid w:val="00965211"/>
    <w:rsid w:val="009654D4"/>
    <w:rsid w:val="009658DC"/>
    <w:rsid w:val="00965FC6"/>
    <w:rsid w:val="0096646C"/>
    <w:rsid w:val="009664F8"/>
    <w:rsid w:val="00966DBA"/>
    <w:rsid w:val="00967135"/>
    <w:rsid w:val="0096754C"/>
    <w:rsid w:val="009678BA"/>
    <w:rsid w:val="0096790B"/>
    <w:rsid w:val="00967CBA"/>
    <w:rsid w:val="00967D42"/>
    <w:rsid w:val="00971340"/>
    <w:rsid w:val="009725DE"/>
    <w:rsid w:val="00972934"/>
    <w:rsid w:val="00972C07"/>
    <w:rsid w:val="00972DC6"/>
    <w:rsid w:val="0097314A"/>
    <w:rsid w:val="00973B62"/>
    <w:rsid w:val="00973C1E"/>
    <w:rsid w:val="00973C3A"/>
    <w:rsid w:val="00973E2A"/>
    <w:rsid w:val="00974C5E"/>
    <w:rsid w:val="00974FB0"/>
    <w:rsid w:val="0097572E"/>
    <w:rsid w:val="00975ADF"/>
    <w:rsid w:val="00975D87"/>
    <w:rsid w:val="00975F55"/>
    <w:rsid w:val="00976292"/>
    <w:rsid w:val="00976442"/>
    <w:rsid w:val="00976827"/>
    <w:rsid w:val="0097684C"/>
    <w:rsid w:val="009768FC"/>
    <w:rsid w:val="00976906"/>
    <w:rsid w:val="00976995"/>
    <w:rsid w:val="00976AF0"/>
    <w:rsid w:val="00976D0B"/>
    <w:rsid w:val="00976D55"/>
    <w:rsid w:val="00976E81"/>
    <w:rsid w:val="009771B1"/>
    <w:rsid w:val="00977D3C"/>
    <w:rsid w:val="009800A2"/>
    <w:rsid w:val="0098028D"/>
    <w:rsid w:val="009806D4"/>
    <w:rsid w:val="009808DC"/>
    <w:rsid w:val="00980C8A"/>
    <w:rsid w:val="00981A3D"/>
    <w:rsid w:val="00981E79"/>
    <w:rsid w:val="0098207F"/>
    <w:rsid w:val="0098214B"/>
    <w:rsid w:val="00982186"/>
    <w:rsid w:val="009829D6"/>
    <w:rsid w:val="00983027"/>
    <w:rsid w:val="009831AF"/>
    <w:rsid w:val="009831B9"/>
    <w:rsid w:val="009832DA"/>
    <w:rsid w:val="0098386C"/>
    <w:rsid w:val="00983A11"/>
    <w:rsid w:val="0098410B"/>
    <w:rsid w:val="0098457A"/>
    <w:rsid w:val="00984900"/>
    <w:rsid w:val="0098492B"/>
    <w:rsid w:val="009856EE"/>
    <w:rsid w:val="0098582C"/>
    <w:rsid w:val="00985AE3"/>
    <w:rsid w:val="009868F4"/>
    <w:rsid w:val="00986CFA"/>
    <w:rsid w:val="00986EFE"/>
    <w:rsid w:val="00987583"/>
    <w:rsid w:val="00987CE1"/>
    <w:rsid w:val="00987EFD"/>
    <w:rsid w:val="00990083"/>
    <w:rsid w:val="009902EB"/>
    <w:rsid w:val="009906A7"/>
    <w:rsid w:val="009911C3"/>
    <w:rsid w:val="009912FE"/>
    <w:rsid w:val="0099170D"/>
    <w:rsid w:val="00991752"/>
    <w:rsid w:val="00991C30"/>
    <w:rsid w:val="009926CF"/>
    <w:rsid w:val="009927BE"/>
    <w:rsid w:val="00993371"/>
    <w:rsid w:val="00993516"/>
    <w:rsid w:val="00993653"/>
    <w:rsid w:val="00993AE6"/>
    <w:rsid w:val="00993C06"/>
    <w:rsid w:val="00994692"/>
    <w:rsid w:val="00994A38"/>
    <w:rsid w:val="00994D35"/>
    <w:rsid w:val="009958DE"/>
    <w:rsid w:val="009961C1"/>
    <w:rsid w:val="00996291"/>
    <w:rsid w:val="009964F9"/>
    <w:rsid w:val="009968CC"/>
    <w:rsid w:val="009968D1"/>
    <w:rsid w:val="0099690E"/>
    <w:rsid w:val="00996DF9"/>
    <w:rsid w:val="00996FA4"/>
    <w:rsid w:val="00997331"/>
    <w:rsid w:val="00997718"/>
    <w:rsid w:val="00997917"/>
    <w:rsid w:val="00997D7E"/>
    <w:rsid w:val="009A020D"/>
    <w:rsid w:val="009A0577"/>
    <w:rsid w:val="009A0AE9"/>
    <w:rsid w:val="009A0C97"/>
    <w:rsid w:val="009A0CA5"/>
    <w:rsid w:val="009A0CD1"/>
    <w:rsid w:val="009A106A"/>
    <w:rsid w:val="009A12C2"/>
    <w:rsid w:val="009A1752"/>
    <w:rsid w:val="009A19FC"/>
    <w:rsid w:val="009A1EB7"/>
    <w:rsid w:val="009A2082"/>
    <w:rsid w:val="009A29B6"/>
    <w:rsid w:val="009A29E0"/>
    <w:rsid w:val="009A2D33"/>
    <w:rsid w:val="009A2ECA"/>
    <w:rsid w:val="009A2F7F"/>
    <w:rsid w:val="009A32A1"/>
    <w:rsid w:val="009A4004"/>
    <w:rsid w:val="009A450D"/>
    <w:rsid w:val="009A46DE"/>
    <w:rsid w:val="009A4B22"/>
    <w:rsid w:val="009A537B"/>
    <w:rsid w:val="009A5ACB"/>
    <w:rsid w:val="009A5FCE"/>
    <w:rsid w:val="009A621F"/>
    <w:rsid w:val="009A661C"/>
    <w:rsid w:val="009A681A"/>
    <w:rsid w:val="009A6ADA"/>
    <w:rsid w:val="009A6CFA"/>
    <w:rsid w:val="009A7076"/>
    <w:rsid w:val="009A7BD6"/>
    <w:rsid w:val="009A7BE4"/>
    <w:rsid w:val="009A7D25"/>
    <w:rsid w:val="009B0196"/>
    <w:rsid w:val="009B0469"/>
    <w:rsid w:val="009B0583"/>
    <w:rsid w:val="009B07F6"/>
    <w:rsid w:val="009B0BEB"/>
    <w:rsid w:val="009B132D"/>
    <w:rsid w:val="009B1606"/>
    <w:rsid w:val="009B17A5"/>
    <w:rsid w:val="009B1D51"/>
    <w:rsid w:val="009B1F43"/>
    <w:rsid w:val="009B248E"/>
    <w:rsid w:val="009B2EBA"/>
    <w:rsid w:val="009B337F"/>
    <w:rsid w:val="009B415C"/>
    <w:rsid w:val="009B41F9"/>
    <w:rsid w:val="009B4721"/>
    <w:rsid w:val="009B4735"/>
    <w:rsid w:val="009B479B"/>
    <w:rsid w:val="009B49BE"/>
    <w:rsid w:val="009B4F23"/>
    <w:rsid w:val="009B51C6"/>
    <w:rsid w:val="009B5ACB"/>
    <w:rsid w:val="009B5D57"/>
    <w:rsid w:val="009B6464"/>
    <w:rsid w:val="009B7115"/>
    <w:rsid w:val="009B7157"/>
    <w:rsid w:val="009B74FE"/>
    <w:rsid w:val="009B7618"/>
    <w:rsid w:val="009C05E7"/>
    <w:rsid w:val="009C0B47"/>
    <w:rsid w:val="009C0C7F"/>
    <w:rsid w:val="009C0DD1"/>
    <w:rsid w:val="009C1728"/>
    <w:rsid w:val="009C198F"/>
    <w:rsid w:val="009C1B94"/>
    <w:rsid w:val="009C1CAD"/>
    <w:rsid w:val="009C1D14"/>
    <w:rsid w:val="009C212D"/>
    <w:rsid w:val="009C2F50"/>
    <w:rsid w:val="009C33D0"/>
    <w:rsid w:val="009C3493"/>
    <w:rsid w:val="009C389E"/>
    <w:rsid w:val="009C39E0"/>
    <w:rsid w:val="009C404F"/>
    <w:rsid w:val="009C40E4"/>
    <w:rsid w:val="009C41B0"/>
    <w:rsid w:val="009C4EB8"/>
    <w:rsid w:val="009C52B9"/>
    <w:rsid w:val="009C5400"/>
    <w:rsid w:val="009C56DA"/>
    <w:rsid w:val="009C5718"/>
    <w:rsid w:val="009C5A28"/>
    <w:rsid w:val="009C5A48"/>
    <w:rsid w:val="009C5DEA"/>
    <w:rsid w:val="009C5E9B"/>
    <w:rsid w:val="009C6083"/>
    <w:rsid w:val="009C620D"/>
    <w:rsid w:val="009C63A7"/>
    <w:rsid w:val="009C66DF"/>
    <w:rsid w:val="009C67C7"/>
    <w:rsid w:val="009C6860"/>
    <w:rsid w:val="009C69F3"/>
    <w:rsid w:val="009C6A28"/>
    <w:rsid w:val="009C6A90"/>
    <w:rsid w:val="009C70B5"/>
    <w:rsid w:val="009C73BA"/>
    <w:rsid w:val="009C7762"/>
    <w:rsid w:val="009C7A8E"/>
    <w:rsid w:val="009C7F03"/>
    <w:rsid w:val="009C7FA6"/>
    <w:rsid w:val="009D005F"/>
    <w:rsid w:val="009D0176"/>
    <w:rsid w:val="009D0977"/>
    <w:rsid w:val="009D0F43"/>
    <w:rsid w:val="009D127F"/>
    <w:rsid w:val="009D13A2"/>
    <w:rsid w:val="009D14E8"/>
    <w:rsid w:val="009D1BC8"/>
    <w:rsid w:val="009D1C87"/>
    <w:rsid w:val="009D1FE6"/>
    <w:rsid w:val="009D3154"/>
    <w:rsid w:val="009D33CD"/>
    <w:rsid w:val="009D34A0"/>
    <w:rsid w:val="009D3980"/>
    <w:rsid w:val="009D4C43"/>
    <w:rsid w:val="009D4F32"/>
    <w:rsid w:val="009D5110"/>
    <w:rsid w:val="009D5207"/>
    <w:rsid w:val="009D5367"/>
    <w:rsid w:val="009D56AA"/>
    <w:rsid w:val="009D59E0"/>
    <w:rsid w:val="009D5ABC"/>
    <w:rsid w:val="009D5AD4"/>
    <w:rsid w:val="009D5E81"/>
    <w:rsid w:val="009D6065"/>
    <w:rsid w:val="009D6237"/>
    <w:rsid w:val="009D63AF"/>
    <w:rsid w:val="009D658F"/>
    <w:rsid w:val="009D6BA2"/>
    <w:rsid w:val="009D702B"/>
    <w:rsid w:val="009D72DC"/>
    <w:rsid w:val="009D7376"/>
    <w:rsid w:val="009D7C9E"/>
    <w:rsid w:val="009D7D3E"/>
    <w:rsid w:val="009E08C9"/>
    <w:rsid w:val="009E0913"/>
    <w:rsid w:val="009E102D"/>
    <w:rsid w:val="009E154E"/>
    <w:rsid w:val="009E2326"/>
    <w:rsid w:val="009E248E"/>
    <w:rsid w:val="009E269D"/>
    <w:rsid w:val="009E2997"/>
    <w:rsid w:val="009E2ACC"/>
    <w:rsid w:val="009E2CF0"/>
    <w:rsid w:val="009E36E9"/>
    <w:rsid w:val="009E37DF"/>
    <w:rsid w:val="009E39F7"/>
    <w:rsid w:val="009E42F1"/>
    <w:rsid w:val="009E4E44"/>
    <w:rsid w:val="009E563C"/>
    <w:rsid w:val="009E5686"/>
    <w:rsid w:val="009E57E7"/>
    <w:rsid w:val="009E5894"/>
    <w:rsid w:val="009E5D80"/>
    <w:rsid w:val="009E5EEF"/>
    <w:rsid w:val="009E67A8"/>
    <w:rsid w:val="009E6E4B"/>
    <w:rsid w:val="009E7184"/>
    <w:rsid w:val="009E7732"/>
    <w:rsid w:val="009E77EF"/>
    <w:rsid w:val="009F00C8"/>
    <w:rsid w:val="009F04D7"/>
    <w:rsid w:val="009F0578"/>
    <w:rsid w:val="009F09B7"/>
    <w:rsid w:val="009F111F"/>
    <w:rsid w:val="009F136B"/>
    <w:rsid w:val="009F163E"/>
    <w:rsid w:val="009F1779"/>
    <w:rsid w:val="009F18F8"/>
    <w:rsid w:val="009F1FF5"/>
    <w:rsid w:val="009F2141"/>
    <w:rsid w:val="009F2667"/>
    <w:rsid w:val="009F2805"/>
    <w:rsid w:val="009F3D31"/>
    <w:rsid w:val="009F3DDB"/>
    <w:rsid w:val="009F3EA6"/>
    <w:rsid w:val="009F42B3"/>
    <w:rsid w:val="009F4AFD"/>
    <w:rsid w:val="009F4DC9"/>
    <w:rsid w:val="009F58DC"/>
    <w:rsid w:val="009F6083"/>
    <w:rsid w:val="009F626B"/>
    <w:rsid w:val="009F6400"/>
    <w:rsid w:val="009F6D2F"/>
    <w:rsid w:val="009F6E0B"/>
    <w:rsid w:val="009F7317"/>
    <w:rsid w:val="009F7CE7"/>
    <w:rsid w:val="009F7E25"/>
    <w:rsid w:val="009F7EC9"/>
    <w:rsid w:val="00A0037D"/>
    <w:rsid w:val="00A00832"/>
    <w:rsid w:val="00A00BB9"/>
    <w:rsid w:val="00A011C8"/>
    <w:rsid w:val="00A01419"/>
    <w:rsid w:val="00A01A16"/>
    <w:rsid w:val="00A01A1D"/>
    <w:rsid w:val="00A01ED3"/>
    <w:rsid w:val="00A01F71"/>
    <w:rsid w:val="00A020F9"/>
    <w:rsid w:val="00A0298F"/>
    <w:rsid w:val="00A03031"/>
    <w:rsid w:val="00A03163"/>
    <w:rsid w:val="00A032DD"/>
    <w:rsid w:val="00A037B1"/>
    <w:rsid w:val="00A03C1F"/>
    <w:rsid w:val="00A03DE4"/>
    <w:rsid w:val="00A04195"/>
    <w:rsid w:val="00A044BE"/>
    <w:rsid w:val="00A046C8"/>
    <w:rsid w:val="00A048A1"/>
    <w:rsid w:val="00A0506E"/>
    <w:rsid w:val="00A05794"/>
    <w:rsid w:val="00A05915"/>
    <w:rsid w:val="00A05F61"/>
    <w:rsid w:val="00A06450"/>
    <w:rsid w:val="00A06BEA"/>
    <w:rsid w:val="00A06F15"/>
    <w:rsid w:val="00A06F62"/>
    <w:rsid w:val="00A07311"/>
    <w:rsid w:val="00A07478"/>
    <w:rsid w:val="00A07AAD"/>
    <w:rsid w:val="00A07C96"/>
    <w:rsid w:val="00A10368"/>
    <w:rsid w:val="00A1068F"/>
    <w:rsid w:val="00A10812"/>
    <w:rsid w:val="00A1091D"/>
    <w:rsid w:val="00A10C3E"/>
    <w:rsid w:val="00A10DA8"/>
    <w:rsid w:val="00A111F6"/>
    <w:rsid w:val="00A113B5"/>
    <w:rsid w:val="00A117DA"/>
    <w:rsid w:val="00A11AE2"/>
    <w:rsid w:val="00A121A2"/>
    <w:rsid w:val="00A12477"/>
    <w:rsid w:val="00A12716"/>
    <w:rsid w:val="00A13519"/>
    <w:rsid w:val="00A13C08"/>
    <w:rsid w:val="00A13CA6"/>
    <w:rsid w:val="00A149A6"/>
    <w:rsid w:val="00A1585E"/>
    <w:rsid w:val="00A15A25"/>
    <w:rsid w:val="00A15C31"/>
    <w:rsid w:val="00A15C89"/>
    <w:rsid w:val="00A15F42"/>
    <w:rsid w:val="00A15F95"/>
    <w:rsid w:val="00A16EDD"/>
    <w:rsid w:val="00A16FDF"/>
    <w:rsid w:val="00A173F5"/>
    <w:rsid w:val="00A1758F"/>
    <w:rsid w:val="00A1774B"/>
    <w:rsid w:val="00A17C56"/>
    <w:rsid w:val="00A202DD"/>
    <w:rsid w:val="00A206A4"/>
    <w:rsid w:val="00A206C2"/>
    <w:rsid w:val="00A20BD9"/>
    <w:rsid w:val="00A20C1D"/>
    <w:rsid w:val="00A20E43"/>
    <w:rsid w:val="00A20F1E"/>
    <w:rsid w:val="00A210E5"/>
    <w:rsid w:val="00A2116C"/>
    <w:rsid w:val="00A219E6"/>
    <w:rsid w:val="00A21A9D"/>
    <w:rsid w:val="00A21E1E"/>
    <w:rsid w:val="00A21F76"/>
    <w:rsid w:val="00A21FDD"/>
    <w:rsid w:val="00A22074"/>
    <w:rsid w:val="00A22502"/>
    <w:rsid w:val="00A227B8"/>
    <w:rsid w:val="00A22C61"/>
    <w:rsid w:val="00A22D26"/>
    <w:rsid w:val="00A231F6"/>
    <w:rsid w:val="00A2321A"/>
    <w:rsid w:val="00A23489"/>
    <w:rsid w:val="00A234AA"/>
    <w:rsid w:val="00A23627"/>
    <w:rsid w:val="00A242BF"/>
    <w:rsid w:val="00A249CD"/>
    <w:rsid w:val="00A25129"/>
    <w:rsid w:val="00A258EA"/>
    <w:rsid w:val="00A25C32"/>
    <w:rsid w:val="00A26697"/>
    <w:rsid w:val="00A26705"/>
    <w:rsid w:val="00A26BF8"/>
    <w:rsid w:val="00A26E06"/>
    <w:rsid w:val="00A26F93"/>
    <w:rsid w:val="00A27CA7"/>
    <w:rsid w:val="00A27DE6"/>
    <w:rsid w:val="00A3035A"/>
    <w:rsid w:val="00A30AF3"/>
    <w:rsid w:val="00A30F29"/>
    <w:rsid w:val="00A30F41"/>
    <w:rsid w:val="00A310BC"/>
    <w:rsid w:val="00A3151D"/>
    <w:rsid w:val="00A331DE"/>
    <w:rsid w:val="00A33303"/>
    <w:rsid w:val="00A33AF2"/>
    <w:rsid w:val="00A33E1F"/>
    <w:rsid w:val="00A34B9C"/>
    <w:rsid w:val="00A3543A"/>
    <w:rsid w:val="00A35AC4"/>
    <w:rsid w:val="00A35DFF"/>
    <w:rsid w:val="00A3618D"/>
    <w:rsid w:val="00A36FA1"/>
    <w:rsid w:val="00A370F2"/>
    <w:rsid w:val="00A37280"/>
    <w:rsid w:val="00A37898"/>
    <w:rsid w:val="00A37BEA"/>
    <w:rsid w:val="00A37E5F"/>
    <w:rsid w:val="00A40799"/>
    <w:rsid w:val="00A408CF"/>
    <w:rsid w:val="00A4131E"/>
    <w:rsid w:val="00A41361"/>
    <w:rsid w:val="00A4155F"/>
    <w:rsid w:val="00A41901"/>
    <w:rsid w:val="00A419E0"/>
    <w:rsid w:val="00A41BC6"/>
    <w:rsid w:val="00A420B3"/>
    <w:rsid w:val="00A4219E"/>
    <w:rsid w:val="00A421DD"/>
    <w:rsid w:val="00A423AD"/>
    <w:rsid w:val="00A42689"/>
    <w:rsid w:val="00A432D2"/>
    <w:rsid w:val="00A4382D"/>
    <w:rsid w:val="00A43B76"/>
    <w:rsid w:val="00A43BB5"/>
    <w:rsid w:val="00A43DA5"/>
    <w:rsid w:val="00A43EB1"/>
    <w:rsid w:val="00A441EF"/>
    <w:rsid w:val="00A447FE"/>
    <w:rsid w:val="00A45A65"/>
    <w:rsid w:val="00A45D01"/>
    <w:rsid w:val="00A468B7"/>
    <w:rsid w:val="00A47104"/>
    <w:rsid w:val="00A472B4"/>
    <w:rsid w:val="00A4739D"/>
    <w:rsid w:val="00A47407"/>
    <w:rsid w:val="00A47862"/>
    <w:rsid w:val="00A47CF4"/>
    <w:rsid w:val="00A50054"/>
    <w:rsid w:val="00A501D6"/>
    <w:rsid w:val="00A50FC4"/>
    <w:rsid w:val="00A51720"/>
    <w:rsid w:val="00A51944"/>
    <w:rsid w:val="00A51B26"/>
    <w:rsid w:val="00A52913"/>
    <w:rsid w:val="00A52A1E"/>
    <w:rsid w:val="00A530A4"/>
    <w:rsid w:val="00A53AE7"/>
    <w:rsid w:val="00A53B82"/>
    <w:rsid w:val="00A54077"/>
    <w:rsid w:val="00A54652"/>
    <w:rsid w:val="00A5470E"/>
    <w:rsid w:val="00A5499A"/>
    <w:rsid w:val="00A550E9"/>
    <w:rsid w:val="00A5570E"/>
    <w:rsid w:val="00A56811"/>
    <w:rsid w:val="00A568CD"/>
    <w:rsid w:val="00A56A10"/>
    <w:rsid w:val="00A57012"/>
    <w:rsid w:val="00A5705B"/>
    <w:rsid w:val="00A57A66"/>
    <w:rsid w:val="00A601D7"/>
    <w:rsid w:val="00A6032E"/>
    <w:rsid w:val="00A605FA"/>
    <w:rsid w:val="00A60706"/>
    <w:rsid w:val="00A60EF8"/>
    <w:rsid w:val="00A6172E"/>
    <w:rsid w:val="00A618D8"/>
    <w:rsid w:val="00A61D3D"/>
    <w:rsid w:val="00A62AF8"/>
    <w:rsid w:val="00A63044"/>
    <w:rsid w:val="00A6311C"/>
    <w:rsid w:val="00A63592"/>
    <w:rsid w:val="00A63AF3"/>
    <w:rsid w:val="00A6465E"/>
    <w:rsid w:val="00A646B8"/>
    <w:rsid w:val="00A64E0C"/>
    <w:rsid w:val="00A65217"/>
    <w:rsid w:val="00A654F0"/>
    <w:rsid w:val="00A6556C"/>
    <w:rsid w:val="00A66248"/>
    <w:rsid w:val="00A675E9"/>
    <w:rsid w:val="00A6765C"/>
    <w:rsid w:val="00A67E43"/>
    <w:rsid w:val="00A7000C"/>
    <w:rsid w:val="00A7063B"/>
    <w:rsid w:val="00A709A7"/>
    <w:rsid w:val="00A70ADD"/>
    <w:rsid w:val="00A70E84"/>
    <w:rsid w:val="00A70F3B"/>
    <w:rsid w:val="00A71086"/>
    <w:rsid w:val="00A71525"/>
    <w:rsid w:val="00A71D06"/>
    <w:rsid w:val="00A71ED6"/>
    <w:rsid w:val="00A720F0"/>
    <w:rsid w:val="00A72268"/>
    <w:rsid w:val="00A7253E"/>
    <w:rsid w:val="00A72A2F"/>
    <w:rsid w:val="00A72A8A"/>
    <w:rsid w:val="00A73EE7"/>
    <w:rsid w:val="00A73EEF"/>
    <w:rsid w:val="00A74827"/>
    <w:rsid w:val="00A75CF4"/>
    <w:rsid w:val="00A7611A"/>
    <w:rsid w:val="00A768B6"/>
    <w:rsid w:val="00A76C67"/>
    <w:rsid w:val="00A77306"/>
    <w:rsid w:val="00A7746A"/>
    <w:rsid w:val="00A77547"/>
    <w:rsid w:val="00A7770F"/>
    <w:rsid w:val="00A77CCE"/>
    <w:rsid w:val="00A77E46"/>
    <w:rsid w:val="00A80AD8"/>
    <w:rsid w:val="00A80DC4"/>
    <w:rsid w:val="00A80F9F"/>
    <w:rsid w:val="00A80FB6"/>
    <w:rsid w:val="00A816FA"/>
    <w:rsid w:val="00A825B8"/>
    <w:rsid w:val="00A829DD"/>
    <w:rsid w:val="00A82A36"/>
    <w:rsid w:val="00A82A52"/>
    <w:rsid w:val="00A82C33"/>
    <w:rsid w:val="00A82D07"/>
    <w:rsid w:val="00A82D8C"/>
    <w:rsid w:val="00A82F70"/>
    <w:rsid w:val="00A83654"/>
    <w:rsid w:val="00A8378A"/>
    <w:rsid w:val="00A83B6B"/>
    <w:rsid w:val="00A83CE1"/>
    <w:rsid w:val="00A84B56"/>
    <w:rsid w:val="00A84CDE"/>
    <w:rsid w:val="00A84D4D"/>
    <w:rsid w:val="00A84F59"/>
    <w:rsid w:val="00A85C60"/>
    <w:rsid w:val="00A85DDB"/>
    <w:rsid w:val="00A85E5E"/>
    <w:rsid w:val="00A86843"/>
    <w:rsid w:val="00A86B63"/>
    <w:rsid w:val="00A87182"/>
    <w:rsid w:val="00A87230"/>
    <w:rsid w:val="00A872CC"/>
    <w:rsid w:val="00A874C9"/>
    <w:rsid w:val="00A879B2"/>
    <w:rsid w:val="00A900CA"/>
    <w:rsid w:val="00A904F3"/>
    <w:rsid w:val="00A90C12"/>
    <w:rsid w:val="00A910AD"/>
    <w:rsid w:val="00A915F3"/>
    <w:rsid w:val="00A91A47"/>
    <w:rsid w:val="00A92034"/>
    <w:rsid w:val="00A928A4"/>
    <w:rsid w:val="00A92BA8"/>
    <w:rsid w:val="00A92C46"/>
    <w:rsid w:val="00A93217"/>
    <w:rsid w:val="00A9343E"/>
    <w:rsid w:val="00A9393C"/>
    <w:rsid w:val="00A93ABB"/>
    <w:rsid w:val="00A93BA7"/>
    <w:rsid w:val="00A93F7E"/>
    <w:rsid w:val="00A94661"/>
    <w:rsid w:val="00A948AA"/>
    <w:rsid w:val="00A94B33"/>
    <w:rsid w:val="00A94FD8"/>
    <w:rsid w:val="00A9547F"/>
    <w:rsid w:val="00A95B1E"/>
    <w:rsid w:val="00A95C4C"/>
    <w:rsid w:val="00A95E51"/>
    <w:rsid w:val="00A96E70"/>
    <w:rsid w:val="00A96F04"/>
    <w:rsid w:val="00A96F5B"/>
    <w:rsid w:val="00A971B6"/>
    <w:rsid w:val="00A97773"/>
    <w:rsid w:val="00A97B73"/>
    <w:rsid w:val="00A97D4A"/>
    <w:rsid w:val="00AA0428"/>
    <w:rsid w:val="00AA04C7"/>
    <w:rsid w:val="00AA0B69"/>
    <w:rsid w:val="00AA12B8"/>
    <w:rsid w:val="00AA144E"/>
    <w:rsid w:val="00AA15DB"/>
    <w:rsid w:val="00AA1672"/>
    <w:rsid w:val="00AA1AE6"/>
    <w:rsid w:val="00AA1BC7"/>
    <w:rsid w:val="00AA2264"/>
    <w:rsid w:val="00AA2903"/>
    <w:rsid w:val="00AA2D9D"/>
    <w:rsid w:val="00AA2FA8"/>
    <w:rsid w:val="00AA3123"/>
    <w:rsid w:val="00AA31BB"/>
    <w:rsid w:val="00AA345B"/>
    <w:rsid w:val="00AA4404"/>
    <w:rsid w:val="00AA4415"/>
    <w:rsid w:val="00AA4621"/>
    <w:rsid w:val="00AA472F"/>
    <w:rsid w:val="00AA4AA6"/>
    <w:rsid w:val="00AA5617"/>
    <w:rsid w:val="00AA59ED"/>
    <w:rsid w:val="00AA68EE"/>
    <w:rsid w:val="00AA6999"/>
    <w:rsid w:val="00AA69EF"/>
    <w:rsid w:val="00AA6A20"/>
    <w:rsid w:val="00AB038D"/>
    <w:rsid w:val="00AB09AD"/>
    <w:rsid w:val="00AB0C2E"/>
    <w:rsid w:val="00AB0D24"/>
    <w:rsid w:val="00AB14B6"/>
    <w:rsid w:val="00AB1938"/>
    <w:rsid w:val="00AB1942"/>
    <w:rsid w:val="00AB194C"/>
    <w:rsid w:val="00AB1B39"/>
    <w:rsid w:val="00AB1F7E"/>
    <w:rsid w:val="00AB2182"/>
    <w:rsid w:val="00AB2966"/>
    <w:rsid w:val="00AB33BD"/>
    <w:rsid w:val="00AB35F7"/>
    <w:rsid w:val="00AB3907"/>
    <w:rsid w:val="00AB4455"/>
    <w:rsid w:val="00AB4679"/>
    <w:rsid w:val="00AB4848"/>
    <w:rsid w:val="00AB4996"/>
    <w:rsid w:val="00AB4F90"/>
    <w:rsid w:val="00AB5116"/>
    <w:rsid w:val="00AB55E5"/>
    <w:rsid w:val="00AB5762"/>
    <w:rsid w:val="00AB5985"/>
    <w:rsid w:val="00AB5AD0"/>
    <w:rsid w:val="00AB5DDC"/>
    <w:rsid w:val="00AB6064"/>
    <w:rsid w:val="00AB6116"/>
    <w:rsid w:val="00AB680F"/>
    <w:rsid w:val="00AB6FB0"/>
    <w:rsid w:val="00AB7797"/>
    <w:rsid w:val="00AB7D65"/>
    <w:rsid w:val="00AC030E"/>
    <w:rsid w:val="00AC0A53"/>
    <w:rsid w:val="00AC0D6C"/>
    <w:rsid w:val="00AC0D88"/>
    <w:rsid w:val="00AC1314"/>
    <w:rsid w:val="00AC1737"/>
    <w:rsid w:val="00AC18F6"/>
    <w:rsid w:val="00AC199C"/>
    <w:rsid w:val="00AC1B29"/>
    <w:rsid w:val="00AC221E"/>
    <w:rsid w:val="00AC25C3"/>
    <w:rsid w:val="00AC269C"/>
    <w:rsid w:val="00AC28B5"/>
    <w:rsid w:val="00AC3278"/>
    <w:rsid w:val="00AC3286"/>
    <w:rsid w:val="00AC41EE"/>
    <w:rsid w:val="00AC43F6"/>
    <w:rsid w:val="00AC4968"/>
    <w:rsid w:val="00AC4D94"/>
    <w:rsid w:val="00AC4EE5"/>
    <w:rsid w:val="00AC5704"/>
    <w:rsid w:val="00AC58B9"/>
    <w:rsid w:val="00AC5E25"/>
    <w:rsid w:val="00AC6174"/>
    <w:rsid w:val="00AC690E"/>
    <w:rsid w:val="00AC70DC"/>
    <w:rsid w:val="00AC78A1"/>
    <w:rsid w:val="00AC7EB0"/>
    <w:rsid w:val="00AC7EB5"/>
    <w:rsid w:val="00AC7F06"/>
    <w:rsid w:val="00AD01C9"/>
    <w:rsid w:val="00AD035A"/>
    <w:rsid w:val="00AD0680"/>
    <w:rsid w:val="00AD0E86"/>
    <w:rsid w:val="00AD1325"/>
    <w:rsid w:val="00AD189D"/>
    <w:rsid w:val="00AD192E"/>
    <w:rsid w:val="00AD1E7F"/>
    <w:rsid w:val="00AD21D2"/>
    <w:rsid w:val="00AD245F"/>
    <w:rsid w:val="00AD288C"/>
    <w:rsid w:val="00AD296F"/>
    <w:rsid w:val="00AD29C3"/>
    <w:rsid w:val="00AD2AAD"/>
    <w:rsid w:val="00AD2D72"/>
    <w:rsid w:val="00AD2F94"/>
    <w:rsid w:val="00AD3122"/>
    <w:rsid w:val="00AD3D48"/>
    <w:rsid w:val="00AD46CB"/>
    <w:rsid w:val="00AD47EE"/>
    <w:rsid w:val="00AD4B5F"/>
    <w:rsid w:val="00AD4DFB"/>
    <w:rsid w:val="00AD4E11"/>
    <w:rsid w:val="00AD502B"/>
    <w:rsid w:val="00AD53C1"/>
    <w:rsid w:val="00AD63A4"/>
    <w:rsid w:val="00AD6D68"/>
    <w:rsid w:val="00AD6F49"/>
    <w:rsid w:val="00AD7701"/>
    <w:rsid w:val="00AD7AF7"/>
    <w:rsid w:val="00AD7DE8"/>
    <w:rsid w:val="00AD7FE1"/>
    <w:rsid w:val="00AE031B"/>
    <w:rsid w:val="00AE04B3"/>
    <w:rsid w:val="00AE0E1E"/>
    <w:rsid w:val="00AE1454"/>
    <w:rsid w:val="00AE20B6"/>
    <w:rsid w:val="00AE2A42"/>
    <w:rsid w:val="00AE2BF6"/>
    <w:rsid w:val="00AE319E"/>
    <w:rsid w:val="00AE322C"/>
    <w:rsid w:val="00AE325E"/>
    <w:rsid w:val="00AE3421"/>
    <w:rsid w:val="00AE34FD"/>
    <w:rsid w:val="00AE38C9"/>
    <w:rsid w:val="00AE3A83"/>
    <w:rsid w:val="00AE4328"/>
    <w:rsid w:val="00AE5535"/>
    <w:rsid w:val="00AE5CD8"/>
    <w:rsid w:val="00AE5F06"/>
    <w:rsid w:val="00AE5FE3"/>
    <w:rsid w:val="00AE607B"/>
    <w:rsid w:val="00AE6968"/>
    <w:rsid w:val="00AE7054"/>
    <w:rsid w:val="00AE7186"/>
    <w:rsid w:val="00AE7B21"/>
    <w:rsid w:val="00AE7B7E"/>
    <w:rsid w:val="00AF02CE"/>
    <w:rsid w:val="00AF0518"/>
    <w:rsid w:val="00AF0664"/>
    <w:rsid w:val="00AF068F"/>
    <w:rsid w:val="00AF0744"/>
    <w:rsid w:val="00AF08B4"/>
    <w:rsid w:val="00AF0F90"/>
    <w:rsid w:val="00AF10B9"/>
    <w:rsid w:val="00AF197C"/>
    <w:rsid w:val="00AF1D35"/>
    <w:rsid w:val="00AF1E23"/>
    <w:rsid w:val="00AF1F22"/>
    <w:rsid w:val="00AF23BE"/>
    <w:rsid w:val="00AF26E4"/>
    <w:rsid w:val="00AF274B"/>
    <w:rsid w:val="00AF2826"/>
    <w:rsid w:val="00AF2D25"/>
    <w:rsid w:val="00AF2DC6"/>
    <w:rsid w:val="00AF3415"/>
    <w:rsid w:val="00AF39F6"/>
    <w:rsid w:val="00AF3D06"/>
    <w:rsid w:val="00AF3E12"/>
    <w:rsid w:val="00AF4960"/>
    <w:rsid w:val="00AF4BDD"/>
    <w:rsid w:val="00AF4F4A"/>
    <w:rsid w:val="00AF4F67"/>
    <w:rsid w:val="00AF5616"/>
    <w:rsid w:val="00AF6001"/>
    <w:rsid w:val="00AF638C"/>
    <w:rsid w:val="00AF66A8"/>
    <w:rsid w:val="00AF6E1F"/>
    <w:rsid w:val="00AF6F9C"/>
    <w:rsid w:val="00AF750C"/>
    <w:rsid w:val="00AF75E6"/>
    <w:rsid w:val="00AF7903"/>
    <w:rsid w:val="00AF7DA0"/>
    <w:rsid w:val="00AF7F02"/>
    <w:rsid w:val="00B000B8"/>
    <w:rsid w:val="00B00186"/>
    <w:rsid w:val="00B0025E"/>
    <w:rsid w:val="00B00420"/>
    <w:rsid w:val="00B0051F"/>
    <w:rsid w:val="00B00A1E"/>
    <w:rsid w:val="00B01C61"/>
    <w:rsid w:val="00B01DDB"/>
    <w:rsid w:val="00B01ED2"/>
    <w:rsid w:val="00B0235E"/>
    <w:rsid w:val="00B023C0"/>
    <w:rsid w:val="00B02471"/>
    <w:rsid w:val="00B02951"/>
    <w:rsid w:val="00B02C28"/>
    <w:rsid w:val="00B030C4"/>
    <w:rsid w:val="00B03F8F"/>
    <w:rsid w:val="00B04100"/>
    <w:rsid w:val="00B044FE"/>
    <w:rsid w:val="00B04791"/>
    <w:rsid w:val="00B04AF2"/>
    <w:rsid w:val="00B05069"/>
    <w:rsid w:val="00B06D43"/>
    <w:rsid w:val="00B06E14"/>
    <w:rsid w:val="00B0703F"/>
    <w:rsid w:val="00B0761A"/>
    <w:rsid w:val="00B07634"/>
    <w:rsid w:val="00B103B0"/>
    <w:rsid w:val="00B10DD7"/>
    <w:rsid w:val="00B10EE2"/>
    <w:rsid w:val="00B11176"/>
    <w:rsid w:val="00B111DF"/>
    <w:rsid w:val="00B113FB"/>
    <w:rsid w:val="00B11C79"/>
    <w:rsid w:val="00B1278B"/>
    <w:rsid w:val="00B12C17"/>
    <w:rsid w:val="00B12CB9"/>
    <w:rsid w:val="00B13227"/>
    <w:rsid w:val="00B136E6"/>
    <w:rsid w:val="00B13EBB"/>
    <w:rsid w:val="00B14113"/>
    <w:rsid w:val="00B142EC"/>
    <w:rsid w:val="00B14393"/>
    <w:rsid w:val="00B144BB"/>
    <w:rsid w:val="00B14622"/>
    <w:rsid w:val="00B1491A"/>
    <w:rsid w:val="00B14D95"/>
    <w:rsid w:val="00B14E52"/>
    <w:rsid w:val="00B15089"/>
    <w:rsid w:val="00B15914"/>
    <w:rsid w:val="00B15956"/>
    <w:rsid w:val="00B15BEB"/>
    <w:rsid w:val="00B16F07"/>
    <w:rsid w:val="00B17402"/>
    <w:rsid w:val="00B17965"/>
    <w:rsid w:val="00B17BA9"/>
    <w:rsid w:val="00B207AC"/>
    <w:rsid w:val="00B20AE5"/>
    <w:rsid w:val="00B20DD7"/>
    <w:rsid w:val="00B21189"/>
    <w:rsid w:val="00B2131D"/>
    <w:rsid w:val="00B21A90"/>
    <w:rsid w:val="00B21D74"/>
    <w:rsid w:val="00B21E3F"/>
    <w:rsid w:val="00B21FBE"/>
    <w:rsid w:val="00B221B2"/>
    <w:rsid w:val="00B221B8"/>
    <w:rsid w:val="00B221D9"/>
    <w:rsid w:val="00B222BB"/>
    <w:rsid w:val="00B223FC"/>
    <w:rsid w:val="00B22767"/>
    <w:rsid w:val="00B22CF1"/>
    <w:rsid w:val="00B23049"/>
    <w:rsid w:val="00B2320A"/>
    <w:rsid w:val="00B2329C"/>
    <w:rsid w:val="00B23E8E"/>
    <w:rsid w:val="00B24100"/>
    <w:rsid w:val="00B24F75"/>
    <w:rsid w:val="00B256F1"/>
    <w:rsid w:val="00B25A7E"/>
    <w:rsid w:val="00B25B50"/>
    <w:rsid w:val="00B25FC7"/>
    <w:rsid w:val="00B2606C"/>
    <w:rsid w:val="00B268B8"/>
    <w:rsid w:val="00B271E6"/>
    <w:rsid w:val="00B27465"/>
    <w:rsid w:val="00B27F08"/>
    <w:rsid w:val="00B300DD"/>
    <w:rsid w:val="00B301B9"/>
    <w:rsid w:val="00B303A2"/>
    <w:rsid w:val="00B30B2D"/>
    <w:rsid w:val="00B30C33"/>
    <w:rsid w:val="00B30C77"/>
    <w:rsid w:val="00B31788"/>
    <w:rsid w:val="00B31FB7"/>
    <w:rsid w:val="00B32514"/>
    <w:rsid w:val="00B32521"/>
    <w:rsid w:val="00B32677"/>
    <w:rsid w:val="00B32964"/>
    <w:rsid w:val="00B329C4"/>
    <w:rsid w:val="00B32F02"/>
    <w:rsid w:val="00B33931"/>
    <w:rsid w:val="00B33DB7"/>
    <w:rsid w:val="00B3405C"/>
    <w:rsid w:val="00B3462C"/>
    <w:rsid w:val="00B34BA2"/>
    <w:rsid w:val="00B34D5E"/>
    <w:rsid w:val="00B34DA6"/>
    <w:rsid w:val="00B34ED6"/>
    <w:rsid w:val="00B350F3"/>
    <w:rsid w:val="00B3537A"/>
    <w:rsid w:val="00B35870"/>
    <w:rsid w:val="00B3589B"/>
    <w:rsid w:val="00B359D2"/>
    <w:rsid w:val="00B35CFC"/>
    <w:rsid w:val="00B35D52"/>
    <w:rsid w:val="00B3611C"/>
    <w:rsid w:val="00B361CF"/>
    <w:rsid w:val="00B3623A"/>
    <w:rsid w:val="00B362B9"/>
    <w:rsid w:val="00B36578"/>
    <w:rsid w:val="00B368CD"/>
    <w:rsid w:val="00B36BDA"/>
    <w:rsid w:val="00B37F69"/>
    <w:rsid w:val="00B37FF1"/>
    <w:rsid w:val="00B404D4"/>
    <w:rsid w:val="00B40525"/>
    <w:rsid w:val="00B4056D"/>
    <w:rsid w:val="00B40846"/>
    <w:rsid w:val="00B42A24"/>
    <w:rsid w:val="00B42A73"/>
    <w:rsid w:val="00B42C4B"/>
    <w:rsid w:val="00B42D09"/>
    <w:rsid w:val="00B42F1E"/>
    <w:rsid w:val="00B43072"/>
    <w:rsid w:val="00B4345F"/>
    <w:rsid w:val="00B43466"/>
    <w:rsid w:val="00B4349D"/>
    <w:rsid w:val="00B43F29"/>
    <w:rsid w:val="00B4438A"/>
    <w:rsid w:val="00B443DA"/>
    <w:rsid w:val="00B44E3F"/>
    <w:rsid w:val="00B451EC"/>
    <w:rsid w:val="00B45717"/>
    <w:rsid w:val="00B45D1E"/>
    <w:rsid w:val="00B46097"/>
    <w:rsid w:val="00B464EE"/>
    <w:rsid w:val="00B4673D"/>
    <w:rsid w:val="00B46FF7"/>
    <w:rsid w:val="00B47283"/>
    <w:rsid w:val="00B4737D"/>
    <w:rsid w:val="00B47450"/>
    <w:rsid w:val="00B47E6E"/>
    <w:rsid w:val="00B47EAA"/>
    <w:rsid w:val="00B5015B"/>
    <w:rsid w:val="00B502DF"/>
    <w:rsid w:val="00B50D85"/>
    <w:rsid w:val="00B50ED0"/>
    <w:rsid w:val="00B51545"/>
    <w:rsid w:val="00B51866"/>
    <w:rsid w:val="00B51963"/>
    <w:rsid w:val="00B519D2"/>
    <w:rsid w:val="00B51B2D"/>
    <w:rsid w:val="00B5203D"/>
    <w:rsid w:val="00B524AC"/>
    <w:rsid w:val="00B5280F"/>
    <w:rsid w:val="00B528B2"/>
    <w:rsid w:val="00B539CB"/>
    <w:rsid w:val="00B539F9"/>
    <w:rsid w:val="00B53AC0"/>
    <w:rsid w:val="00B53FE0"/>
    <w:rsid w:val="00B54CF4"/>
    <w:rsid w:val="00B54FBC"/>
    <w:rsid w:val="00B55037"/>
    <w:rsid w:val="00B55367"/>
    <w:rsid w:val="00B5554E"/>
    <w:rsid w:val="00B55833"/>
    <w:rsid w:val="00B55DE4"/>
    <w:rsid w:val="00B56062"/>
    <w:rsid w:val="00B5645D"/>
    <w:rsid w:val="00B56469"/>
    <w:rsid w:val="00B568D4"/>
    <w:rsid w:val="00B57D95"/>
    <w:rsid w:val="00B60435"/>
    <w:rsid w:val="00B60BAB"/>
    <w:rsid w:val="00B613FE"/>
    <w:rsid w:val="00B61771"/>
    <w:rsid w:val="00B6185E"/>
    <w:rsid w:val="00B619E6"/>
    <w:rsid w:val="00B624EB"/>
    <w:rsid w:val="00B63195"/>
    <w:rsid w:val="00B63575"/>
    <w:rsid w:val="00B63AB3"/>
    <w:rsid w:val="00B63D12"/>
    <w:rsid w:val="00B63D9D"/>
    <w:rsid w:val="00B63ECE"/>
    <w:rsid w:val="00B63ED6"/>
    <w:rsid w:val="00B63EDC"/>
    <w:rsid w:val="00B64040"/>
    <w:rsid w:val="00B64408"/>
    <w:rsid w:val="00B6449F"/>
    <w:rsid w:val="00B64B9A"/>
    <w:rsid w:val="00B64CD5"/>
    <w:rsid w:val="00B64E87"/>
    <w:rsid w:val="00B64F2A"/>
    <w:rsid w:val="00B64F8C"/>
    <w:rsid w:val="00B653B8"/>
    <w:rsid w:val="00B663E7"/>
    <w:rsid w:val="00B66819"/>
    <w:rsid w:val="00B66D7C"/>
    <w:rsid w:val="00B6725C"/>
    <w:rsid w:val="00B6749E"/>
    <w:rsid w:val="00B6750B"/>
    <w:rsid w:val="00B6787B"/>
    <w:rsid w:val="00B67D95"/>
    <w:rsid w:val="00B67EF4"/>
    <w:rsid w:val="00B67FE3"/>
    <w:rsid w:val="00B70501"/>
    <w:rsid w:val="00B706AD"/>
    <w:rsid w:val="00B708D5"/>
    <w:rsid w:val="00B70B08"/>
    <w:rsid w:val="00B71DE1"/>
    <w:rsid w:val="00B7243C"/>
    <w:rsid w:val="00B729A6"/>
    <w:rsid w:val="00B72B1E"/>
    <w:rsid w:val="00B72BC5"/>
    <w:rsid w:val="00B72C17"/>
    <w:rsid w:val="00B72C84"/>
    <w:rsid w:val="00B73128"/>
    <w:rsid w:val="00B732BE"/>
    <w:rsid w:val="00B734F6"/>
    <w:rsid w:val="00B7380D"/>
    <w:rsid w:val="00B73C19"/>
    <w:rsid w:val="00B74D69"/>
    <w:rsid w:val="00B74DD8"/>
    <w:rsid w:val="00B75B6D"/>
    <w:rsid w:val="00B75D1C"/>
    <w:rsid w:val="00B75E7B"/>
    <w:rsid w:val="00B75EC3"/>
    <w:rsid w:val="00B76821"/>
    <w:rsid w:val="00B76BFA"/>
    <w:rsid w:val="00B7717A"/>
    <w:rsid w:val="00B772CD"/>
    <w:rsid w:val="00B777BE"/>
    <w:rsid w:val="00B80385"/>
    <w:rsid w:val="00B80543"/>
    <w:rsid w:val="00B80EAD"/>
    <w:rsid w:val="00B8122A"/>
    <w:rsid w:val="00B8170C"/>
    <w:rsid w:val="00B820B0"/>
    <w:rsid w:val="00B82152"/>
    <w:rsid w:val="00B822F1"/>
    <w:rsid w:val="00B826C3"/>
    <w:rsid w:val="00B827AC"/>
    <w:rsid w:val="00B82A9F"/>
    <w:rsid w:val="00B82DB3"/>
    <w:rsid w:val="00B833E1"/>
    <w:rsid w:val="00B83465"/>
    <w:rsid w:val="00B83518"/>
    <w:rsid w:val="00B83A30"/>
    <w:rsid w:val="00B83B32"/>
    <w:rsid w:val="00B8488C"/>
    <w:rsid w:val="00B8493C"/>
    <w:rsid w:val="00B84982"/>
    <w:rsid w:val="00B84AD6"/>
    <w:rsid w:val="00B8625E"/>
    <w:rsid w:val="00B863CB"/>
    <w:rsid w:val="00B8654C"/>
    <w:rsid w:val="00B86BB4"/>
    <w:rsid w:val="00B8710D"/>
    <w:rsid w:val="00B879D4"/>
    <w:rsid w:val="00B87B3A"/>
    <w:rsid w:val="00B87F79"/>
    <w:rsid w:val="00B90079"/>
    <w:rsid w:val="00B9009D"/>
    <w:rsid w:val="00B90275"/>
    <w:rsid w:val="00B90CD0"/>
    <w:rsid w:val="00B911A7"/>
    <w:rsid w:val="00B915A0"/>
    <w:rsid w:val="00B91A8F"/>
    <w:rsid w:val="00B91C2D"/>
    <w:rsid w:val="00B91C5F"/>
    <w:rsid w:val="00B9211E"/>
    <w:rsid w:val="00B9236D"/>
    <w:rsid w:val="00B924FB"/>
    <w:rsid w:val="00B926DD"/>
    <w:rsid w:val="00B92F43"/>
    <w:rsid w:val="00B93400"/>
    <w:rsid w:val="00B93593"/>
    <w:rsid w:val="00B935F9"/>
    <w:rsid w:val="00B93D22"/>
    <w:rsid w:val="00B941F7"/>
    <w:rsid w:val="00B9444F"/>
    <w:rsid w:val="00B946A8"/>
    <w:rsid w:val="00B94779"/>
    <w:rsid w:val="00B949ED"/>
    <w:rsid w:val="00B94D66"/>
    <w:rsid w:val="00B96415"/>
    <w:rsid w:val="00B96912"/>
    <w:rsid w:val="00B96A20"/>
    <w:rsid w:val="00B96BB6"/>
    <w:rsid w:val="00B96BE3"/>
    <w:rsid w:val="00B96C31"/>
    <w:rsid w:val="00B9704B"/>
    <w:rsid w:val="00B9709C"/>
    <w:rsid w:val="00B973F5"/>
    <w:rsid w:val="00B973FA"/>
    <w:rsid w:val="00B979E9"/>
    <w:rsid w:val="00B97A06"/>
    <w:rsid w:val="00B97CB7"/>
    <w:rsid w:val="00BA0ACE"/>
    <w:rsid w:val="00BA0C40"/>
    <w:rsid w:val="00BA0F0A"/>
    <w:rsid w:val="00BA12C9"/>
    <w:rsid w:val="00BA156E"/>
    <w:rsid w:val="00BA1EBD"/>
    <w:rsid w:val="00BA1F34"/>
    <w:rsid w:val="00BA21FB"/>
    <w:rsid w:val="00BA23A4"/>
    <w:rsid w:val="00BA263E"/>
    <w:rsid w:val="00BA2775"/>
    <w:rsid w:val="00BA32A3"/>
    <w:rsid w:val="00BA3C79"/>
    <w:rsid w:val="00BA3E03"/>
    <w:rsid w:val="00BA4345"/>
    <w:rsid w:val="00BA46E1"/>
    <w:rsid w:val="00BA4C8D"/>
    <w:rsid w:val="00BA52F2"/>
    <w:rsid w:val="00BA5799"/>
    <w:rsid w:val="00BA58AC"/>
    <w:rsid w:val="00BA5980"/>
    <w:rsid w:val="00BA5B6B"/>
    <w:rsid w:val="00BA5E17"/>
    <w:rsid w:val="00BA6356"/>
    <w:rsid w:val="00BA6703"/>
    <w:rsid w:val="00BA6D0B"/>
    <w:rsid w:val="00BA71AA"/>
    <w:rsid w:val="00BA7804"/>
    <w:rsid w:val="00BA79A3"/>
    <w:rsid w:val="00BA7F09"/>
    <w:rsid w:val="00BB0089"/>
    <w:rsid w:val="00BB00F9"/>
    <w:rsid w:val="00BB0CC5"/>
    <w:rsid w:val="00BB1515"/>
    <w:rsid w:val="00BB16C8"/>
    <w:rsid w:val="00BB195F"/>
    <w:rsid w:val="00BB196F"/>
    <w:rsid w:val="00BB1A2B"/>
    <w:rsid w:val="00BB1A74"/>
    <w:rsid w:val="00BB1ABF"/>
    <w:rsid w:val="00BB1D5C"/>
    <w:rsid w:val="00BB1DDA"/>
    <w:rsid w:val="00BB2B12"/>
    <w:rsid w:val="00BB2CC0"/>
    <w:rsid w:val="00BB2DDB"/>
    <w:rsid w:val="00BB310D"/>
    <w:rsid w:val="00BB324A"/>
    <w:rsid w:val="00BB3781"/>
    <w:rsid w:val="00BB3EB1"/>
    <w:rsid w:val="00BB4202"/>
    <w:rsid w:val="00BB421C"/>
    <w:rsid w:val="00BB4B63"/>
    <w:rsid w:val="00BB4B67"/>
    <w:rsid w:val="00BB52EF"/>
    <w:rsid w:val="00BB5325"/>
    <w:rsid w:val="00BB5731"/>
    <w:rsid w:val="00BB5CCA"/>
    <w:rsid w:val="00BB5D3B"/>
    <w:rsid w:val="00BB6041"/>
    <w:rsid w:val="00BB6309"/>
    <w:rsid w:val="00BB659D"/>
    <w:rsid w:val="00BB6765"/>
    <w:rsid w:val="00BB6A54"/>
    <w:rsid w:val="00BB6C3D"/>
    <w:rsid w:val="00BB6C45"/>
    <w:rsid w:val="00BB7284"/>
    <w:rsid w:val="00BB72B2"/>
    <w:rsid w:val="00BB7370"/>
    <w:rsid w:val="00BB74C2"/>
    <w:rsid w:val="00BB77AB"/>
    <w:rsid w:val="00BB7C54"/>
    <w:rsid w:val="00BC00F5"/>
    <w:rsid w:val="00BC041D"/>
    <w:rsid w:val="00BC0858"/>
    <w:rsid w:val="00BC0A81"/>
    <w:rsid w:val="00BC0A8B"/>
    <w:rsid w:val="00BC0F11"/>
    <w:rsid w:val="00BC1B7F"/>
    <w:rsid w:val="00BC1EFC"/>
    <w:rsid w:val="00BC210F"/>
    <w:rsid w:val="00BC29B0"/>
    <w:rsid w:val="00BC2D26"/>
    <w:rsid w:val="00BC2D3A"/>
    <w:rsid w:val="00BC30FD"/>
    <w:rsid w:val="00BC39B6"/>
    <w:rsid w:val="00BC3C78"/>
    <w:rsid w:val="00BC43E3"/>
    <w:rsid w:val="00BC4873"/>
    <w:rsid w:val="00BC4C63"/>
    <w:rsid w:val="00BC4CB1"/>
    <w:rsid w:val="00BC54EB"/>
    <w:rsid w:val="00BC614B"/>
    <w:rsid w:val="00BC676A"/>
    <w:rsid w:val="00BC67ED"/>
    <w:rsid w:val="00BC6A4C"/>
    <w:rsid w:val="00BC6E5D"/>
    <w:rsid w:val="00BC6FC3"/>
    <w:rsid w:val="00BC73A5"/>
    <w:rsid w:val="00BC783C"/>
    <w:rsid w:val="00BC787C"/>
    <w:rsid w:val="00BC7DB4"/>
    <w:rsid w:val="00BD0219"/>
    <w:rsid w:val="00BD0683"/>
    <w:rsid w:val="00BD0821"/>
    <w:rsid w:val="00BD09BA"/>
    <w:rsid w:val="00BD0DEB"/>
    <w:rsid w:val="00BD1077"/>
    <w:rsid w:val="00BD1183"/>
    <w:rsid w:val="00BD149A"/>
    <w:rsid w:val="00BD1678"/>
    <w:rsid w:val="00BD1947"/>
    <w:rsid w:val="00BD1CE3"/>
    <w:rsid w:val="00BD26AC"/>
    <w:rsid w:val="00BD2A03"/>
    <w:rsid w:val="00BD2A72"/>
    <w:rsid w:val="00BD37DB"/>
    <w:rsid w:val="00BD37E8"/>
    <w:rsid w:val="00BD38C7"/>
    <w:rsid w:val="00BD3ABD"/>
    <w:rsid w:val="00BD3C8E"/>
    <w:rsid w:val="00BD3DC8"/>
    <w:rsid w:val="00BD3DE9"/>
    <w:rsid w:val="00BD574B"/>
    <w:rsid w:val="00BD5B56"/>
    <w:rsid w:val="00BD5DE1"/>
    <w:rsid w:val="00BD5FE7"/>
    <w:rsid w:val="00BD629E"/>
    <w:rsid w:val="00BD652B"/>
    <w:rsid w:val="00BD6EB9"/>
    <w:rsid w:val="00BD7510"/>
    <w:rsid w:val="00BD7C52"/>
    <w:rsid w:val="00BD7CAE"/>
    <w:rsid w:val="00BE0411"/>
    <w:rsid w:val="00BE04AB"/>
    <w:rsid w:val="00BE0706"/>
    <w:rsid w:val="00BE073F"/>
    <w:rsid w:val="00BE0BEB"/>
    <w:rsid w:val="00BE0D7D"/>
    <w:rsid w:val="00BE1D65"/>
    <w:rsid w:val="00BE1E32"/>
    <w:rsid w:val="00BE272B"/>
    <w:rsid w:val="00BE2A55"/>
    <w:rsid w:val="00BE3127"/>
    <w:rsid w:val="00BE33BE"/>
    <w:rsid w:val="00BE41FD"/>
    <w:rsid w:val="00BE442C"/>
    <w:rsid w:val="00BE478B"/>
    <w:rsid w:val="00BE4A53"/>
    <w:rsid w:val="00BE50E7"/>
    <w:rsid w:val="00BE56AC"/>
    <w:rsid w:val="00BE5C9C"/>
    <w:rsid w:val="00BE606A"/>
    <w:rsid w:val="00BE6224"/>
    <w:rsid w:val="00BE6667"/>
    <w:rsid w:val="00BE70D5"/>
    <w:rsid w:val="00BE7B1C"/>
    <w:rsid w:val="00BE7EA9"/>
    <w:rsid w:val="00BF01BE"/>
    <w:rsid w:val="00BF07E8"/>
    <w:rsid w:val="00BF0F00"/>
    <w:rsid w:val="00BF13EA"/>
    <w:rsid w:val="00BF198F"/>
    <w:rsid w:val="00BF1ACD"/>
    <w:rsid w:val="00BF27BF"/>
    <w:rsid w:val="00BF28C4"/>
    <w:rsid w:val="00BF2B79"/>
    <w:rsid w:val="00BF2C23"/>
    <w:rsid w:val="00BF2D0D"/>
    <w:rsid w:val="00BF3571"/>
    <w:rsid w:val="00BF480E"/>
    <w:rsid w:val="00BF509E"/>
    <w:rsid w:val="00BF535E"/>
    <w:rsid w:val="00BF535F"/>
    <w:rsid w:val="00BF570B"/>
    <w:rsid w:val="00BF63C1"/>
    <w:rsid w:val="00BF651A"/>
    <w:rsid w:val="00BF6872"/>
    <w:rsid w:val="00BF694A"/>
    <w:rsid w:val="00BF736A"/>
    <w:rsid w:val="00C01E90"/>
    <w:rsid w:val="00C025E1"/>
    <w:rsid w:val="00C026E1"/>
    <w:rsid w:val="00C02B3C"/>
    <w:rsid w:val="00C0353E"/>
    <w:rsid w:val="00C037E6"/>
    <w:rsid w:val="00C04169"/>
    <w:rsid w:val="00C04428"/>
    <w:rsid w:val="00C04493"/>
    <w:rsid w:val="00C0465C"/>
    <w:rsid w:val="00C04782"/>
    <w:rsid w:val="00C047E7"/>
    <w:rsid w:val="00C04B63"/>
    <w:rsid w:val="00C05169"/>
    <w:rsid w:val="00C056E4"/>
    <w:rsid w:val="00C058CC"/>
    <w:rsid w:val="00C06661"/>
    <w:rsid w:val="00C0682D"/>
    <w:rsid w:val="00C0691C"/>
    <w:rsid w:val="00C07381"/>
    <w:rsid w:val="00C073D4"/>
    <w:rsid w:val="00C073E6"/>
    <w:rsid w:val="00C07675"/>
    <w:rsid w:val="00C07AF7"/>
    <w:rsid w:val="00C10282"/>
    <w:rsid w:val="00C10536"/>
    <w:rsid w:val="00C10548"/>
    <w:rsid w:val="00C1088A"/>
    <w:rsid w:val="00C109AD"/>
    <w:rsid w:val="00C109AE"/>
    <w:rsid w:val="00C112C0"/>
    <w:rsid w:val="00C113FB"/>
    <w:rsid w:val="00C11C53"/>
    <w:rsid w:val="00C11CB9"/>
    <w:rsid w:val="00C11CD2"/>
    <w:rsid w:val="00C12138"/>
    <w:rsid w:val="00C12778"/>
    <w:rsid w:val="00C128C6"/>
    <w:rsid w:val="00C12D34"/>
    <w:rsid w:val="00C13129"/>
    <w:rsid w:val="00C13257"/>
    <w:rsid w:val="00C13290"/>
    <w:rsid w:val="00C13B09"/>
    <w:rsid w:val="00C13BED"/>
    <w:rsid w:val="00C14236"/>
    <w:rsid w:val="00C14784"/>
    <w:rsid w:val="00C14852"/>
    <w:rsid w:val="00C14A2E"/>
    <w:rsid w:val="00C14C63"/>
    <w:rsid w:val="00C15289"/>
    <w:rsid w:val="00C152BC"/>
    <w:rsid w:val="00C15874"/>
    <w:rsid w:val="00C15A87"/>
    <w:rsid w:val="00C15B82"/>
    <w:rsid w:val="00C16374"/>
    <w:rsid w:val="00C164A1"/>
    <w:rsid w:val="00C16E26"/>
    <w:rsid w:val="00C16E8A"/>
    <w:rsid w:val="00C170BC"/>
    <w:rsid w:val="00C171C6"/>
    <w:rsid w:val="00C17224"/>
    <w:rsid w:val="00C17225"/>
    <w:rsid w:val="00C1722C"/>
    <w:rsid w:val="00C17363"/>
    <w:rsid w:val="00C173FF"/>
    <w:rsid w:val="00C17519"/>
    <w:rsid w:val="00C17DA7"/>
    <w:rsid w:val="00C17FB2"/>
    <w:rsid w:val="00C207CB"/>
    <w:rsid w:val="00C20A76"/>
    <w:rsid w:val="00C210B3"/>
    <w:rsid w:val="00C21494"/>
    <w:rsid w:val="00C21609"/>
    <w:rsid w:val="00C21917"/>
    <w:rsid w:val="00C21D64"/>
    <w:rsid w:val="00C2229D"/>
    <w:rsid w:val="00C222A6"/>
    <w:rsid w:val="00C22C69"/>
    <w:rsid w:val="00C23248"/>
    <w:rsid w:val="00C24159"/>
    <w:rsid w:val="00C2460C"/>
    <w:rsid w:val="00C252CF"/>
    <w:rsid w:val="00C252D1"/>
    <w:rsid w:val="00C252F6"/>
    <w:rsid w:val="00C25977"/>
    <w:rsid w:val="00C25B92"/>
    <w:rsid w:val="00C25B95"/>
    <w:rsid w:val="00C25C93"/>
    <w:rsid w:val="00C25C95"/>
    <w:rsid w:val="00C25D62"/>
    <w:rsid w:val="00C2610D"/>
    <w:rsid w:val="00C2642E"/>
    <w:rsid w:val="00C26458"/>
    <w:rsid w:val="00C269D1"/>
    <w:rsid w:val="00C26D85"/>
    <w:rsid w:val="00C26EFC"/>
    <w:rsid w:val="00C27452"/>
    <w:rsid w:val="00C27CFB"/>
    <w:rsid w:val="00C27F24"/>
    <w:rsid w:val="00C30298"/>
    <w:rsid w:val="00C30475"/>
    <w:rsid w:val="00C307F8"/>
    <w:rsid w:val="00C30EF7"/>
    <w:rsid w:val="00C30FD3"/>
    <w:rsid w:val="00C31084"/>
    <w:rsid w:val="00C310BA"/>
    <w:rsid w:val="00C31185"/>
    <w:rsid w:val="00C3150F"/>
    <w:rsid w:val="00C31E49"/>
    <w:rsid w:val="00C324BD"/>
    <w:rsid w:val="00C32692"/>
    <w:rsid w:val="00C32875"/>
    <w:rsid w:val="00C32926"/>
    <w:rsid w:val="00C32A22"/>
    <w:rsid w:val="00C331AF"/>
    <w:rsid w:val="00C34439"/>
    <w:rsid w:val="00C344E8"/>
    <w:rsid w:val="00C348D8"/>
    <w:rsid w:val="00C355B7"/>
    <w:rsid w:val="00C35778"/>
    <w:rsid w:val="00C35D41"/>
    <w:rsid w:val="00C36A7A"/>
    <w:rsid w:val="00C36BBD"/>
    <w:rsid w:val="00C3716C"/>
    <w:rsid w:val="00C3741D"/>
    <w:rsid w:val="00C3779A"/>
    <w:rsid w:val="00C37A54"/>
    <w:rsid w:val="00C37AB5"/>
    <w:rsid w:val="00C37CD1"/>
    <w:rsid w:val="00C37F9C"/>
    <w:rsid w:val="00C403CE"/>
    <w:rsid w:val="00C40A5A"/>
    <w:rsid w:val="00C40E4A"/>
    <w:rsid w:val="00C4122E"/>
    <w:rsid w:val="00C41567"/>
    <w:rsid w:val="00C41920"/>
    <w:rsid w:val="00C41964"/>
    <w:rsid w:val="00C41CB5"/>
    <w:rsid w:val="00C41FD3"/>
    <w:rsid w:val="00C426FE"/>
    <w:rsid w:val="00C427D3"/>
    <w:rsid w:val="00C42935"/>
    <w:rsid w:val="00C42C99"/>
    <w:rsid w:val="00C42D6A"/>
    <w:rsid w:val="00C42E49"/>
    <w:rsid w:val="00C43852"/>
    <w:rsid w:val="00C43A0F"/>
    <w:rsid w:val="00C43D5B"/>
    <w:rsid w:val="00C43FA5"/>
    <w:rsid w:val="00C44914"/>
    <w:rsid w:val="00C44922"/>
    <w:rsid w:val="00C449BC"/>
    <w:rsid w:val="00C44A23"/>
    <w:rsid w:val="00C4506B"/>
    <w:rsid w:val="00C45109"/>
    <w:rsid w:val="00C461F4"/>
    <w:rsid w:val="00C46470"/>
    <w:rsid w:val="00C4668E"/>
    <w:rsid w:val="00C46CF9"/>
    <w:rsid w:val="00C46EDB"/>
    <w:rsid w:val="00C47A6A"/>
    <w:rsid w:val="00C47FEC"/>
    <w:rsid w:val="00C501E8"/>
    <w:rsid w:val="00C50293"/>
    <w:rsid w:val="00C50B4F"/>
    <w:rsid w:val="00C50E16"/>
    <w:rsid w:val="00C50FEC"/>
    <w:rsid w:val="00C50FFB"/>
    <w:rsid w:val="00C5103E"/>
    <w:rsid w:val="00C5123C"/>
    <w:rsid w:val="00C51419"/>
    <w:rsid w:val="00C51517"/>
    <w:rsid w:val="00C5191B"/>
    <w:rsid w:val="00C51CC5"/>
    <w:rsid w:val="00C52064"/>
    <w:rsid w:val="00C520E1"/>
    <w:rsid w:val="00C52279"/>
    <w:rsid w:val="00C523AE"/>
    <w:rsid w:val="00C525D7"/>
    <w:rsid w:val="00C52E72"/>
    <w:rsid w:val="00C53077"/>
    <w:rsid w:val="00C53087"/>
    <w:rsid w:val="00C537B7"/>
    <w:rsid w:val="00C53EE3"/>
    <w:rsid w:val="00C5409D"/>
    <w:rsid w:val="00C540B4"/>
    <w:rsid w:val="00C54750"/>
    <w:rsid w:val="00C54F8F"/>
    <w:rsid w:val="00C565C1"/>
    <w:rsid w:val="00C568E1"/>
    <w:rsid w:val="00C56B29"/>
    <w:rsid w:val="00C56CD4"/>
    <w:rsid w:val="00C572FD"/>
    <w:rsid w:val="00C57595"/>
    <w:rsid w:val="00C57A46"/>
    <w:rsid w:val="00C57D92"/>
    <w:rsid w:val="00C600E8"/>
    <w:rsid w:val="00C606F7"/>
    <w:rsid w:val="00C609F3"/>
    <w:rsid w:val="00C60E80"/>
    <w:rsid w:val="00C61128"/>
    <w:rsid w:val="00C61136"/>
    <w:rsid w:val="00C612C3"/>
    <w:rsid w:val="00C6151B"/>
    <w:rsid w:val="00C61AB7"/>
    <w:rsid w:val="00C61AF1"/>
    <w:rsid w:val="00C61C78"/>
    <w:rsid w:val="00C61F3C"/>
    <w:rsid w:val="00C62E1C"/>
    <w:rsid w:val="00C62E7D"/>
    <w:rsid w:val="00C633E3"/>
    <w:rsid w:val="00C63B4C"/>
    <w:rsid w:val="00C642F0"/>
    <w:rsid w:val="00C64913"/>
    <w:rsid w:val="00C64B78"/>
    <w:rsid w:val="00C6505D"/>
    <w:rsid w:val="00C650BF"/>
    <w:rsid w:val="00C65C0E"/>
    <w:rsid w:val="00C65D6A"/>
    <w:rsid w:val="00C65E1B"/>
    <w:rsid w:val="00C66649"/>
    <w:rsid w:val="00C66911"/>
    <w:rsid w:val="00C66912"/>
    <w:rsid w:val="00C66E7F"/>
    <w:rsid w:val="00C674F9"/>
    <w:rsid w:val="00C67E61"/>
    <w:rsid w:val="00C700D6"/>
    <w:rsid w:val="00C70475"/>
    <w:rsid w:val="00C70C3A"/>
    <w:rsid w:val="00C70C53"/>
    <w:rsid w:val="00C70EC9"/>
    <w:rsid w:val="00C710C2"/>
    <w:rsid w:val="00C71415"/>
    <w:rsid w:val="00C714D7"/>
    <w:rsid w:val="00C71BC7"/>
    <w:rsid w:val="00C71BFC"/>
    <w:rsid w:val="00C71F40"/>
    <w:rsid w:val="00C71F78"/>
    <w:rsid w:val="00C721CD"/>
    <w:rsid w:val="00C724A3"/>
    <w:rsid w:val="00C72529"/>
    <w:rsid w:val="00C73020"/>
    <w:rsid w:val="00C731AB"/>
    <w:rsid w:val="00C732EB"/>
    <w:rsid w:val="00C73645"/>
    <w:rsid w:val="00C73F16"/>
    <w:rsid w:val="00C7451D"/>
    <w:rsid w:val="00C74FF4"/>
    <w:rsid w:val="00C75287"/>
    <w:rsid w:val="00C75B13"/>
    <w:rsid w:val="00C75D6C"/>
    <w:rsid w:val="00C75E3F"/>
    <w:rsid w:val="00C76028"/>
    <w:rsid w:val="00C76862"/>
    <w:rsid w:val="00C77723"/>
    <w:rsid w:val="00C7778B"/>
    <w:rsid w:val="00C806E5"/>
    <w:rsid w:val="00C8073E"/>
    <w:rsid w:val="00C810B0"/>
    <w:rsid w:val="00C81742"/>
    <w:rsid w:val="00C818B1"/>
    <w:rsid w:val="00C818D9"/>
    <w:rsid w:val="00C81A36"/>
    <w:rsid w:val="00C81BD5"/>
    <w:rsid w:val="00C825A1"/>
    <w:rsid w:val="00C82713"/>
    <w:rsid w:val="00C82B56"/>
    <w:rsid w:val="00C83282"/>
    <w:rsid w:val="00C832A5"/>
    <w:rsid w:val="00C83693"/>
    <w:rsid w:val="00C83A64"/>
    <w:rsid w:val="00C83FE4"/>
    <w:rsid w:val="00C844D8"/>
    <w:rsid w:val="00C848A3"/>
    <w:rsid w:val="00C84AF0"/>
    <w:rsid w:val="00C84D8E"/>
    <w:rsid w:val="00C84DB1"/>
    <w:rsid w:val="00C84F68"/>
    <w:rsid w:val="00C85132"/>
    <w:rsid w:val="00C86D14"/>
    <w:rsid w:val="00C87943"/>
    <w:rsid w:val="00C90471"/>
    <w:rsid w:val="00C904E4"/>
    <w:rsid w:val="00C9137C"/>
    <w:rsid w:val="00C9188E"/>
    <w:rsid w:val="00C918F4"/>
    <w:rsid w:val="00C91EBD"/>
    <w:rsid w:val="00C920FE"/>
    <w:rsid w:val="00C9233F"/>
    <w:rsid w:val="00C92604"/>
    <w:rsid w:val="00C92752"/>
    <w:rsid w:val="00C92889"/>
    <w:rsid w:val="00C9298D"/>
    <w:rsid w:val="00C92B7D"/>
    <w:rsid w:val="00C92BF7"/>
    <w:rsid w:val="00C93326"/>
    <w:rsid w:val="00C93355"/>
    <w:rsid w:val="00C93870"/>
    <w:rsid w:val="00C9436A"/>
    <w:rsid w:val="00C9459A"/>
    <w:rsid w:val="00C945A3"/>
    <w:rsid w:val="00C94648"/>
    <w:rsid w:val="00C94E6A"/>
    <w:rsid w:val="00C95220"/>
    <w:rsid w:val="00C953B1"/>
    <w:rsid w:val="00C95791"/>
    <w:rsid w:val="00C95842"/>
    <w:rsid w:val="00C959F3"/>
    <w:rsid w:val="00C95AE0"/>
    <w:rsid w:val="00C95F49"/>
    <w:rsid w:val="00C96070"/>
    <w:rsid w:val="00C963D3"/>
    <w:rsid w:val="00C966C2"/>
    <w:rsid w:val="00C9672A"/>
    <w:rsid w:val="00C96A51"/>
    <w:rsid w:val="00C974B7"/>
    <w:rsid w:val="00C97878"/>
    <w:rsid w:val="00C97950"/>
    <w:rsid w:val="00C97964"/>
    <w:rsid w:val="00C97B06"/>
    <w:rsid w:val="00C97CB2"/>
    <w:rsid w:val="00C97E21"/>
    <w:rsid w:val="00CA0CC5"/>
    <w:rsid w:val="00CA141A"/>
    <w:rsid w:val="00CA145F"/>
    <w:rsid w:val="00CA1576"/>
    <w:rsid w:val="00CA1611"/>
    <w:rsid w:val="00CA1616"/>
    <w:rsid w:val="00CA170F"/>
    <w:rsid w:val="00CA1B9A"/>
    <w:rsid w:val="00CA1FC8"/>
    <w:rsid w:val="00CA221B"/>
    <w:rsid w:val="00CA2747"/>
    <w:rsid w:val="00CA2AD4"/>
    <w:rsid w:val="00CA2B0C"/>
    <w:rsid w:val="00CA2D68"/>
    <w:rsid w:val="00CA2E50"/>
    <w:rsid w:val="00CA32D9"/>
    <w:rsid w:val="00CA343E"/>
    <w:rsid w:val="00CA363A"/>
    <w:rsid w:val="00CA36F1"/>
    <w:rsid w:val="00CA397E"/>
    <w:rsid w:val="00CA3DC9"/>
    <w:rsid w:val="00CA3EEF"/>
    <w:rsid w:val="00CA4032"/>
    <w:rsid w:val="00CA408B"/>
    <w:rsid w:val="00CA40BC"/>
    <w:rsid w:val="00CA466A"/>
    <w:rsid w:val="00CA4AD1"/>
    <w:rsid w:val="00CA56A0"/>
    <w:rsid w:val="00CA63CE"/>
    <w:rsid w:val="00CA6EF1"/>
    <w:rsid w:val="00CA7075"/>
    <w:rsid w:val="00CA71C9"/>
    <w:rsid w:val="00CA734B"/>
    <w:rsid w:val="00CA7590"/>
    <w:rsid w:val="00CA75F3"/>
    <w:rsid w:val="00CA7AC7"/>
    <w:rsid w:val="00CA7AF7"/>
    <w:rsid w:val="00CB0117"/>
    <w:rsid w:val="00CB02E6"/>
    <w:rsid w:val="00CB0478"/>
    <w:rsid w:val="00CB06A5"/>
    <w:rsid w:val="00CB0970"/>
    <w:rsid w:val="00CB1303"/>
    <w:rsid w:val="00CB17E4"/>
    <w:rsid w:val="00CB24E1"/>
    <w:rsid w:val="00CB2A71"/>
    <w:rsid w:val="00CB2B90"/>
    <w:rsid w:val="00CB2BE3"/>
    <w:rsid w:val="00CB2DAF"/>
    <w:rsid w:val="00CB2EF1"/>
    <w:rsid w:val="00CB37DB"/>
    <w:rsid w:val="00CB3A46"/>
    <w:rsid w:val="00CB3BF9"/>
    <w:rsid w:val="00CB3C62"/>
    <w:rsid w:val="00CB3E3E"/>
    <w:rsid w:val="00CB3F03"/>
    <w:rsid w:val="00CB4267"/>
    <w:rsid w:val="00CB43A8"/>
    <w:rsid w:val="00CB4649"/>
    <w:rsid w:val="00CB471D"/>
    <w:rsid w:val="00CB5123"/>
    <w:rsid w:val="00CB531D"/>
    <w:rsid w:val="00CB53A9"/>
    <w:rsid w:val="00CB583C"/>
    <w:rsid w:val="00CB5893"/>
    <w:rsid w:val="00CB58CD"/>
    <w:rsid w:val="00CB5927"/>
    <w:rsid w:val="00CB5DB8"/>
    <w:rsid w:val="00CB6514"/>
    <w:rsid w:val="00CB65A8"/>
    <w:rsid w:val="00CB66E7"/>
    <w:rsid w:val="00CB66EC"/>
    <w:rsid w:val="00CB67AC"/>
    <w:rsid w:val="00CB688D"/>
    <w:rsid w:val="00CB6921"/>
    <w:rsid w:val="00CB71CE"/>
    <w:rsid w:val="00CB7C0E"/>
    <w:rsid w:val="00CB7E02"/>
    <w:rsid w:val="00CB7EC6"/>
    <w:rsid w:val="00CC091A"/>
    <w:rsid w:val="00CC0968"/>
    <w:rsid w:val="00CC0FE4"/>
    <w:rsid w:val="00CC1013"/>
    <w:rsid w:val="00CC17E6"/>
    <w:rsid w:val="00CC19A9"/>
    <w:rsid w:val="00CC1E49"/>
    <w:rsid w:val="00CC22E1"/>
    <w:rsid w:val="00CC3050"/>
    <w:rsid w:val="00CC3367"/>
    <w:rsid w:val="00CC3BEE"/>
    <w:rsid w:val="00CC3D0C"/>
    <w:rsid w:val="00CC3DDE"/>
    <w:rsid w:val="00CC45AB"/>
    <w:rsid w:val="00CC472F"/>
    <w:rsid w:val="00CC4A96"/>
    <w:rsid w:val="00CC4DE3"/>
    <w:rsid w:val="00CC52F3"/>
    <w:rsid w:val="00CC59BE"/>
    <w:rsid w:val="00CC5C35"/>
    <w:rsid w:val="00CC6918"/>
    <w:rsid w:val="00CC69B9"/>
    <w:rsid w:val="00CC6A60"/>
    <w:rsid w:val="00CC6DDD"/>
    <w:rsid w:val="00CC6EFA"/>
    <w:rsid w:val="00CC71E7"/>
    <w:rsid w:val="00CC7535"/>
    <w:rsid w:val="00CC77D5"/>
    <w:rsid w:val="00CC7BB9"/>
    <w:rsid w:val="00CC7C46"/>
    <w:rsid w:val="00CC7FBD"/>
    <w:rsid w:val="00CD0C51"/>
    <w:rsid w:val="00CD0CFB"/>
    <w:rsid w:val="00CD0D8E"/>
    <w:rsid w:val="00CD0F07"/>
    <w:rsid w:val="00CD115E"/>
    <w:rsid w:val="00CD1781"/>
    <w:rsid w:val="00CD336B"/>
    <w:rsid w:val="00CD369F"/>
    <w:rsid w:val="00CD3DA2"/>
    <w:rsid w:val="00CD3E6E"/>
    <w:rsid w:val="00CD400F"/>
    <w:rsid w:val="00CD4777"/>
    <w:rsid w:val="00CD4ABC"/>
    <w:rsid w:val="00CD508E"/>
    <w:rsid w:val="00CD5A4D"/>
    <w:rsid w:val="00CD5D12"/>
    <w:rsid w:val="00CD6877"/>
    <w:rsid w:val="00CD6CB3"/>
    <w:rsid w:val="00CD7055"/>
    <w:rsid w:val="00CD7902"/>
    <w:rsid w:val="00CE059C"/>
    <w:rsid w:val="00CE09FB"/>
    <w:rsid w:val="00CE0A2C"/>
    <w:rsid w:val="00CE1DC5"/>
    <w:rsid w:val="00CE217C"/>
    <w:rsid w:val="00CE2787"/>
    <w:rsid w:val="00CE27F3"/>
    <w:rsid w:val="00CE29BE"/>
    <w:rsid w:val="00CE2CEE"/>
    <w:rsid w:val="00CE2E17"/>
    <w:rsid w:val="00CE341F"/>
    <w:rsid w:val="00CE35D0"/>
    <w:rsid w:val="00CE37B1"/>
    <w:rsid w:val="00CE3CAB"/>
    <w:rsid w:val="00CE4154"/>
    <w:rsid w:val="00CE41A3"/>
    <w:rsid w:val="00CE449D"/>
    <w:rsid w:val="00CE44D0"/>
    <w:rsid w:val="00CE4619"/>
    <w:rsid w:val="00CE51EB"/>
    <w:rsid w:val="00CE52A0"/>
    <w:rsid w:val="00CE58DB"/>
    <w:rsid w:val="00CE5FBC"/>
    <w:rsid w:val="00CE6003"/>
    <w:rsid w:val="00CE61DC"/>
    <w:rsid w:val="00CE65A6"/>
    <w:rsid w:val="00CE65E1"/>
    <w:rsid w:val="00CE6A69"/>
    <w:rsid w:val="00CE7014"/>
    <w:rsid w:val="00CE72E7"/>
    <w:rsid w:val="00CE749F"/>
    <w:rsid w:val="00CE7B4F"/>
    <w:rsid w:val="00CF0152"/>
    <w:rsid w:val="00CF0446"/>
    <w:rsid w:val="00CF0484"/>
    <w:rsid w:val="00CF1142"/>
    <w:rsid w:val="00CF1469"/>
    <w:rsid w:val="00CF1538"/>
    <w:rsid w:val="00CF17C4"/>
    <w:rsid w:val="00CF1AF3"/>
    <w:rsid w:val="00CF2033"/>
    <w:rsid w:val="00CF30A8"/>
    <w:rsid w:val="00CF3EA7"/>
    <w:rsid w:val="00CF3FC3"/>
    <w:rsid w:val="00CF4CDD"/>
    <w:rsid w:val="00CF4D97"/>
    <w:rsid w:val="00CF4E54"/>
    <w:rsid w:val="00CF5435"/>
    <w:rsid w:val="00CF651F"/>
    <w:rsid w:val="00CF6E65"/>
    <w:rsid w:val="00CF72CF"/>
    <w:rsid w:val="00CF788B"/>
    <w:rsid w:val="00CF7C09"/>
    <w:rsid w:val="00CF7CAC"/>
    <w:rsid w:val="00D00091"/>
    <w:rsid w:val="00D003BE"/>
    <w:rsid w:val="00D00922"/>
    <w:rsid w:val="00D013E0"/>
    <w:rsid w:val="00D01955"/>
    <w:rsid w:val="00D01B85"/>
    <w:rsid w:val="00D01BC5"/>
    <w:rsid w:val="00D021E0"/>
    <w:rsid w:val="00D0227D"/>
    <w:rsid w:val="00D024BC"/>
    <w:rsid w:val="00D0258F"/>
    <w:rsid w:val="00D02BCD"/>
    <w:rsid w:val="00D02D7A"/>
    <w:rsid w:val="00D02DA1"/>
    <w:rsid w:val="00D0359D"/>
    <w:rsid w:val="00D03635"/>
    <w:rsid w:val="00D039C4"/>
    <w:rsid w:val="00D03E48"/>
    <w:rsid w:val="00D0441B"/>
    <w:rsid w:val="00D044B9"/>
    <w:rsid w:val="00D045BD"/>
    <w:rsid w:val="00D04828"/>
    <w:rsid w:val="00D04995"/>
    <w:rsid w:val="00D04B7B"/>
    <w:rsid w:val="00D04D1E"/>
    <w:rsid w:val="00D04EBD"/>
    <w:rsid w:val="00D054B6"/>
    <w:rsid w:val="00D055C1"/>
    <w:rsid w:val="00D056AD"/>
    <w:rsid w:val="00D05784"/>
    <w:rsid w:val="00D05853"/>
    <w:rsid w:val="00D05A2F"/>
    <w:rsid w:val="00D05CEF"/>
    <w:rsid w:val="00D06285"/>
    <w:rsid w:val="00D06909"/>
    <w:rsid w:val="00D06BD3"/>
    <w:rsid w:val="00D06BFF"/>
    <w:rsid w:val="00D06CDF"/>
    <w:rsid w:val="00D06F0B"/>
    <w:rsid w:val="00D071D5"/>
    <w:rsid w:val="00D07625"/>
    <w:rsid w:val="00D0782A"/>
    <w:rsid w:val="00D07E93"/>
    <w:rsid w:val="00D07F7D"/>
    <w:rsid w:val="00D101E6"/>
    <w:rsid w:val="00D10401"/>
    <w:rsid w:val="00D10910"/>
    <w:rsid w:val="00D10C2D"/>
    <w:rsid w:val="00D116A2"/>
    <w:rsid w:val="00D119D7"/>
    <w:rsid w:val="00D11A0B"/>
    <w:rsid w:val="00D11B46"/>
    <w:rsid w:val="00D11CF3"/>
    <w:rsid w:val="00D129D4"/>
    <w:rsid w:val="00D12A1F"/>
    <w:rsid w:val="00D12B91"/>
    <w:rsid w:val="00D13032"/>
    <w:rsid w:val="00D13469"/>
    <w:rsid w:val="00D13487"/>
    <w:rsid w:val="00D13645"/>
    <w:rsid w:val="00D13C6C"/>
    <w:rsid w:val="00D14882"/>
    <w:rsid w:val="00D14D97"/>
    <w:rsid w:val="00D14E29"/>
    <w:rsid w:val="00D14F73"/>
    <w:rsid w:val="00D155B6"/>
    <w:rsid w:val="00D15648"/>
    <w:rsid w:val="00D15AEA"/>
    <w:rsid w:val="00D16038"/>
    <w:rsid w:val="00D16176"/>
    <w:rsid w:val="00D16279"/>
    <w:rsid w:val="00D16526"/>
    <w:rsid w:val="00D16724"/>
    <w:rsid w:val="00D16D42"/>
    <w:rsid w:val="00D16D9B"/>
    <w:rsid w:val="00D16E21"/>
    <w:rsid w:val="00D16E95"/>
    <w:rsid w:val="00D1757E"/>
    <w:rsid w:val="00D175EE"/>
    <w:rsid w:val="00D17DED"/>
    <w:rsid w:val="00D17FD4"/>
    <w:rsid w:val="00D2052E"/>
    <w:rsid w:val="00D205CE"/>
    <w:rsid w:val="00D2093F"/>
    <w:rsid w:val="00D20E37"/>
    <w:rsid w:val="00D21C59"/>
    <w:rsid w:val="00D221A4"/>
    <w:rsid w:val="00D2279A"/>
    <w:rsid w:val="00D23E8A"/>
    <w:rsid w:val="00D23ED4"/>
    <w:rsid w:val="00D2439E"/>
    <w:rsid w:val="00D24753"/>
    <w:rsid w:val="00D2488E"/>
    <w:rsid w:val="00D248DC"/>
    <w:rsid w:val="00D24CA7"/>
    <w:rsid w:val="00D2551D"/>
    <w:rsid w:val="00D2557A"/>
    <w:rsid w:val="00D25B10"/>
    <w:rsid w:val="00D25B74"/>
    <w:rsid w:val="00D25EC4"/>
    <w:rsid w:val="00D26782"/>
    <w:rsid w:val="00D26B89"/>
    <w:rsid w:val="00D300B3"/>
    <w:rsid w:val="00D303B8"/>
    <w:rsid w:val="00D30D12"/>
    <w:rsid w:val="00D31078"/>
    <w:rsid w:val="00D3145B"/>
    <w:rsid w:val="00D31B95"/>
    <w:rsid w:val="00D31DFE"/>
    <w:rsid w:val="00D31EC6"/>
    <w:rsid w:val="00D32402"/>
    <w:rsid w:val="00D328E8"/>
    <w:rsid w:val="00D32CCA"/>
    <w:rsid w:val="00D3334E"/>
    <w:rsid w:val="00D33AF9"/>
    <w:rsid w:val="00D345C4"/>
    <w:rsid w:val="00D34ED2"/>
    <w:rsid w:val="00D3561F"/>
    <w:rsid w:val="00D35A2E"/>
    <w:rsid w:val="00D35BEA"/>
    <w:rsid w:val="00D36212"/>
    <w:rsid w:val="00D362A9"/>
    <w:rsid w:val="00D369FC"/>
    <w:rsid w:val="00D37044"/>
    <w:rsid w:val="00D3733A"/>
    <w:rsid w:val="00D3776A"/>
    <w:rsid w:val="00D37AA5"/>
    <w:rsid w:val="00D37B82"/>
    <w:rsid w:val="00D37BC3"/>
    <w:rsid w:val="00D37C81"/>
    <w:rsid w:val="00D40328"/>
    <w:rsid w:val="00D413B6"/>
    <w:rsid w:val="00D42E9B"/>
    <w:rsid w:val="00D43057"/>
    <w:rsid w:val="00D43A33"/>
    <w:rsid w:val="00D43B85"/>
    <w:rsid w:val="00D43DC1"/>
    <w:rsid w:val="00D442D3"/>
    <w:rsid w:val="00D44958"/>
    <w:rsid w:val="00D44AFF"/>
    <w:rsid w:val="00D45246"/>
    <w:rsid w:val="00D45432"/>
    <w:rsid w:val="00D45A8A"/>
    <w:rsid w:val="00D45B1F"/>
    <w:rsid w:val="00D45C58"/>
    <w:rsid w:val="00D45F53"/>
    <w:rsid w:val="00D460BB"/>
    <w:rsid w:val="00D464A0"/>
    <w:rsid w:val="00D46BCF"/>
    <w:rsid w:val="00D470B4"/>
    <w:rsid w:val="00D473CC"/>
    <w:rsid w:val="00D47560"/>
    <w:rsid w:val="00D47B31"/>
    <w:rsid w:val="00D47BD8"/>
    <w:rsid w:val="00D47E36"/>
    <w:rsid w:val="00D505AC"/>
    <w:rsid w:val="00D509BA"/>
    <w:rsid w:val="00D50B00"/>
    <w:rsid w:val="00D50D62"/>
    <w:rsid w:val="00D50D76"/>
    <w:rsid w:val="00D513C3"/>
    <w:rsid w:val="00D51575"/>
    <w:rsid w:val="00D51647"/>
    <w:rsid w:val="00D517F2"/>
    <w:rsid w:val="00D5264D"/>
    <w:rsid w:val="00D52806"/>
    <w:rsid w:val="00D52CFE"/>
    <w:rsid w:val="00D52E20"/>
    <w:rsid w:val="00D52FA6"/>
    <w:rsid w:val="00D53631"/>
    <w:rsid w:val="00D53785"/>
    <w:rsid w:val="00D53860"/>
    <w:rsid w:val="00D53B24"/>
    <w:rsid w:val="00D548CF"/>
    <w:rsid w:val="00D54BF6"/>
    <w:rsid w:val="00D5524A"/>
    <w:rsid w:val="00D55EC8"/>
    <w:rsid w:val="00D56259"/>
    <w:rsid w:val="00D566AD"/>
    <w:rsid w:val="00D570C3"/>
    <w:rsid w:val="00D57276"/>
    <w:rsid w:val="00D57C02"/>
    <w:rsid w:val="00D57E3A"/>
    <w:rsid w:val="00D57F65"/>
    <w:rsid w:val="00D57FC3"/>
    <w:rsid w:val="00D6056B"/>
    <w:rsid w:val="00D6069C"/>
    <w:rsid w:val="00D60DDC"/>
    <w:rsid w:val="00D6105D"/>
    <w:rsid w:val="00D6178B"/>
    <w:rsid w:val="00D61DB1"/>
    <w:rsid w:val="00D61E4B"/>
    <w:rsid w:val="00D62132"/>
    <w:rsid w:val="00D62A0F"/>
    <w:rsid w:val="00D62CEC"/>
    <w:rsid w:val="00D63040"/>
    <w:rsid w:val="00D63CFE"/>
    <w:rsid w:val="00D64376"/>
    <w:rsid w:val="00D64F81"/>
    <w:rsid w:val="00D655FD"/>
    <w:rsid w:val="00D65758"/>
    <w:rsid w:val="00D6675E"/>
    <w:rsid w:val="00D66F63"/>
    <w:rsid w:val="00D67EE1"/>
    <w:rsid w:val="00D70377"/>
    <w:rsid w:val="00D70DF8"/>
    <w:rsid w:val="00D70F15"/>
    <w:rsid w:val="00D7122E"/>
    <w:rsid w:val="00D72179"/>
    <w:rsid w:val="00D7220E"/>
    <w:rsid w:val="00D7349B"/>
    <w:rsid w:val="00D73AD7"/>
    <w:rsid w:val="00D73C11"/>
    <w:rsid w:val="00D73FAE"/>
    <w:rsid w:val="00D74845"/>
    <w:rsid w:val="00D74F46"/>
    <w:rsid w:val="00D751ED"/>
    <w:rsid w:val="00D75474"/>
    <w:rsid w:val="00D756F0"/>
    <w:rsid w:val="00D75802"/>
    <w:rsid w:val="00D75A23"/>
    <w:rsid w:val="00D75AEB"/>
    <w:rsid w:val="00D760B9"/>
    <w:rsid w:val="00D76133"/>
    <w:rsid w:val="00D766D7"/>
    <w:rsid w:val="00D76794"/>
    <w:rsid w:val="00D769DE"/>
    <w:rsid w:val="00D76BDB"/>
    <w:rsid w:val="00D77097"/>
    <w:rsid w:val="00D77F24"/>
    <w:rsid w:val="00D8019A"/>
    <w:rsid w:val="00D8023A"/>
    <w:rsid w:val="00D802F5"/>
    <w:rsid w:val="00D80FEC"/>
    <w:rsid w:val="00D8110C"/>
    <w:rsid w:val="00D8123F"/>
    <w:rsid w:val="00D812B9"/>
    <w:rsid w:val="00D8140B"/>
    <w:rsid w:val="00D81689"/>
    <w:rsid w:val="00D8181E"/>
    <w:rsid w:val="00D81BD7"/>
    <w:rsid w:val="00D81D23"/>
    <w:rsid w:val="00D81D4E"/>
    <w:rsid w:val="00D8215A"/>
    <w:rsid w:val="00D82300"/>
    <w:rsid w:val="00D82974"/>
    <w:rsid w:val="00D837E9"/>
    <w:rsid w:val="00D8388A"/>
    <w:rsid w:val="00D8395B"/>
    <w:rsid w:val="00D83A5A"/>
    <w:rsid w:val="00D83BC6"/>
    <w:rsid w:val="00D84196"/>
    <w:rsid w:val="00D84DD7"/>
    <w:rsid w:val="00D86326"/>
    <w:rsid w:val="00D8693C"/>
    <w:rsid w:val="00D87307"/>
    <w:rsid w:val="00D8772F"/>
    <w:rsid w:val="00D878BF"/>
    <w:rsid w:val="00D87B26"/>
    <w:rsid w:val="00D87B51"/>
    <w:rsid w:val="00D87DC4"/>
    <w:rsid w:val="00D87EFE"/>
    <w:rsid w:val="00D90888"/>
    <w:rsid w:val="00D90E5D"/>
    <w:rsid w:val="00D90F33"/>
    <w:rsid w:val="00D9235E"/>
    <w:rsid w:val="00D92873"/>
    <w:rsid w:val="00D93329"/>
    <w:rsid w:val="00D94140"/>
    <w:rsid w:val="00D9424F"/>
    <w:rsid w:val="00D9457E"/>
    <w:rsid w:val="00D946B6"/>
    <w:rsid w:val="00D94B1E"/>
    <w:rsid w:val="00D94B28"/>
    <w:rsid w:val="00D94C1A"/>
    <w:rsid w:val="00D95483"/>
    <w:rsid w:val="00D962C6"/>
    <w:rsid w:val="00D96A1D"/>
    <w:rsid w:val="00D96AC5"/>
    <w:rsid w:val="00D96BF0"/>
    <w:rsid w:val="00D96D03"/>
    <w:rsid w:val="00D9739B"/>
    <w:rsid w:val="00D97491"/>
    <w:rsid w:val="00D974C9"/>
    <w:rsid w:val="00D97861"/>
    <w:rsid w:val="00D9798D"/>
    <w:rsid w:val="00D97A10"/>
    <w:rsid w:val="00DA0005"/>
    <w:rsid w:val="00DA01BA"/>
    <w:rsid w:val="00DA051A"/>
    <w:rsid w:val="00DA0736"/>
    <w:rsid w:val="00DA0B6F"/>
    <w:rsid w:val="00DA0C53"/>
    <w:rsid w:val="00DA1E38"/>
    <w:rsid w:val="00DA2532"/>
    <w:rsid w:val="00DA2654"/>
    <w:rsid w:val="00DA2AA6"/>
    <w:rsid w:val="00DA2FF3"/>
    <w:rsid w:val="00DA3AEB"/>
    <w:rsid w:val="00DA3BFC"/>
    <w:rsid w:val="00DA44A3"/>
    <w:rsid w:val="00DA5A19"/>
    <w:rsid w:val="00DA5EFB"/>
    <w:rsid w:val="00DA60BA"/>
    <w:rsid w:val="00DA62A6"/>
    <w:rsid w:val="00DA6360"/>
    <w:rsid w:val="00DA6B85"/>
    <w:rsid w:val="00DA6BD2"/>
    <w:rsid w:val="00DA6D46"/>
    <w:rsid w:val="00DA6ED9"/>
    <w:rsid w:val="00DA7497"/>
    <w:rsid w:val="00DA74EB"/>
    <w:rsid w:val="00DA77B1"/>
    <w:rsid w:val="00DA793F"/>
    <w:rsid w:val="00DA7F14"/>
    <w:rsid w:val="00DA7F4B"/>
    <w:rsid w:val="00DB05AE"/>
    <w:rsid w:val="00DB0729"/>
    <w:rsid w:val="00DB075D"/>
    <w:rsid w:val="00DB0837"/>
    <w:rsid w:val="00DB0979"/>
    <w:rsid w:val="00DB0E15"/>
    <w:rsid w:val="00DB0E4E"/>
    <w:rsid w:val="00DB10FB"/>
    <w:rsid w:val="00DB1126"/>
    <w:rsid w:val="00DB11CD"/>
    <w:rsid w:val="00DB12DF"/>
    <w:rsid w:val="00DB1799"/>
    <w:rsid w:val="00DB1D6D"/>
    <w:rsid w:val="00DB25AF"/>
    <w:rsid w:val="00DB285E"/>
    <w:rsid w:val="00DB37DE"/>
    <w:rsid w:val="00DB3A63"/>
    <w:rsid w:val="00DB4812"/>
    <w:rsid w:val="00DB4838"/>
    <w:rsid w:val="00DB4BA6"/>
    <w:rsid w:val="00DB4F80"/>
    <w:rsid w:val="00DB559A"/>
    <w:rsid w:val="00DB5A3D"/>
    <w:rsid w:val="00DB5BF8"/>
    <w:rsid w:val="00DB64BD"/>
    <w:rsid w:val="00DB676A"/>
    <w:rsid w:val="00DB702E"/>
    <w:rsid w:val="00DB7109"/>
    <w:rsid w:val="00DB7284"/>
    <w:rsid w:val="00DB7541"/>
    <w:rsid w:val="00DB76FB"/>
    <w:rsid w:val="00DB77C4"/>
    <w:rsid w:val="00DB7962"/>
    <w:rsid w:val="00DB79E0"/>
    <w:rsid w:val="00DB7C30"/>
    <w:rsid w:val="00DC01EA"/>
    <w:rsid w:val="00DC0B53"/>
    <w:rsid w:val="00DC0E3F"/>
    <w:rsid w:val="00DC1482"/>
    <w:rsid w:val="00DC1BD1"/>
    <w:rsid w:val="00DC1E0E"/>
    <w:rsid w:val="00DC20D1"/>
    <w:rsid w:val="00DC248B"/>
    <w:rsid w:val="00DC2E42"/>
    <w:rsid w:val="00DC3289"/>
    <w:rsid w:val="00DC3738"/>
    <w:rsid w:val="00DC3C9F"/>
    <w:rsid w:val="00DC3CC8"/>
    <w:rsid w:val="00DC3D05"/>
    <w:rsid w:val="00DC4BB9"/>
    <w:rsid w:val="00DC4F36"/>
    <w:rsid w:val="00DC571D"/>
    <w:rsid w:val="00DC5830"/>
    <w:rsid w:val="00DC5906"/>
    <w:rsid w:val="00DC6113"/>
    <w:rsid w:val="00DC663D"/>
    <w:rsid w:val="00DC6ED7"/>
    <w:rsid w:val="00DD0BCD"/>
    <w:rsid w:val="00DD1538"/>
    <w:rsid w:val="00DD1546"/>
    <w:rsid w:val="00DD1630"/>
    <w:rsid w:val="00DD173B"/>
    <w:rsid w:val="00DD186B"/>
    <w:rsid w:val="00DD1AEF"/>
    <w:rsid w:val="00DD1E1B"/>
    <w:rsid w:val="00DD222C"/>
    <w:rsid w:val="00DD25A8"/>
    <w:rsid w:val="00DD2848"/>
    <w:rsid w:val="00DD2F8B"/>
    <w:rsid w:val="00DD390C"/>
    <w:rsid w:val="00DD3B80"/>
    <w:rsid w:val="00DD4155"/>
    <w:rsid w:val="00DD4F3A"/>
    <w:rsid w:val="00DD57C9"/>
    <w:rsid w:val="00DD631A"/>
    <w:rsid w:val="00DD639D"/>
    <w:rsid w:val="00DD6AAD"/>
    <w:rsid w:val="00DD7130"/>
    <w:rsid w:val="00DD72B1"/>
    <w:rsid w:val="00DD73A6"/>
    <w:rsid w:val="00DD78F9"/>
    <w:rsid w:val="00DE0F88"/>
    <w:rsid w:val="00DE154B"/>
    <w:rsid w:val="00DE1914"/>
    <w:rsid w:val="00DE1931"/>
    <w:rsid w:val="00DE1E5F"/>
    <w:rsid w:val="00DE2CC0"/>
    <w:rsid w:val="00DE3544"/>
    <w:rsid w:val="00DE35BC"/>
    <w:rsid w:val="00DE3BA9"/>
    <w:rsid w:val="00DE48E9"/>
    <w:rsid w:val="00DE4A17"/>
    <w:rsid w:val="00DE4ACF"/>
    <w:rsid w:val="00DE5037"/>
    <w:rsid w:val="00DE5A1C"/>
    <w:rsid w:val="00DE6118"/>
    <w:rsid w:val="00DE66E7"/>
    <w:rsid w:val="00DE675E"/>
    <w:rsid w:val="00DE6856"/>
    <w:rsid w:val="00DE6921"/>
    <w:rsid w:val="00DE6928"/>
    <w:rsid w:val="00DE71BB"/>
    <w:rsid w:val="00DE750C"/>
    <w:rsid w:val="00DF006D"/>
    <w:rsid w:val="00DF0097"/>
    <w:rsid w:val="00DF044F"/>
    <w:rsid w:val="00DF055F"/>
    <w:rsid w:val="00DF067C"/>
    <w:rsid w:val="00DF0B6D"/>
    <w:rsid w:val="00DF0FCD"/>
    <w:rsid w:val="00DF114D"/>
    <w:rsid w:val="00DF1751"/>
    <w:rsid w:val="00DF185A"/>
    <w:rsid w:val="00DF1FF9"/>
    <w:rsid w:val="00DF2134"/>
    <w:rsid w:val="00DF22C6"/>
    <w:rsid w:val="00DF2FDA"/>
    <w:rsid w:val="00DF332F"/>
    <w:rsid w:val="00DF4154"/>
    <w:rsid w:val="00DF442C"/>
    <w:rsid w:val="00DF4608"/>
    <w:rsid w:val="00DF4D2C"/>
    <w:rsid w:val="00DF4DE8"/>
    <w:rsid w:val="00DF534E"/>
    <w:rsid w:val="00DF5567"/>
    <w:rsid w:val="00DF5AAE"/>
    <w:rsid w:val="00DF5D12"/>
    <w:rsid w:val="00DF66A1"/>
    <w:rsid w:val="00DF6812"/>
    <w:rsid w:val="00DF681E"/>
    <w:rsid w:val="00DF6A20"/>
    <w:rsid w:val="00DF6D30"/>
    <w:rsid w:val="00DF6F8B"/>
    <w:rsid w:val="00DF7277"/>
    <w:rsid w:val="00DF73E4"/>
    <w:rsid w:val="00DF7861"/>
    <w:rsid w:val="00DF7FBA"/>
    <w:rsid w:val="00E00488"/>
    <w:rsid w:val="00E0171A"/>
    <w:rsid w:val="00E0185F"/>
    <w:rsid w:val="00E019D4"/>
    <w:rsid w:val="00E0234C"/>
    <w:rsid w:val="00E025FD"/>
    <w:rsid w:val="00E0271F"/>
    <w:rsid w:val="00E027AA"/>
    <w:rsid w:val="00E029D3"/>
    <w:rsid w:val="00E02BD4"/>
    <w:rsid w:val="00E03150"/>
    <w:rsid w:val="00E035F2"/>
    <w:rsid w:val="00E03980"/>
    <w:rsid w:val="00E0410E"/>
    <w:rsid w:val="00E04662"/>
    <w:rsid w:val="00E05058"/>
    <w:rsid w:val="00E05393"/>
    <w:rsid w:val="00E05623"/>
    <w:rsid w:val="00E05625"/>
    <w:rsid w:val="00E057A4"/>
    <w:rsid w:val="00E05862"/>
    <w:rsid w:val="00E05A3B"/>
    <w:rsid w:val="00E05C15"/>
    <w:rsid w:val="00E061F9"/>
    <w:rsid w:val="00E0636F"/>
    <w:rsid w:val="00E0646F"/>
    <w:rsid w:val="00E0665C"/>
    <w:rsid w:val="00E079B4"/>
    <w:rsid w:val="00E07A25"/>
    <w:rsid w:val="00E07EB3"/>
    <w:rsid w:val="00E10430"/>
    <w:rsid w:val="00E114CF"/>
    <w:rsid w:val="00E11C19"/>
    <w:rsid w:val="00E11D1F"/>
    <w:rsid w:val="00E11FED"/>
    <w:rsid w:val="00E1226D"/>
    <w:rsid w:val="00E1259B"/>
    <w:rsid w:val="00E1269B"/>
    <w:rsid w:val="00E13123"/>
    <w:rsid w:val="00E13301"/>
    <w:rsid w:val="00E13548"/>
    <w:rsid w:val="00E1383D"/>
    <w:rsid w:val="00E138DB"/>
    <w:rsid w:val="00E13965"/>
    <w:rsid w:val="00E13C7C"/>
    <w:rsid w:val="00E14345"/>
    <w:rsid w:val="00E1449D"/>
    <w:rsid w:val="00E14B53"/>
    <w:rsid w:val="00E14D2C"/>
    <w:rsid w:val="00E14E1B"/>
    <w:rsid w:val="00E1569E"/>
    <w:rsid w:val="00E15D2C"/>
    <w:rsid w:val="00E15E53"/>
    <w:rsid w:val="00E16602"/>
    <w:rsid w:val="00E16658"/>
    <w:rsid w:val="00E16773"/>
    <w:rsid w:val="00E16B92"/>
    <w:rsid w:val="00E1782F"/>
    <w:rsid w:val="00E17862"/>
    <w:rsid w:val="00E17F67"/>
    <w:rsid w:val="00E200B1"/>
    <w:rsid w:val="00E201BB"/>
    <w:rsid w:val="00E207E3"/>
    <w:rsid w:val="00E20A7F"/>
    <w:rsid w:val="00E20ABF"/>
    <w:rsid w:val="00E2140D"/>
    <w:rsid w:val="00E215F0"/>
    <w:rsid w:val="00E21AAD"/>
    <w:rsid w:val="00E21CF1"/>
    <w:rsid w:val="00E21FB1"/>
    <w:rsid w:val="00E22B90"/>
    <w:rsid w:val="00E23675"/>
    <w:rsid w:val="00E23AA5"/>
    <w:rsid w:val="00E23EB9"/>
    <w:rsid w:val="00E24006"/>
    <w:rsid w:val="00E2413F"/>
    <w:rsid w:val="00E24483"/>
    <w:rsid w:val="00E244E6"/>
    <w:rsid w:val="00E24B12"/>
    <w:rsid w:val="00E25095"/>
    <w:rsid w:val="00E259B5"/>
    <w:rsid w:val="00E25CC4"/>
    <w:rsid w:val="00E26E17"/>
    <w:rsid w:val="00E272B7"/>
    <w:rsid w:val="00E27511"/>
    <w:rsid w:val="00E27822"/>
    <w:rsid w:val="00E27CD1"/>
    <w:rsid w:val="00E30001"/>
    <w:rsid w:val="00E30333"/>
    <w:rsid w:val="00E304C3"/>
    <w:rsid w:val="00E30DD4"/>
    <w:rsid w:val="00E3174C"/>
    <w:rsid w:val="00E32358"/>
    <w:rsid w:val="00E32369"/>
    <w:rsid w:val="00E324CC"/>
    <w:rsid w:val="00E327CB"/>
    <w:rsid w:val="00E328D4"/>
    <w:rsid w:val="00E32B45"/>
    <w:rsid w:val="00E32D1D"/>
    <w:rsid w:val="00E334DF"/>
    <w:rsid w:val="00E336B7"/>
    <w:rsid w:val="00E33B1F"/>
    <w:rsid w:val="00E33EA4"/>
    <w:rsid w:val="00E33F55"/>
    <w:rsid w:val="00E33F5B"/>
    <w:rsid w:val="00E33F8E"/>
    <w:rsid w:val="00E342FB"/>
    <w:rsid w:val="00E3442D"/>
    <w:rsid w:val="00E34C61"/>
    <w:rsid w:val="00E34FEE"/>
    <w:rsid w:val="00E35131"/>
    <w:rsid w:val="00E356CE"/>
    <w:rsid w:val="00E3597E"/>
    <w:rsid w:val="00E35A1E"/>
    <w:rsid w:val="00E35DE1"/>
    <w:rsid w:val="00E36181"/>
    <w:rsid w:val="00E36D44"/>
    <w:rsid w:val="00E36E84"/>
    <w:rsid w:val="00E37067"/>
    <w:rsid w:val="00E370DF"/>
    <w:rsid w:val="00E3755C"/>
    <w:rsid w:val="00E3773E"/>
    <w:rsid w:val="00E378E9"/>
    <w:rsid w:val="00E37940"/>
    <w:rsid w:val="00E37AF7"/>
    <w:rsid w:val="00E408B9"/>
    <w:rsid w:val="00E40C11"/>
    <w:rsid w:val="00E40D40"/>
    <w:rsid w:val="00E41038"/>
    <w:rsid w:val="00E41384"/>
    <w:rsid w:val="00E4160E"/>
    <w:rsid w:val="00E41F35"/>
    <w:rsid w:val="00E4221F"/>
    <w:rsid w:val="00E42226"/>
    <w:rsid w:val="00E42FA0"/>
    <w:rsid w:val="00E431EA"/>
    <w:rsid w:val="00E43473"/>
    <w:rsid w:val="00E4375B"/>
    <w:rsid w:val="00E4379F"/>
    <w:rsid w:val="00E4441B"/>
    <w:rsid w:val="00E4469D"/>
    <w:rsid w:val="00E44D4C"/>
    <w:rsid w:val="00E4539C"/>
    <w:rsid w:val="00E456C2"/>
    <w:rsid w:val="00E45AB6"/>
    <w:rsid w:val="00E45C94"/>
    <w:rsid w:val="00E45DBB"/>
    <w:rsid w:val="00E45DC6"/>
    <w:rsid w:val="00E45DDA"/>
    <w:rsid w:val="00E46186"/>
    <w:rsid w:val="00E4731C"/>
    <w:rsid w:val="00E476CD"/>
    <w:rsid w:val="00E502FE"/>
    <w:rsid w:val="00E50A83"/>
    <w:rsid w:val="00E50D4D"/>
    <w:rsid w:val="00E51452"/>
    <w:rsid w:val="00E516AF"/>
    <w:rsid w:val="00E5198D"/>
    <w:rsid w:val="00E51A17"/>
    <w:rsid w:val="00E527AB"/>
    <w:rsid w:val="00E5280C"/>
    <w:rsid w:val="00E5292B"/>
    <w:rsid w:val="00E52A53"/>
    <w:rsid w:val="00E52C58"/>
    <w:rsid w:val="00E52FC0"/>
    <w:rsid w:val="00E53B77"/>
    <w:rsid w:val="00E541B0"/>
    <w:rsid w:val="00E54DB2"/>
    <w:rsid w:val="00E54F5B"/>
    <w:rsid w:val="00E550C7"/>
    <w:rsid w:val="00E55A03"/>
    <w:rsid w:val="00E55AEF"/>
    <w:rsid w:val="00E55EDD"/>
    <w:rsid w:val="00E55F1A"/>
    <w:rsid w:val="00E56322"/>
    <w:rsid w:val="00E5644C"/>
    <w:rsid w:val="00E564D0"/>
    <w:rsid w:val="00E569FB"/>
    <w:rsid w:val="00E573BC"/>
    <w:rsid w:val="00E578B0"/>
    <w:rsid w:val="00E57993"/>
    <w:rsid w:val="00E57B6A"/>
    <w:rsid w:val="00E57CA1"/>
    <w:rsid w:val="00E57E26"/>
    <w:rsid w:val="00E604CD"/>
    <w:rsid w:val="00E6057D"/>
    <w:rsid w:val="00E60A3E"/>
    <w:rsid w:val="00E60E0A"/>
    <w:rsid w:val="00E611F4"/>
    <w:rsid w:val="00E6126E"/>
    <w:rsid w:val="00E612E6"/>
    <w:rsid w:val="00E61936"/>
    <w:rsid w:val="00E619AC"/>
    <w:rsid w:val="00E61A70"/>
    <w:rsid w:val="00E61FF5"/>
    <w:rsid w:val="00E623C6"/>
    <w:rsid w:val="00E628D6"/>
    <w:rsid w:val="00E635BC"/>
    <w:rsid w:val="00E644A9"/>
    <w:rsid w:val="00E6468B"/>
    <w:rsid w:val="00E64876"/>
    <w:rsid w:val="00E6587B"/>
    <w:rsid w:val="00E65A14"/>
    <w:rsid w:val="00E66115"/>
    <w:rsid w:val="00E661C5"/>
    <w:rsid w:val="00E666FD"/>
    <w:rsid w:val="00E6747A"/>
    <w:rsid w:val="00E67641"/>
    <w:rsid w:val="00E67B0E"/>
    <w:rsid w:val="00E7035D"/>
    <w:rsid w:val="00E710BA"/>
    <w:rsid w:val="00E71309"/>
    <w:rsid w:val="00E71638"/>
    <w:rsid w:val="00E716DE"/>
    <w:rsid w:val="00E71C93"/>
    <w:rsid w:val="00E71D70"/>
    <w:rsid w:val="00E71D92"/>
    <w:rsid w:val="00E71DB6"/>
    <w:rsid w:val="00E722D4"/>
    <w:rsid w:val="00E72B21"/>
    <w:rsid w:val="00E72C36"/>
    <w:rsid w:val="00E73DED"/>
    <w:rsid w:val="00E74082"/>
    <w:rsid w:val="00E74542"/>
    <w:rsid w:val="00E747A2"/>
    <w:rsid w:val="00E748DE"/>
    <w:rsid w:val="00E74939"/>
    <w:rsid w:val="00E74EEB"/>
    <w:rsid w:val="00E74EF5"/>
    <w:rsid w:val="00E750BA"/>
    <w:rsid w:val="00E7559B"/>
    <w:rsid w:val="00E75A9E"/>
    <w:rsid w:val="00E75A9F"/>
    <w:rsid w:val="00E76510"/>
    <w:rsid w:val="00E767D8"/>
    <w:rsid w:val="00E76AA6"/>
    <w:rsid w:val="00E771A7"/>
    <w:rsid w:val="00E771C1"/>
    <w:rsid w:val="00E771DD"/>
    <w:rsid w:val="00E804D4"/>
    <w:rsid w:val="00E8079D"/>
    <w:rsid w:val="00E80834"/>
    <w:rsid w:val="00E808D4"/>
    <w:rsid w:val="00E80911"/>
    <w:rsid w:val="00E81021"/>
    <w:rsid w:val="00E8152E"/>
    <w:rsid w:val="00E815AC"/>
    <w:rsid w:val="00E81841"/>
    <w:rsid w:val="00E81A09"/>
    <w:rsid w:val="00E82382"/>
    <w:rsid w:val="00E823CF"/>
    <w:rsid w:val="00E827B2"/>
    <w:rsid w:val="00E82848"/>
    <w:rsid w:val="00E82A97"/>
    <w:rsid w:val="00E82DF5"/>
    <w:rsid w:val="00E82E27"/>
    <w:rsid w:val="00E82EBD"/>
    <w:rsid w:val="00E83027"/>
    <w:rsid w:val="00E835A2"/>
    <w:rsid w:val="00E837D6"/>
    <w:rsid w:val="00E83977"/>
    <w:rsid w:val="00E83AC2"/>
    <w:rsid w:val="00E83DB6"/>
    <w:rsid w:val="00E84193"/>
    <w:rsid w:val="00E848AC"/>
    <w:rsid w:val="00E84E8D"/>
    <w:rsid w:val="00E85174"/>
    <w:rsid w:val="00E851D2"/>
    <w:rsid w:val="00E855A9"/>
    <w:rsid w:val="00E85A3D"/>
    <w:rsid w:val="00E85DCE"/>
    <w:rsid w:val="00E8661D"/>
    <w:rsid w:val="00E8673E"/>
    <w:rsid w:val="00E8767B"/>
    <w:rsid w:val="00E9020C"/>
    <w:rsid w:val="00E903F3"/>
    <w:rsid w:val="00E90968"/>
    <w:rsid w:val="00E90D0A"/>
    <w:rsid w:val="00E916CD"/>
    <w:rsid w:val="00E91889"/>
    <w:rsid w:val="00E91958"/>
    <w:rsid w:val="00E919AC"/>
    <w:rsid w:val="00E91E49"/>
    <w:rsid w:val="00E92113"/>
    <w:rsid w:val="00E92650"/>
    <w:rsid w:val="00E926B2"/>
    <w:rsid w:val="00E92878"/>
    <w:rsid w:val="00E928A7"/>
    <w:rsid w:val="00E93733"/>
    <w:rsid w:val="00E9417D"/>
    <w:rsid w:val="00E9449A"/>
    <w:rsid w:val="00E94A1C"/>
    <w:rsid w:val="00E94FC7"/>
    <w:rsid w:val="00E9515E"/>
    <w:rsid w:val="00E961B0"/>
    <w:rsid w:val="00E961DF"/>
    <w:rsid w:val="00E96475"/>
    <w:rsid w:val="00E966F2"/>
    <w:rsid w:val="00E96935"/>
    <w:rsid w:val="00E9698F"/>
    <w:rsid w:val="00E96AEC"/>
    <w:rsid w:val="00E9753B"/>
    <w:rsid w:val="00E97DE6"/>
    <w:rsid w:val="00EA0548"/>
    <w:rsid w:val="00EA0630"/>
    <w:rsid w:val="00EA0CBC"/>
    <w:rsid w:val="00EA1591"/>
    <w:rsid w:val="00EA18ED"/>
    <w:rsid w:val="00EA1971"/>
    <w:rsid w:val="00EA1979"/>
    <w:rsid w:val="00EA1C33"/>
    <w:rsid w:val="00EA1E23"/>
    <w:rsid w:val="00EA1E68"/>
    <w:rsid w:val="00EA20DD"/>
    <w:rsid w:val="00EA2223"/>
    <w:rsid w:val="00EA30D4"/>
    <w:rsid w:val="00EA3120"/>
    <w:rsid w:val="00EA3822"/>
    <w:rsid w:val="00EA38E5"/>
    <w:rsid w:val="00EA3A39"/>
    <w:rsid w:val="00EA3AAD"/>
    <w:rsid w:val="00EA3C79"/>
    <w:rsid w:val="00EA3E39"/>
    <w:rsid w:val="00EA464C"/>
    <w:rsid w:val="00EA4FA9"/>
    <w:rsid w:val="00EA512D"/>
    <w:rsid w:val="00EA52C9"/>
    <w:rsid w:val="00EA5916"/>
    <w:rsid w:val="00EA5959"/>
    <w:rsid w:val="00EA5DC3"/>
    <w:rsid w:val="00EA65F7"/>
    <w:rsid w:val="00EA6972"/>
    <w:rsid w:val="00EA6974"/>
    <w:rsid w:val="00EA763C"/>
    <w:rsid w:val="00EA78A0"/>
    <w:rsid w:val="00EA7A85"/>
    <w:rsid w:val="00EA7DC3"/>
    <w:rsid w:val="00EB0933"/>
    <w:rsid w:val="00EB0948"/>
    <w:rsid w:val="00EB0A58"/>
    <w:rsid w:val="00EB0C6F"/>
    <w:rsid w:val="00EB0DDF"/>
    <w:rsid w:val="00EB1037"/>
    <w:rsid w:val="00EB13CB"/>
    <w:rsid w:val="00EB1485"/>
    <w:rsid w:val="00EB2482"/>
    <w:rsid w:val="00EB2CB4"/>
    <w:rsid w:val="00EB39FA"/>
    <w:rsid w:val="00EB3CFD"/>
    <w:rsid w:val="00EB4632"/>
    <w:rsid w:val="00EB527F"/>
    <w:rsid w:val="00EB54E6"/>
    <w:rsid w:val="00EB5DD9"/>
    <w:rsid w:val="00EB61B3"/>
    <w:rsid w:val="00EB66D9"/>
    <w:rsid w:val="00EB68D3"/>
    <w:rsid w:val="00EB725A"/>
    <w:rsid w:val="00EB7682"/>
    <w:rsid w:val="00EB794C"/>
    <w:rsid w:val="00EB7BB9"/>
    <w:rsid w:val="00EB7CA7"/>
    <w:rsid w:val="00EB7CE5"/>
    <w:rsid w:val="00EB7FFC"/>
    <w:rsid w:val="00EC056D"/>
    <w:rsid w:val="00EC0A4B"/>
    <w:rsid w:val="00EC0AEA"/>
    <w:rsid w:val="00EC0C7F"/>
    <w:rsid w:val="00EC14C6"/>
    <w:rsid w:val="00EC1515"/>
    <w:rsid w:val="00EC2447"/>
    <w:rsid w:val="00EC260C"/>
    <w:rsid w:val="00EC2C7A"/>
    <w:rsid w:val="00EC3226"/>
    <w:rsid w:val="00EC3247"/>
    <w:rsid w:val="00EC3319"/>
    <w:rsid w:val="00EC3370"/>
    <w:rsid w:val="00EC3A8D"/>
    <w:rsid w:val="00EC3B18"/>
    <w:rsid w:val="00EC3B73"/>
    <w:rsid w:val="00EC4242"/>
    <w:rsid w:val="00EC443C"/>
    <w:rsid w:val="00EC531C"/>
    <w:rsid w:val="00EC5479"/>
    <w:rsid w:val="00EC549C"/>
    <w:rsid w:val="00EC5A35"/>
    <w:rsid w:val="00EC5C47"/>
    <w:rsid w:val="00EC613B"/>
    <w:rsid w:val="00EC6397"/>
    <w:rsid w:val="00EC6BF5"/>
    <w:rsid w:val="00EC6E06"/>
    <w:rsid w:val="00ED1586"/>
    <w:rsid w:val="00ED15BE"/>
    <w:rsid w:val="00ED19BF"/>
    <w:rsid w:val="00ED19D2"/>
    <w:rsid w:val="00ED19E3"/>
    <w:rsid w:val="00ED2079"/>
    <w:rsid w:val="00ED2623"/>
    <w:rsid w:val="00ED26D1"/>
    <w:rsid w:val="00ED2930"/>
    <w:rsid w:val="00ED2947"/>
    <w:rsid w:val="00ED2D85"/>
    <w:rsid w:val="00ED3480"/>
    <w:rsid w:val="00ED37C7"/>
    <w:rsid w:val="00ED384D"/>
    <w:rsid w:val="00ED40E7"/>
    <w:rsid w:val="00ED4496"/>
    <w:rsid w:val="00ED4890"/>
    <w:rsid w:val="00ED4BA4"/>
    <w:rsid w:val="00ED4C3B"/>
    <w:rsid w:val="00ED4FE5"/>
    <w:rsid w:val="00ED5A0E"/>
    <w:rsid w:val="00ED5CA9"/>
    <w:rsid w:val="00ED5F38"/>
    <w:rsid w:val="00ED61CE"/>
    <w:rsid w:val="00ED6587"/>
    <w:rsid w:val="00ED69EC"/>
    <w:rsid w:val="00ED6FBB"/>
    <w:rsid w:val="00ED71EB"/>
    <w:rsid w:val="00ED76D3"/>
    <w:rsid w:val="00ED7717"/>
    <w:rsid w:val="00ED77BF"/>
    <w:rsid w:val="00ED7D91"/>
    <w:rsid w:val="00EE017B"/>
    <w:rsid w:val="00EE0371"/>
    <w:rsid w:val="00EE09C0"/>
    <w:rsid w:val="00EE0F44"/>
    <w:rsid w:val="00EE1784"/>
    <w:rsid w:val="00EE191C"/>
    <w:rsid w:val="00EE1929"/>
    <w:rsid w:val="00EE23AE"/>
    <w:rsid w:val="00EE269B"/>
    <w:rsid w:val="00EE2831"/>
    <w:rsid w:val="00EE32C8"/>
    <w:rsid w:val="00EE3679"/>
    <w:rsid w:val="00EE36CD"/>
    <w:rsid w:val="00EE3BC8"/>
    <w:rsid w:val="00EE40AF"/>
    <w:rsid w:val="00EE45AF"/>
    <w:rsid w:val="00EE5A3C"/>
    <w:rsid w:val="00EE5A70"/>
    <w:rsid w:val="00EE5C0B"/>
    <w:rsid w:val="00EE611C"/>
    <w:rsid w:val="00EE6218"/>
    <w:rsid w:val="00EE6396"/>
    <w:rsid w:val="00EE7579"/>
    <w:rsid w:val="00EE7CA2"/>
    <w:rsid w:val="00EF0ECA"/>
    <w:rsid w:val="00EF0ED8"/>
    <w:rsid w:val="00EF1345"/>
    <w:rsid w:val="00EF152B"/>
    <w:rsid w:val="00EF1943"/>
    <w:rsid w:val="00EF1F4E"/>
    <w:rsid w:val="00EF20AC"/>
    <w:rsid w:val="00EF2448"/>
    <w:rsid w:val="00EF2512"/>
    <w:rsid w:val="00EF33E6"/>
    <w:rsid w:val="00EF405C"/>
    <w:rsid w:val="00EF4733"/>
    <w:rsid w:val="00EF4EDE"/>
    <w:rsid w:val="00EF5702"/>
    <w:rsid w:val="00EF5757"/>
    <w:rsid w:val="00EF58EB"/>
    <w:rsid w:val="00EF5CA6"/>
    <w:rsid w:val="00EF659E"/>
    <w:rsid w:val="00EF69A5"/>
    <w:rsid w:val="00EF6C6C"/>
    <w:rsid w:val="00EF6CCC"/>
    <w:rsid w:val="00EF72AE"/>
    <w:rsid w:val="00EF74DD"/>
    <w:rsid w:val="00EF7F26"/>
    <w:rsid w:val="00F006A1"/>
    <w:rsid w:val="00F006B0"/>
    <w:rsid w:val="00F006FF"/>
    <w:rsid w:val="00F00732"/>
    <w:rsid w:val="00F00ADD"/>
    <w:rsid w:val="00F0131C"/>
    <w:rsid w:val="00F01A65"/>
    <w:rsid w:val="00F01E50"/>
    <w:rsid w:val="00F0224A"/>
    <w:rsid w:val="00F022FE"/>
    <w:rsid w:val="00F0252F"/>
    <w:rsid w:val="00F025B7"/>
    <w:rsid w:val="00F02E8F"/>
    <w:rsid w:val="00F03780"/>
    <w:rsid w:val="00F03B18"/>
    <w:rsid w:val="00F03D7E"/>
    <w:rsid w:val="00F046B6"/>
    <w:rsid w:val="00F04970"/>
    <w:rsid w:val="00F04A9F"/>
    <w:rsid w:val="00F04EE6"/>
    <w:rsid w:val="00F05710"/>
    <w:rsid w:val="00F05B8A"/>
    <w:rsid w:val="00F05ECD"/>
    <w:rsid w:val="00F06061"/>
    <w:rsid w:val="00F06743"/>
    <w:rsid w:val="00F067EC"/>
    <w:rsid w:val="00F07081"/>
    <w:rsid w:val="00F071D6"/>
    <w:rsid w:val="00F0746B"/>
    <w:rsid w:val="00F07BBF"/>
    <w:rsid w:val="00F07CF5"/>
    <w:rsid w:val="00F101A2"/>
    <w:rsid w:val="00F112C1"/>
    <w:rsid w:val="00F116EB"/>
    <w:rsid w:val="00F118C1"/>
    <w:rsid w:val="00F121FB"/>
    <w:rsid w:val="00F12B28"/>
    <w:rsid w:val="00F12B75"/>
    <w:rsid w:val="00F12D5E"/>
    <w:rsid w:val="00F12EA9"/>
    <w:rsid w:val="00F131C0"/>
    <w:rsid w:val="00F138A2"/>
    <w:rsid w:val="00F13B06"/>
    <w:rsid w:val="00F13C8B"/>
    <w:rsid w:val="00F13D44"/>
    <w:rsid w:val="00F13F01"/>
    <w:rsid w:val="00F13F3E"/>
    <w:rsid w:val="00F14043"/>
    <w:rsid w:val="00F14591"/>
    <w:rsid w:val="00F14BA6"/>
    <w:rsid w:val="00F14F04"/>
    <w:rsid w:val="00F14F71"/>
    <w:rsid w:val="00F1534B"/>
    <w:rsid w:val="00F15A4A"/>
    <w:rsid w:val="00F15AE9"/>
    <w:rsid w:val="00F160BE"/>
    <w:rsid w:val="00F16887"/>
    <w:rsid w:val="00F16DDA"/>
    <w:rsid w:val="00F17123"/>
    <w:rsid w:val="00F17219"/>
    <w:rsid w:val="00F17372"/>
    <w:rsid w:val="00F175A6"/>
    <w:rsid w:val="00F177DC"/>
    <w:rsid w:val="00F17B96"/>
    <w:rsid w:val="00F2013E"/>
    <w:rsid w:val="00F20226"/>
    <w:rsid w:val="00F20377"/>
    <w:rsid w:val="00F205FB"/>
    <w:rsid w:val="00F2063E"/>
    <w:rsid w:val="00F20691"/>
    <w:rsid w:val="00F2082B"/>
    <w:rsid w:val="00F20D7D"/>
    <w:rsid w:val="00F2192B"/>
    <w:rsid w:val="00F219F2"/>
    <w:rsid w:val="00F21B75"/>
    <w:rsid w:val="00F227A1"/>
    <w:rsid w:val="00F22B2A"/>
    <w:rsid w:val="00F2311D"/>
    <w:rsid w:val="00F23203"/>
    <w:rsid w:val="00F23A7F"/>
    <w:rsid w:val="00F24A06"/>
    <w:rsid w:val="00F24CAB"/>
    <w:rsid w:val="00F25529"/>
    <w:rsid w:val="00F259A2"/>
    <w:rsid w:val="00F25EB3"/>
    <w:rsid w:val="00F26335"/>
    <w:rsid w:val="00F26D31"/>
    <w:rsid w:val="00F27654"/>
    <w:rsid w:val="00F27B6D"/>
    <w:rsid w:val="00F27FCD"/>
    <w:rsid w:val="00F304D4"/>
    <w:rsid w:val="00F3076C"/>
    <w:rsid w:val="00F30AD1"/>
    <w:rsid w:val="00F30B36"/>
    <w:rsid w:val="00F31055"/>
    <w:rsid w:val="00F3105D"/>
    <w:rsid w:val="00F312DA"/>
    <w:rsid w:val="00F31561"/>
    <w:rsid w:val="00F31C0E"/>
    <w:rsid w:val="00F32396"/>
    <w:rsid w:val="00F32482"/>
    <w:rsid w:val="00F3260E"/>
    <w:rsid w:val="00F32945"/>
    <w:rsid w:val="00F32A51"/>
    <w:rsid w:val="00F32A60"/>
    <w:rsid w:val="00F32C7A"/>
    <w:rsid w:val="00F3320F"/>
    <w:rsid w:val="00F3344C"/>
    <w:rsid w:val="00F334A6"/>
    <w:rsid w:val="00F33596"/>
    <w:rsid w:val="00F33823"/>
    <w:rsid w:val="00F3384B"/>
    <w:rsid w:val="00F33EA3"/>
    <w:rsid w:val="00F33F10"/>
    <w:rsid w:val="00F34676"/>
    <w:rsid w:val="00F34FD1"/>
    <w:rsid w:val="00F351A8"/>
    <w:rsid w:val="00F3566D"/>
    <w:rsid w:val="00F356DE"/>
    <w:rsid w:val="00F35C0D"/>
    <w:rsid w:val="00F35D04"/>
    <w:rsid w:val="00F360B1"/>
    <w:rsid w:val="00F3710A"/>
    <w:rsid w:val="00F371ED"/>
    <w:rsid w:val="00F37BDA"/>
    <w:rsid w:val="00F37C81"/>
    <w:rsid w:val="00F401C3"/>
    <w:rsid w:val="00F406FA"/>
    <w:rsid w:val="00F4096F"/>
    <w:rsid w:val="00F40B67"/>
    <w:rsid w:val="00F41050"/>
    <w:rsid w:val="00F411B9"/>
    <w:rsid w:val="00F41592"/>
    <w:rsid w:val="00F4161E"/>
    <w:rsid w:val="00F417A8"/>
    <w:rsid w:val="00F41873"/>
    <w:rsid w:val="00F41889"/>
    <w:rsid w:val="00F41C93"/>
    <w:rsid w:val="00F423B3"/>
    <w:rsid w:val="00F42496"/>
    <w:rsid w:val="00F426FC"/>
    <w:rsid w:val="00F42C02"/>
    <w:rsid w:val="00F43ADD"/>
    <w:rsid w:val="00F44D5E"/>
    <w:rsid w:val="00F4529D"/>
    <w:rsid w:val="00F4537D"/>
    <w:rsid w:val="00F4559A"/>
    <w:rsid w:val="00F46312"/>
    <w:rsid w:val="00F468B6"/>
    <w:rsid w:val="00F4754D"/>
    <w:rsid w:val="00F47F31"/>
    <w:rsid w:val="00F50466"/>
    <w:rsid w:val="00F50FBD"/>
    <w:rsid w:val="00F51224"/>
    <w:rsid w:val="00F51520"/>
    <w:rsid w:val="00F52103"/>
    <w:rsid w:val="00F522B1"/>
    <w:rsid w:val="00F52545"/>
    <w:rsid w:val="00F53317"/>
    <w:rsid w:val="00F533E4"/>
    <w:rsid w:val="00F537B6"/>
    <w:rsid w:val="00F53A42"/>
    <w:rsid w:val="00F53B35"/>
    <w:rsid w:val="00F550D1"/>
    <w:rsid w:val="00F55220"/>
    <w:rsid w:val="00F552E9"/>
    <w:rsid w:val="00F55393"/>
    <w:rsid w:val="00F553AA"/>
    <w:rsid w:val="00F555D1"/>
    <w:rsid w:val="00F55752"/>
    <w:rsid w:val="00F55ACE"/>
    <w:rsid w:val="00F568F1"/>
    <w:rsid w:val="00F5691C"/>
    <w:rsid w:val="00F56ADE"/>
    <w:rsid w:val="00F572D9"/>
    <w:rsid w:val="00F57701"/>
    <w:rsid w:val="00F60173"/>
    <w:rsid w:val="00F60193"/>
    <w:rsid w:val="00F60215"/>
    <w:rsid w:val="00F6028B"/>
    <w:rsid w:val="00F60729"/>
    <w:rsid w:val="00F60C1C"/>
    <w:rsid w:val="00F60C6C"/>
    <w:rsid w:val="00F60D83"/>
    <w:rsid w:val="00F61130"/>
    <w:rsid w:val="00F61637"/>
    <w:rsid w:val="00F61A44"/>
    <w:rsid w:val="00F61D86"/>
    <w:rsid w:val="00F62537"/>
    <w:rsid w:val="00F62839"/>
    <w:rsid w:val="00F62D60"/>
    <w:rsid w:val="00F64BFF"/>
    <w:rsid w:val="00F64FAD"/>
    <w:rsid w:val="00F65532"/>
    <w:rsid w:val="00F65FC3"/>
    <w:rsid w:val="00F6644B"/>
    <w:rsid w:val="00F66518"/>
    <w:rsid w:val="00F666A0"/>
    <w:rsid w:val="00F666E3"/>
    <w:rsid w:val="00F669C0"/>
    <w:rsid w:val="00F66DED"/>
    <w:rsid w:val="00F66FBA"/>
    <w:rsid w:val="00F67147"/>
    <w:rsid w:val="00F67DF4"/>
    <w:rsid w:val="00F67E8F"/>
    <w:rsid w:val="00F67F4D"/>
    <w:rsid w:val="00F701F2"/>
    <w:rsid w:val="00F70514"/>
    <w:rsid w:val="00F707CE"/>
    <w:rsid w:val="00F70913"/>
    <w:rsid w:val="00F70C92"/>
    <w:rsid w:val="00F70CE3"/>
    <w:rsid w:val="00F70DBD"/>
    <w:rsid w:val="00F70FE3"/>
    <w:rsid w:val="00F71162"/>
    <w:rsid w:val="00F71275"/>
    <w:rsid w:val="00F71344"/>
    <w:rsid w:val="00F71CD3"/>
    <w:rsid w:val="00F72220"/>
    <w:rsid w:val="00F73089"/>
    <w:rsid w:val="00F7315A"/>
    <w:rsid w:val="00F73170"/>
    <w:rsid w:val="00F73355"/>
    <w:rsid w:val="00F73984"/>
    <w:rsid w:val="00F73B85"/>
    <w:rsid w:val="00F73EF1"/>
    <w:rsid w:val="00F7488E"/>
    <w:rsid w:val="00F74F9C"/>
    <w:rsid w:val="00F74FB7"/>
    <w:rsid w:val="00F75582"/>
    <w:rsid w:val="00F75AB4"/>
    <w:rsid w:val="00F75F9C"/>
    <w:rsid w:val="00F76562"/>
    <w:rsid w:val="00F76B7E"/>
    <w:rsid w:val="00F76B87"/>
    <w:rsid w:val="00F770DE"/>
    <w:rsid w:val="00F771A3"/>
    <w:rsid w:val="00F7767C"/>
    <w:rsid w:val="00F77780"/>
    <w:rsid w:val="00F77FA4"/>
    <w:rsid w:val="00F801BC"/>
    <w:rsid w:val="00F801D6"/>
    <w:rsid w:val="00F80B32"/>
    <w:rsid w:val="00F80FA9"/>
    <w:rsid w:val="00F8107F"/>
    <w:rsid w:val="00F810D3"/>
    <w:rsid w:val="00F819F9"/>
    <w:rsid w:val="00F81A60"/>
    <w:rsid w:val="00F82516"/>
    <w:rsid w:val="00F82767"/>
    <w:rsid w:val="00F834D7"/>
    <w:rsid w:val="00F83BE9"/>
    <w:rsid w:val="00F83C36"/>
    <w:rsid w:val="00F83C50"/>
    <w:rsid w:val="00F83D88"/>
    <w:rsid w:val="00F84000"/>
    <w:rsid w:val="00F84280"/>
    <w:rsid w:val="00F848B5"/>
    <w:rsid w:val="00F84CB1"/>
    <w:rsid w:val="00F85139"/>
    <w:rsid w:val="00F85FDD"/>
    <w:rsid w:val="00F86261"/>
    <w:rsid w:val="00F86268"/>
    <w:rsid w:val="00F865CA"/>
    <w:rsid w:val="00F8699F"/>
    <w:rsid w:val="00F86FDD"/>
    <w:rsid w:val="00F873BE"/>
    <w:rsid w:val="00F9049E"/>
    <w:rsid w:val="00F90532"/>
    <w:rsid w:val="00F90687"/>
    <w:rsid w:val="00F914C5"/>
    <w:rsid w:val="00F91546"/>
    <w:rsid w:val="00F9214A"/>
    <w:rsid w:val="00F92359"/>
    <w:rsid w:val="00F92407"/>
    <w:rsid w:val="00F92607"/>
    <w:rsid w:val="00F92C87"/>
    <w:rsid w:val="00F934DF"/>
    <w:rsid w:val="00F93B54"/>
    <w:rsid w:val="00F94018"/>
    <w:rsid w:val="00F94627"/>
    <w:rsid w:val="00F9532D"/>
    <w:rsid w:val="00F956BD"/>
    <w:rsid w:val="00F95F96"/>
    <w:rsid w:val="00F9618F"/>
    <w:rsid w:val="00F96466"/>
    <w:rsid w:val="00F9659B"/>
    <w:rsid w:val="00F969F9"/>
    <w:rsid w:val="00F96CCD"/>
    <w:rsid w:val="00F96D4C"/>
    <w:rsid w:val="00F96E49"/>
    <w:rsid w:val="00F96EFB"/>
    <w:rsid w:val="00F970F3"/>
    <w:rsid w:val="00F974E3"/>
    <w:rsid w:val="00F97F35"/>
    <w:rsid w:val="00FA024A"/>
    <w:rsid w:val="00FA0614"/>
    <w:rsid w:val="00FA0693"/>
    <w:rsid w:val="00FA104B"/>
    <w:rsid w:val="00FA1444"/>
    <w:rsid w:val="00FA1865"/>
    <w:rsid w:val="00FA19A7"/>
    <w:rsid w:val="00FA1DB0"/>
    <w:rsid w:val="00FA1E9D"/>
    <w:rsid w:val="00FA245E"/>
    <w:rsid w:val="00FA24EB"/>
    <w:rsid w:val="00FA25F1"/>
    <w:rsid w:val="00FA2AFF"/>
    <w:rsid w:val="00FA2E74"/>
    <w:rsid w:val="00FA3904"/>
    <w:rsid w:val="00FA407B"/>
    <w:rsid w:val="00FA4265"/>
    <w:rsid w:val="00FA52E1"/>
    <w:rsid w:val="00FA5F30"/>
    <w:rsid w:val="00FA5FC9"/>
    <w:rsid w:val="00FA5FD5"/>
    <w:rsid w:val="00FA6741"/>
    <w:rsid w:val="00FA692F"/>
    <w:rsid w:val="00FA69E2"/>
    <w:rsid w:val="00FA6C08"/>
    <w:rsid w:val="00FA781A"/>
    <w:rsid w:val="00FA7FFC"/>
    <w:rsid w:val="00FB1180"/>
    <w:rsid w:val="00FB1241"/>
    <w:rsid w:val="00FB141D"/>
    <w:rsid w:val="00FB1793"/>
    <w:rsid w:val="00FB1950"/>
    <w:rsid w:val="00FB1968"/>
    <w:rsid w:val="00FB1D49"/>
    <w:rsid w:val="00FB1E5C"/>
    <w:rsid w:val="00FB2536"/>
    <w:rsid w:val="00FB27B6"/>
    <w:rsid w:val="00FB2DED"/>
    <w:rsid w:val="00FB360C"/>
    <w:rsid w:val="00FB3898"/>
    <w:rsid w:val="00FB38AB"/>
    <w:rsid w:val="00FB39CD"/>
    <w:rsid w:val="00FB3DF4"/>
    <w:rsid w:val="00FB4418"/>
    <w:rsid w:val="00FB4752"/>
    <w:rsid w:val="00FB488F"/>
    <w:rsid w:val="00FB4AE5"/>
    <w:rsid w:val="00FB4FF9"/>
    <w:rsid w:val="00FB568D"/>
    <w:rsid w:val="00FB584B"/>
    <w:rsid w:val="00FB587D"/>
    <w:rsid w:val="00FB5C44"/>
    <w:rsid w:val="00FB5D44"/>
    <w:rsid w:val="00FB6438"/>
    <w:rsid w:val="00FB6B0C"/>
    <w:rsid w:val="00FB70C3"/>
    <w:rsid w:val="00FB70D0"/>
    <w:rsid w:val="00FB7157"/>
    <w:rsid w:val="00FB7DF0"/>
    <w:rsid w:val="00FC006E"/>
    <w:rsid w:val="00FC04F9"/>
    <w:rsid w:val="00FC0745"/>
    <w:rsid w:val="00FC0C52"/>
    <w:rsid w:val="00FC0EC9"/>
    <w:rsid w:val="00FC12D2"/>
    <w:rsid w:val="00FC26B8"/>
    <w:rsid w:val="00FC2DB0"/>
    <w:rsid w:val="00FC2ECA"/>
    <w:rsid w:val="00FC2F8E"/>
    <w:rsid w:val="00FC3048"/>
    <w:rsid w:val="00FC3208"/>
    <w:rsid w:val="00FC320B"/>
    <w:rsid w:val="00FC3294"/>
    <w:rsid w:val="00FC38B1"/>
    <w:rsid w:val="00FC3C67"/>
    <w:rsid w:val="00FC3F79"/>
    <w:rsid w:val="00FC403F"/>
    <w:rsid w:val="00FC435A"/>
    <w:rsid w:val="00FC447C"/>
    <w:rsid w:val="00FC48C6"/>
    <w:rsid w:val="00FC49C7"/>
    <w:rsid w:val="00FC51B4"/>
    <w:rsid w:val="00FC5DE4"/>
    <w:rsid w:val="00FC6105"/>
    <w:rsid w:val="00FC6CA1"/>
    <w:rsid w:val="00FC6D7F"/>
    <w:rsid w:val="00FC7590"/>
    <w:rsid w:val="00FC76E3"/>
    <w:rsid w:val="00FC7800"/>
    <w:rsid w:val="00FC7996"/>
    <w:rsid w:val="00FC7C87"/>
    <w:rsid w:val="00FC7D66"/>
    <w:rsid w:val="00FD02C3"/>
    <w:rsid w:val="00FD03A6"/>
    <w:rsid w:val="00FD05D7"/>
    <w:rsid w:val="00FD06F6"/>
    <w:rsid w:val="00FD072E"/>
    <w:rsid w:val="00FD08CF"/>
    <w:rsid w:val="00FD0D18"/>
    <w:rsid w:val="00FD0FF8"/>
    <w:rsid w:val="00FD1B76"/>
    <w:rsid w:val="00FD203F"/>
    <w:rsid w:val="00FD284D"/>
    <w:rsid w:val="00FD28F0"/>
    <w:rsid w:val="00FD2A4C"/>
    <w:rsid w:val="00FD2E7A"/>
    <w:rsid w:val="00FD356B"/>
    <w:rsid w:val="00FD43CA"/>
    <w:rsid w:val="00FD470A"/>
    <w:rsid w:val="00FD50CD"/>
    <w:rsid w:val="00FD59BF"/>
    <w:rsid w:val="00FD6624"/>
    <w:rsid w:val="00FD6642"/>
    <w:rsid w:val="00FD6A40"/>
    <w:rsid w:val="00FD71A4"/>
    <w:rsid w:val="00FD7345"/>
    <w:rsid w:val="00FD7428"/>
    <w:rsid w:val="00FD7809"/>
    <w:rsid w:val="00FD7A4E"/>
    <w:rsid w:val="00FE00C8"/>
    <w:rsid w:val="00FE060F"/>
    <w:rsid w:val="00FE0F35"/>
    <w:rsid w:val="00FE10CD"/>
    <w:rsid w:val="00FE1160"/>
    <w:rsid w:val="00FE148A"/>
    <w:rsid w:val="00FE161C"/>
    <w:rsid w:val="00FE21A0"/>
    <w:rsid w:val="00FE26E9"/>
    <w:rsid w:val="00FE29B5"/>
    <w:rsid w:val="00FE2D6E"/>
    <w:rsid w:val="00FE3100"/>
    <w:rsid w:val="00FE345F"/>
    <w:rsid w:val="00FE3715"/>
    <w:rsid w:val="00FE3BE9"/>
    <w:rsid w:val="00FE406F"/>
    <w:rsid w:val="00FE454C"/>
    <w:rsid w:val="00FE47F1"/>
    <w:rsid w:val="00FE4A06"/>
    <w:rsid w:val="00FE4D63"/>
    <w:rsid w:val="00FE4DB7"/>
    <w:rsid w:val="00FE51F3"/>
    <w:rsid w:val="00FE5290"/>
    <w:rsid w:val="00FE584F"/>
    <w:rsid w:val="00FE5D20"/>
    <w:rsid w:val="00FE5F7C"/>
    <w:rsid w:val="00FE5F8B"/>
    <w:rsid w:val="00FE5FA7"/>
    <w:rsid w:val="00FE61D0"/>
    <w:rsid w:val="00FE6320"/>
    <w:rsid w:val="00FE6331"/>
    <w:rsid w:val="00FE67EA"/>
    <w:rsid w:val="00FE680E"/>
    <w:rsid w:val="00FE6F6E"/>
    <w:rsid w:val="00FE6FB9"/>
    <w:rsid w:val="00FE74DC"/>
    <w:rsid w:val="00FE7893"/>
    <w:rsid w:val="00FE792E"/>
    <w:rsid w:val="00FE7CDF"/>
    <w:rsid w:val="00FE7FBA"/>
    <w:rsid w:val="00FF0B01"/>
    <w:rsid w:val="00FF0DD6"/>
    <w:rsid w:val="00FF0F32"/>
    <w:rsid w:val="00FF10DF"/>
    <w:rsid w:val="00FF1A2E"/>
    <w:rsid w:val="00FF210B"/>
    <w:rsid w:val="00FF26D7"/>
    <w:rsid w:val="00FF292D"/>
    <w:rsid w:val="00FF2CE8"/>
    <w:rsid w:val="00FF2D2C"/>
    <w:rsid w:val="00FF474B"/>
    <w:rsid w:val="00FF4E51"/>
    <w:rsid w:val="00FF5086"/>
    <w:rsid w:val="00FF5469"/>
    <w:rsid w:val="00FF56C4"/>
    <w:rsid w:val="00FF5BFE"/>
    <w:rsid w:val="00FF5D18"/>
    <w:rsid w:val="00FF60DC"/>
    <w:rsid w:val="00FF6598"/>
    <w:rsid w:val="00FF7FB9"/>
    <w:rsid w:val="06426F81"/>
    <w:rsid w:val="0680870E"/>
    <w:rsid w:val="0851F15D"/>
    <w:rsid w:val="0A4440C7"/>
    <w:rsid w:val="0B82F706"/>
    <w:rsid w:val="0CA905E5"/>
    <w:rsid w:val="0CD4DA7E"/>
    <w:rsid w:val="0F52033A"/>
    <w:rsid w:val="0FD5348A"/>
    <w:rsid w:val="0FD6355C"/>
    <w:rsid w:val="14AE61A3"/>
    <w:rsid w:val="14C59ED2"/>
    <w:rsid w:val="15F30D8A"/>
    <w:rsid w:val="186C4C9D"/>
    <w:rsid w:val="1A2D6471"/>
    <w:rsid w:val="1EF821D9"/>
    <w:rsid w:val="21FA0686"/>
    <w:rsid w:val="224AE7B1"/>
    <w:rsid w:val="2531A748"/>
    <w:rsid w:val="2A023362"/>
    <w:rsid w:val="2A1C2B8D"/>
    <w:rsid w:val="2AB22E56"/>
    <w:rsid w:val="2B4DAC5E"/>
    <w:rsid w:val="34F9F2BD"/>
    <w:rsid w:val="34FF3ADA"/>
    <w:rsid w:val="362003B1"/>
    <w:rsid w:val="38E18E73"/>
    <w:rsid w:val="3BD31166"/>
    <w:rsid w:val="3FC662E5"/>
    <w:rsid w:val="3FF8EC0E"/>
    <w:rsid w:val="4192E1DE"/>
    <w:rsid w:val="41BF4D68"/>
    <w:rsid w:val="45F627DA"/>
    <w:rsid w:val="4A62C094"/>
    <w:rsid w:val="4B4DEB16"/>
    <w:rsid w:val="4CEDE465"/>
    <w:rsid w:val="4E4B88DD"/>
    <w:rsid w:val="4F32903D"/>
    <w:rsid w:val="50418E57"/>
    <w:rsid w:val="5A5E038B"/>
    <w:rsid w:val="5EA2B963"/>
    <w:rsid w:val="5F52B457"/>
    <w:rsid w:val="614AF2E0"/>
    <w:rsid w:val="6504B187"/>
    <w:rsid w:val="6C17E53C"/>
    <w:rsid w:val="6DB69AA6"/>
    <w:rsid w:val="6E4CF9DD"/>
    <w:rsid w:val="6F27A722"/>
    <w:rsid w:val="6F526B07"/>
    <w:rsid w:val="710D2A6B"/>
    <w:rsid w:val="743D3E1F"/>
    <w:rsid w:val="74D81640"/>
    <w:rsid w:val="78A2E4AE"/>
    <w:rsid w:val="7FF7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1620B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967D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aliases w:val="1 ghost,g,Capitolo,H1,Livello 1,t1,Part,Capitolo1,Capitolo2,Capitolo3,Capitolo4,Capitolo5,Capitolo6,Capitolo7,Capitolo8,Capitolo11,Capitolo21,Capitolo31,Capitolo41,Capitolo51,Capitolo61,Capitolo71,Capitolo9,Capitolo12,Capitolo22,Capitolo32,h1,T"/>
    <w:basedOn w:val="Normale"/>
    <w:next w:val="Normale"/>
    <w:qFormat/>
    <w:rsid w:val="00695FCE"/>
    <w:pPr>
      <w:pageBreakBefore/>
      <w:numPr>
        <w:numId w:val="20"/>
      </w:numPr>
      <w:spacing w:after="60"/>
      <w:ind w:right="284"/>
      <w:outlineLvl w:val="0"/>
    </w:pPr>
    <w:rPr>
      <w:rFonts w:cs="Arial"/>
      <w:b/>
      <w:bCs/>
      <w:caps/>
      <w:kern w:val="32"/>
    </w:rPr>
  </w:style>
  <w:style w:type="paragraph" w:styleId="Titolo2">
    <w:name w:val="heading 2"/>
    <w:aliases w:val="2 headline,h,CAPITOLO,H2,ITT t2,PA Major Section,TE Heading 2,Livello 2,R2,H21,h:2,h:2app,Subsection,t2,2nd level,h2,Header 2,Attribute Heading 2,Chapter Title,2 Heading,2ndOrd (A.),Appendix Title,ah1,A1,Main Hd,Second-Order Heading,PARAGRAFO"/>
    <w:basedOn w:val="Normale"/>
    <w:next w:val="Normale"/>
    <w:link w:val="Titolo2Carattere"/>
    <w:qFormat/>
    <w:rsid w:val="00695FCE"/>
    <w:pPr>
      <w:keepNext/>
      <w:numPr>
        <w:ilvl w:val="1"/>
        <w:numId w:val="20"/>
      </w:numPr>
      <w:ind w:right="40"/>
      <w:outlineLvl w:val="1"/>
    </w:pPr>
    <w:rPr>
      <w:rFonts w:cs="Trebuchet MS"/>
      <w:b/>
      <w:szCs w:val="20"/>
    </w:rPr>
  </w:style>
  <w:style w:type="paragraph" w:styleId="Titolo3">
    <w:name w:val="heading 3"/>
    <w:aliases w:val="3 bullet,b,2,§,H3,Heading 14,ITT t3,PA Minor Section,TE Heading,h3,t3,3rd level,h31,h32,h33,h34,h35,h36,h37,h38,h39,h310,h311,h312,h313,h314,Section,§§,3 Heading,3rdOrd (1.),Unnumbered Head,uh,UH,Third-Order Heading,section:3,sh3,H31,l3,CT,Titl"/>
    <w:basedOn w:val="Normale"/>
    <w:next w:val="Normale"/>
    <w:qFormat/>
    <w:rsid w:val="00695FCE"/>
    <w:pPr>
      <w:keepNext/>
      <w:numPr>
        <w:ilvl w:val="2"/>
        <w:numId w:val="20"/>
      </w:numPr>
      <w:outlineLvl w:val="2"/>
    </w:pPr>
    <w:rPr>
      <w:rFonts w:cs="Arial"/>
      <w:b/>
      <w:bCs/>
      <w:i/>
      <w:szCs w:val="26"/>
    </w:rPr>
  </w:style>
  <w:style w:type="paragraph" w:styleId="Titolo4">
    <w:name w:val="heading 4"/>
    <w:aliases w:val="4 dash,d,3,I4,l4,l4+toc4,Numbered List,H4,h4,a.,4 dash1,31,h41,a.1,4 dash2,d2,32,h42,a.2,4 dash3,d3,33,h43,a.3,4 dash4,d4,34,h44,a.4,Sub sub heading,4 dash5,d5,35,h45,a.5,Sub sub heading1,4 dash6,d6,36,h46,a.6,Sub sub heading2,4 dash7,d7,37"/>
    <w:basedOn w:val="Sommario4"/>
    <w:next w:val="Normale"/>
    <w:qFormat/>
    <w:rsid w:val="00695FCE"/>
    <w:pPr>
      <w:numPr>
        <w:ilvl w:val="3"/>
        <w:numId w:val="20"/>
      </w:numPr>
      <w:outlineLvl w:val="3"/>
    </w:pPr>
    <w:rPr>
      <w:smallCaps/>
      <w:sz w:val="24"/>
      <w:szCs w:val="24"/>
    </w:rPr>
  </w:style>
  <w:style w:type="paragraph" w:styleId="Titolo5">
    <w:name w:val="heading 5"/>
    <w:aliases w:val="CLTitolo 5,5 sub-bullet,sb,4,h5,Second Subheading,Ref Heading 2,rh2,Ref Heading 21,rh21,H51,h51,Second Subheading1,Ref Heading 22,rh22,H52,Ref Heading 23,rh23,H53,h52,Second Subheading2,Ref Heading 24,rh24,H54,Ref Heading 25,rh25,H55,h53,rh26"/>
    <w:basedOn w:val="Normale"/>
    <w:next w:val="Normale"/>
    <w:link w:val="Titolo5Carattere"/>
    <w:autoRedefine/>
    <w:unhideWhenUsed/>
    <w:qFormat/>
    <w:rsid w:val="00695FCE"/>
    <w:pPr>
      <w:numPr>
        <w:ilvl w:val="4"/>
        <w:numId w:val="20"/>
      </w:numPr>
      <w:spacing w:before="240" w:after="60"/>
      <w:outlineLvl w:val="4"/>
    </w:pPr>
    <w:rPr>
      <w:b/>
      <w:bCs/>
      <w:i/>
      <w:iCs/>
      <w:color w:val="17365D" w:themeColor="text2" w:themeShade="BF"/>
      <w:szCs w:val="26"/>
    </w:rPr>
  </w:style>
  <w:style w:type="paragraph" w:styleId="Titolo6">
    <w:name w:val="heading 6"/>
    <w:aliases w:val="sub-dash,sd,5,H6,Ref Heading 3,rh3,h6,Third Subheading,Ref Heading 31,rh31,Ref Heading 32,rh32,h61,Third Subheading1,Ref Heading 33,rh33,Ref Heading 34,rh34,h62,Third Subheading2,Ref Heading 35,rh35,Ref Heading 36,rh36,Ref Heading 37,rh37,rh38"/>
    <w:basedOn w:val="Normale"/>
    <w:next w:val="Normale"/>
    <w:link w:val="Titolo6Carattere"/>
    <w:unhideWhenUsed/>
    <w:qFormat/>
    <w:rsid w:val="00695FCE"/>
    <w:pPr>
      <w:numPr>
        <w:ilvl w:val="5"/>
        <w:numId w:val="20"/>
      </w:numPr>
      <w:spacing w:before="240" w:after="60"/>
      <w:outlineLvl w:val="5"/>
    </w:pPr>
    <w:rPr>
      <w:b/>
      <w:bCs/>
    </w:rPr>
  </w:style>
  <w:style w:type="paragraph" w:styleId="Titolo7">
    <w:name w:val="heading 7"/>
    <w:aliases w:val="ITT t7,PA Appendix Major,Figure"/>
    <w:basedOn w:val="Normale"/>
    <w:next w:val="Normale"/>
    <w:link w:val="Titolo7Carattere"/>
    <w:qFormat/>
    <w:rsid w:val="00695FCE"/>
    <w:pPr>
      <w:numPr>
        <w:ilvl w:val="6"/>
        <w:numId w:val="20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Titolo8">
    <w:name w:val="heading 8"/>
    <w:aliases w:val="ITT t8,PA Appendix Minor"/>
    <w:basedOn w:val="Normale"/>
    <w:next w:val="Normale"/>
    <w:link w:val="Titolo8Carattere"/>
    <w:unhideWhenUsed/>
    <w:qFormat/>
    <w:rsid w:val="00695FCE"/>
    <w:pPr>
      <w:numPr>
        <w:ilvl w:val="7"/>
        <w:numId w:val="20"/>
      </w:numPr>
      <w:spacing w:before="240" w:after="60"/>
      <w:outlineLvl w:val="7"/>
    </w:pPr>
    <w:rPr>
      <w:i/>
      <w:iCs/>
      <w:sz w:val="24"/>
    </w:rPr>
  </w:style>
  <w:style w:type="paragraph" w:styleId="Titolo9">
    <w:name w:val="heading 9"/>
    <w:aliases w:val="Appendix,ITT t9,App Heading"/>
    <w:basedOn w:val="Normale"/>
    <w:next w:val="Normale"/>
    <w:link w:val="Titolo9Carattere"/>
    <w:unhideWhenUsed/>
    <w:qFormat/>
    <w:rsid w:val="00695FCE"/>
    <w:pPr>
      <w:numPr>
        <w:ilvl w:val="8"/>
        <w:numId w:val="20"/>
      </w:numPr>
      <w:spacing w:before="240" w:after="60"/>
      <w:outlineLvl w:val="8"/>
    </w:pPr>
    <w:rPr>
      <w:rFonts w:ascii="Cambria" w:hAnsi="Cambria"/>
    </w:rPr>
  </w:style>
  <w:style w:type="character" w:default="1" w:styleId="Carpredefinitoparagrafo">
    <w:name w:val="Default Paragraph Font"/>
    <w:uiPriority w:val="1"/>
    <w:semiHidden/>
    <w:unhideWhenUsed/>
    <w:rsid w:val="001967DE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  <w:rsid w:val="001967DE"/>
  </w:style>
  <w:style w:type="paragraph" w:customStyle="1" w:styleId="corsivo">
    <w:name w:val="corsivo"/>
    <w:basedOn w:val="Titolo4"/>
    <w:rsid w:val="00937B14"/>
    <w:pPr>
      <w:spacing w:after="240"/>
      <w:ind w:left="426" w:hanging="426"/>
      <w:outlineLvl w:val="9"/>
    </w:pPr>
    <w:rPr>
      <w:rFonts w:ascii="CG Times (WN)" w:hAnsi="CG Times (WN)"/>
      <w:b/>
      <w:i/>
    </w:rPr>
  </w:style>
  <w:style w:type="paragraph" w:styleId="Sommario1">
    <w:name w:val="toc 1"/>
    <w:aliases w:val="toc1"/>
    <w:basedOn w:val="Normale"/>
    <w:next w:val="Normale"/>
    <w:autoRedefine/>
    <w:uiPriority w:val="39"/>
    <w:rsid w:val="00695FCE"/>
    <w:pPr>
      <w:spacing w:before="120" w:after="120"/>
    </w:pPr>
    <w:rPr>
      <w:b/>
      <w:bCs/>
      <w:caps/>
      <w:szCs w:val="20"/>
    </w:rPr>
  </w:style>
  <w:style w:type="paragraph" w:styleId="Sommario2">
    <w:name w:val="toc 2"/>
    <w:basedOn w:val="Normale"/>
    <w:next w:val="Normale"/>
    <w:autoRedefine/>
    <w:uiPriority w:val="39"/>
    <w:rsid w:val="00695FCE"/>
    <w:pPr>
      <w:ind w:left="200"/>
    </w:pPr>
    <w:rPr>
      <w:smallCaps/>
      <w:szCs w:val="20"/>
    </w:rPr>
  </w:style>
  <w:style w:type="paragraph" w:styleId="Sommario3">
    <w:name w:val="toc 3"/>
    <w:basedOn w:val="Normale"/>
    <w:next w:val="Normale"/>
    <w:autoRedefine/>
    <w:uiPriority w:val="39"/>
    <w:rsid w:val="00695FCE"/>
    <w:pPr>
      <w:ind w:left="400"/>
    </w:pPr>
    <w:rPr>
      <w:i/>
      <w:iCs/>
      <w:szCs w:val="20"/>
    </w:rPr>
  </w:style>
  <w:style w:type="paragraph" w:styleId="Sommario4">
    <w:name w:val="toc 4"/>
    <w:basedOn w:val="Normale"/>
    <w:next w:val="Normale"/>
    <w:autoRedefine/>
    <w:uiPriority w:val="39"/>
    <w:rsid w:val="00695FCE"/>
    <w:pPr>
      <w:ind w:left="600"/>
    </w:pPr>
    <w:rPr>
      <w:szCs w:val="18"/>
    </w:rPr>
  </w:style>
  <w:style w:type="paragraph" w:styleId="Sommario5">
    <w:name w:val="toc 5"/>
    <w:basedOn w:val="Normale"/>
    <w:next w:val="Normale"/>
    <w:autoRedefine/>
    <w:uiPriority w:val="39"/>
    <w:rsid w:val="00695FCE"/>
    <w:pPr>
      <w:ind w:left="800"/>
    </w:pPr>
    <w:rPr>
      <w:szCs w:val="18"/>
    </w:rPr>
  </w:style>
  <w:style w:type="paragraph" w:styleId="Sommario6">
    <w:name w:val="toc 6"/>
    <w:basedOn w:val="Normale"/>
    <w:next w:val="Normale"/>
    <w:autoRedefine/>
    <w:rsid w:val="00695FCE"/>
    <w:pPr>
      <w:ind w:left="1000"/>
    </w:pPr>
    <w:rPr>
      <w:szCs w:val="18"/>
    </w:rPr>
  </w:style>
  <w:style w:type="paragraph" w:styleId="Sommario7">
    <w:name w:val="toc 7"/>
    <w:basedOn w:val="Normale"/>
    <w:next w:val="Normale"/>
    <w:autoRedefine/>
    <w:rsid w:val="00695FCE"/>
    <w:pPr>
      <w:ind w:left="1200"/>
    </w:pPr>
    <w:rPr>
      <w:szCs w:val="18"/>
    </w:rPr>
  </w:style>
  <w:style w:type="paragraph" w:styleId="Sommario8">
    <w:name w:val="toc 8"/>
    <w:basedOn w:val="Normale"/>
    <w:next w:val="Normale"/>
    <w:autoRedefine/>
    <w:rsid w:val="00695FCE"/>
    <w:pPr>
      <w:ind w:left="1400"/>
    </w:pPr>
    <w:rPr>
      <w:szCs w:val="18"/>
    </w:rPr>
  </w:style>
  <w:style w:type="paragraph" w:styleId="Sommario9">
    <w:name w:val="toc 9"/>
    <w:basedOn w:val="Normale"/>
    <w:next w:val="Normale"/>
    <w:autoRedefine/>
    <w:rsid w:val="00695FCE"/>
    <w:pPr>
      <w:ind w:left="1600"/>
    </w:pPr>
    <w:rPr>
      <w:szCs w:val="18"/>
    </w:rPr>
  </w:style>
  <w:style w:type="paragraph" w:customStyle="1" w:styleId="Elencopuntato">
    <w:name w:val="Elenco puntato"/>
    <w:basedOn w:val="Normale"/>
    <w:autoRedefine/>
    <w:rsid w:val="00937B14"/>
    <w:pPr>
      <w:tabs>
        <w:tab w:val="num" w:pos="360"/>
      </w:tabs>
      <w:spacing w:before="120"/>
      <w:ind w:left="360" w:right="567" w:hanging="360"/>
    </w:pPr>
    <w:rPr>
      <w:snapToGrid w:val="0"/>
      <w:sz w:val="24"/>
      <w:szCs w:val="20"/>
    </w:rPr>
  </w:style>
  <w:style w:type="paragraph" w:styleId="Indicedellefigure">
    <w:name w:val="table of figures"/>
    <w:basedOn w:val="Normale"/>
    <w:next w:val="Normale"/>
    <w:uiPriority w:val="99"/>
    <w:rsid w:val="00937B14"/>
    <w:pPr>
      <w:ind w:left="480" w:hanging="480"/>
    </w:pPr>
    <w:rPr>
      <w:szCs w:val="20"/>
    </w:rPr>
  </w:style>
  <w:style w:type="paragraph" w:styleId="Titolo">
    <w:name w:val="Title"/>
    <w:basedOn w:val="Normale"/>
    <w:link w:val="TitoloCarattere"/>
    <w:qFormat/>
    <w:rsid w:val="00695FCE"/>
    <w:pPr>
      <w:outlineLvl w:val="0"/>
    </w:pPr>
    <w:rPr>
      <w:rFonts w:cs="Arial"/>
      <w:b/>
      <w:bCs/>
      <w:caps/>
      <w:kern w:val="28"/>
      <w:szCs w:val="20"/>
    </w:rPr>
  </w:style>
  <w:style w:type="character" w:styleId="Collegamentoipertestuale">
    <w:name w:val="Hyperlink"/>
    <w:uiPriority w:val="99"/>
    <w:rsid w:val="00695FCE"/>
    <w:rPr>
      <w:rFonts w:ascii="Trebuchet MS" w:hAnsi="Trebuchet MS"/>
      <w:b/>
      <w:color w:val="0000FF"/>
      <w:sz w:val="20"/>
      <w:u w:val="single"/>
    </w:rPr>
  </w:style>
  <w:style w:type="paragraph" w:styleId="Rientrocorpodeltesto3">
    <w:name w:val="Body Text Indent 3"/>
    <w:basedOn w:val="Normale"/>
    <w:rsid w:val="00937B14"/>
    <w:pPr>
      <w:tabs>
        <w:tab w:val="left" w:pos="0"/>
      </w:tabs>
      <w:ind w:firstLine="426"/>
    </w:pPr>
    <w:rPr>
      <w:strike/>
      <w:szCs w:val="20"/>
    </w:rPr>
  </w:style>
  <w:style w:type="paragraph" w:styleId="Rientrocorpodeltesto">
    <w:name w:val="Body Text Indent"/>
    <w:basedOn w:val="Normale"/>
    <w:link w:val="RientrocorpodeltestoCarattere"/>
    <w:rsid w:val="00695FCE"/>
    <w:pPr>
      <w:tabs>
        <w:tab w:val="left" w:pos="357"/>
      </w:tabs>
      <w:ind w:left="284"/>
    </w:pPr>
    <w:rPr>
      <w:szCs w:val="20"/>
    </w:rPr>
  </w:style>
  <w:style w:type="paragraph" w:styleId="Corpodeltesto3">
    <w:name w:val="Body Text 3"/>
    <w:basedOn w:val="Normale"/>
    <w:rsid w:val="00937B14"/>
    <w:pPr>
      <w:numPr>
        <w:ilvl w:val="12"/>
      </w:numPr>
      <w:tabs>
        <w:tab w:val="left" w:pos="567"/>
      </w:tabs>
    </w:pPr>
    <w:rPr>
      <w:iCs/>
      <w:szCs w:val="20"/>
    </w:rPr>
  </w:style>
  <w:style w:type="paragraph" w:customStyle="1" w:styleId="Testodelblocco1">
    <w:name w:val="Testo del blocco1"/>
    <w:basedOn w:val="Normale"/>
    <w:rsid w:val="00937B14"/>
    <w:pPr>
      <w:tabs>
        <w:tab w:val="left" w:pos="567"/>
      </w:tabs>
      <w:spacing w:line="280" w:lineRule="exact"/>
      <w:ind w:left="567" w:right="900"/>
    </w:pPr>
    <w:rPr>
      <w:sz w:val="28"/>
      <w:szCs w:val="20"/>
    </w:rPr>
  </w:style>
  <w:style w:type="paragraph" w:styleId="Rientronormale">
    <w:name w:val="Normal Indent"/>
    <w:basedOn w:val="Normale"/>
    <w:link w:val="RientronormaleCarattere"/>
    <w:rsid w:val="00695FCE"/>
    <w:pPr>
      <w:ind w:left="708"/>
    </w:pPr>
  </w:style>
  <w:style w:type="paragraph" w:customStyle="1" w:styleId="Corpodeltesto31">
    <w:name w:val="Corpo del testo 31"/>
    <w:basedOn w:val="Normale"/>
    <w:uiPriority w:val="99"/>
    <w:rsid w:val="00695FCE"/>
    <w:pPr>
      <w:spacing w:after="120"/>
      <w:ind w:left="284" w:right="284"/>
    </w:pPr>
    <w:rPr>
      <w:rFonts w:cs="Times"/>
    </w:rPr>
  </w:style>
  <w:style w:type="paragraph" w:styleId="Corpodeltesto2">
    <w:name w:val="Body Text 2"/>
    <w:basedOn w:val="Corpotesto"/>
    <w:link w:val="Corpodeltesto2Carattere"/>
    <w:rsid w:val="00695FCE"/>
    <w:pPr>
      <w:tabs>
        <w:tab w:val="left" w:pos="357"/>
      </w:tabs>
      <w:ind w:left="357" w:firstLine="3"/>
    </w:pPr>
  </w:style>
  <w:style w:type="paragraph" w:styleId="Corpotesto">
    <w:name w:val="Body Text"/>
    <w:aliases w:val="bt,Body3,Table Text bold,Table Text"/>
    <w:basedOn w:val="Normale"/>
    <w:link w:val="CorpotestoCarattere1"/>
    <w:rsid w:val="00695FCE"/>
  </w:style>
  <w:style w:type="paragraph" w:customStyle="1" w:styleId="Stile1">
    <w:name w:val="Stile1"/>
    <w:basedOn w:val="Normale"/>
    <w:next w:val="Normale"/>
    <w:rsid w:val="00937B14"/>
    <w:rPr>
      <w:rFonts w:ascii="Times New Roman" w:hAnsi="Times New Roman"/>
      <w:sz w:val="24"/>
      <w:szCs w:val="20"/>
    </w:rPr>
  </w:style>
  <w:style w:type="paragraph" w:styleId="Didascalia">
    <w:name w:val="caption"/>
    <w:basedOn w:val="Normale"/>
    <w:next w:val="Normale"/>
    <w:autoRedefine/>
    <w:unhideWhenUsed/>
    <w:qFormat/>
    <w:rsid w:val="00465E88"/>
    <w:pPr>
      <w:spacing w:before="120" w:line="240" w:lineRule="auto"/>
      <w:jc w:val="center"/>
    </w:pPr>
    <w:rPr>
      <w:b/>
      <w:bCs/>
      <w:color w:val="4F81BD" w:themeColor="accent1"/>
      <w:szCs w:val="18"/>
    </w:rPr>
  </w:style>
  <w:style w:type="paragraph" w:styleId="NormaleWeb">
    <w:name w:val="Normal (Web)"/>
    <w:basedOn w:val="Normale"/>
    <w:rsid w:val="00937B14"/>
    <w:pPr>
      <w:spacing w:before="100" w:beforeAutospacing="1" w:after="100" w:afterAutospacing="1"/>
    </w:pPr>
    <w:rPr>
      <w:rFonts w:ascii="Arial Unicode MS" w:eastAsia="Arial Unicode MS" w:hAnsi="Arial Unicode MS" w:cs="CG Times (WN)"/>
      <w:sz w:val="24"/>
    </w:rPr>
  </w:style>
  <w:style w:type="paragraph" w:styleId="Intestazione">
    <w:name w:val="header"/>
    <w:aliases w:val="ITT i"/>
    <w:basedOn w:val="Normale"/>
    <w:rsid w:val="00695FCE"/>
    <w:pPr>
      <w:ind w:left="5664"/>
    </w:pPr>
  </w:style>
  <w:style w:type="paragraph" w:styleId="Pidipagina">
    <w:name w:val="footer"/>
    <w:basedOn w:val="Normale"/>
    <w:link w:val="PidipaginaCarattere"/>
    <w:rsid w:val="00695FCE"/>
    <w:pPr>
      <w:tabs>
        <w:tab w:val="center" w:pos="4819"/>
        <w:tab w:val="right" w:pos="9638"/>
      </w:tabs>
      <w:spacing w:line="360" w:lineRule="auto"/>
    </w:pPr>
    <w:rPr>
      <w:sz w:val="16"/>
    </w:rPr>
  </w:style>
  <w:style w:type="paragraph" w:styleId="Rientrocorpodeltesto2">
    <w:name w:val="Body Text Indent 2"/>
    <w:basedOn w:val="Normale"/>
    <w:rsid w:val="00937B14"/>
    <w:pPr>
      <w:ind w:firstLine="567"/>
    </w:pPr>
    <w:rPr>
      <w:u w:val="single"/>
    </w:rPr>
  </w:style>
  <w:style w:type="paragraph" w:customStyle="1" w:styleId="titolorigatabella">
    <w:name w:val="titolo riga tabella"/>
    <w:basedOn w:val="Normale"/>
    <w:rsid w:val="00937B14"/>
    <w:rPr>
      <w:rFonts w:ascii="Tahoma" w:hAnsi="Tahoma"/>
      <w:b/>
      <w:szCs w:val="20"/>
    </w:rPr>
  </w:style>
  <w:style w:type="character" w:styleId="Collegamentovisitato">
    <w:name w:val="FollowedHyperlink"/>
    <w:rsid w:val="00695FCE"/>
    <w:rPr>
      <w:color w:val="800080"/>
      <w:u w:val="single"/>
    </w:rPr>
  </w:style>
  <w:style w:type="paragraph" w:customStyle="1" w:styleId="mk">
    <w:name w:val="mk"/>
    <w:basedOn w:val="Normale"/>
    <w:rsid w:val="00937B14"/>
    <w:pPr>
      <w:tabs>
        <w:tab w:val="left" w:pos="1276"/>
        <w:tab w:val="left" w:pos="1985"/>
      </w:tabs>
      <w:ind w:left="567"/>
    </w:pPr>
  </w:style>
  <w:style w:type="character" w:styleId="Rimandonotaapidipagina">
    <w:name w:val="footnote reference"/>
    <w:basedOn w:val="Carpredefinitoparagrafo"/>
    <w:semiHidden/>
    <w:rsid w:val="00937B14"/>
    <w:rPr>
      <w:vertAlign w:val="superscript"/>
    </w:rPr>
  </w:style>
  <w:style w:type="paragraph" w:styleId="Testonotaapidipagina">
    <w:name w:val="footnote text"/>
    <w:basedOn w:val="Normale"/>
    <w:semiHidden/>
    <w:rsid w:val="00695FCE"/>
    <w:pPr>
      <w:spacing w:line="500" w:lineRule="exact"/>
    </w:pPr>
    <w:rPr>
      <w:szCs w:val="20"/>
    </w:rPr>
  </w:style>
  <w:style w:type="paragraph" w:customStyle="1" w:styleId="heading1">
    <w:name w:val="heading1"/>
    <w:basedOn w:val="Normale"/>
    <w:rsid w:val="00937B14"/>
    <w:pPr>
      <w:tabs>
        <w:tab w:val="num" w:pos="360"/>
      </w:tabs>
    </w:pPr>
    <w:rPr>
      <w:rFonts w:ascii="Times New Roman" w:hAnsi="Times New Roman"/>
      <w:sz w:val="24"/>
      <w:lang w:val="en-US"/>
    </w:rPr>
  </w:style>
  <w:style w:type="paragraph" w:customStyle="1" w:styleId="heading2">
    <w:name w:val="heading2"/>
    <w:basedOn w:val="Normale"/>
    <w:rsid w:val="00937B14"/>
    <w:pPr>
      <w:tabs>
        <w:tab w:val="num" w:pos="1004"/>
      </w:tabs>
      <w:ind w:firstLine="284"/>
    </w:pPr>
    <w:rPr>
      <w:rFonts w:ascii="Times New Roman" w:hAnsi="Times New Roman"/>
      <w:sz w:val="24"/>
      <w:lang w:val="en-US"/>
    </w:rPr>
  </w:style>
  <w:style w:type="paragraph" w:customStyle="1" w:styleId="heading3">
    <w:name w:val="heading3"/>
    <w:basedOn w:val="Normale"/>
    <w:rsid w:val="00937B14"/>
    <w:pPr>
      <w:tabs>
        <w:tab w:val="num" w:pos="1440"/>
      </w:tabs>
      <w:ind w:left="1224" w:hanging="504"/>
    </w:pPr>
    <w:rPr>
      <w:rFonts w:ascii="Times New Roman" w:hAnsi="Times New Roman"/>
      <w:sz w:val="24"/>
      <w:lang w:val="en-US"/>
    </w:rPr>
  </w:style>
  <w:style w:type="paragraph" w:styleId="Testonotadichiusura">
    <w:name w:val="endnote text"/>
    <w:basedOn w:val="Normale"/>
    <w:semiHidden/>
    <w:rsid w:val="00937B14"/>
  </w:style>
  <w:style w:type="character" w:styleId="Rimandonotadichiusura">
    <w:name w:val="endnote reference"/>
    <w:basedOn w:val="Carpredefinitoparagrafo"/>
    <w:semiHidden/>
    <w:rsid w:val="00937B14"/>
    <w:rPr>
      <w:vertAlign w:val="superscript"/>
    </w:rPr>
  </w:style>
  <w:style w:type="character" w:styleId="Rimandocommento">
    <w:name w:val="annotation reference"/>
    <w:unhideWhenUsed/>
    <w:rsid w:val="00695FC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695FCE"/>
    <w:pPr>
      <w:spacing w:line="240" w:lineRule="auto"/>
    </w:pPr>
    <w:rPr>
      <w:rFonts w:eastAsia="Calibri"/>
      <w:szCs w:val="20"/>
    </w:rPr>
  </w:style>
  <w:style w:type="paragraph" w:styleId="Data">
    <w:name w:val="Date"/>
    <w:basedOn w:val="Normale"/>
    <w:next w:val="Normale"/>
    <w:rsid w:val="00937B14"/>
  </w:style>
  <w:style w:type="paragraph" w:styleId="Elenco">
    <w:name w:val="List"/>
    <w:basedOn w:val="Normale"/>
    <w:link w:val="ElencoCarattere"/>
    <w:rsid w:val="00695FCE"/>
    <w:pPr>
      <w:ind w:left="283" w:hanging="283"/>
      <w:contextualSpacing/>
    </w:pPr>
  </w:style>
  <w:style w:type="paragraph" w:styleId="Elenco2">
    <w:name w:val="List 2"/>
    <w:basedOn w:val="Normale"/>
    <w:rsid w:val="00937B14"/>
    <w:pPr>
      <w:ind w:left="566" w:hanging="283"/>
    </w:pPr>
  </w:style>
  <w:style w:type="paragraph" w:styleId="Elenco3">
    <w:name w:val="List 3"/>
    <w:basedOn w:val="Normale"/>
    <w:rsid w:val="00937B14"/>
    <w:pPr>
      <w:ind w:left="849" w:hanging="283"/>
    </w:pPr>
  </w:style>
  <w:style w:type="paragraph" w:styleId="Elenco4">
    <w:name w:val="List 4"/>
    <w:basedOn w:val="Normale"/>
    <w:rsid w:val="00937B14"/>
    <w:pPr>
      <w:ind w:left="1132" w:hanging="283"/>
    </w:pPr>
  </w:style>
  <w:style w:type="paragraph" w:styleId="Elenco5">
    <w:name w:val="List 5"/>
    <w:basedOn w:val="Normale"/>
    <w:rsid w:val="00937B14"/>
    <w:pPr>
      <w:ind w:left="1415" w:hanging="283"/>
    </w:pPr>
  </w:style>
  <w:style w:type="paragraph" w:styleId="Elencocontinua">
    <w:name w:val="List Continue"/>
    <w:basedOn w:val="Normale"/>
    <w:rsid w:val="00937B14"/>
    <w:pPr>
      <w:spacing w:after="120"/>
      <w:ind w:left="283"/>
    </w:pPr>
  </w:style>
  <w:style w:type="paragraph" w:styleId="Elencocontinua2">
    <w:name w:val="List Continue 2"/>
    <w:basedOn w:val="Normale"/>
    <w:rsid w:val="00937B14"/>
    <w:pPr>
      <w:spacing w:after="120"/>
      <w:ind w:left="566"/>
    </w:pPr>
  </w:style>
  <w:style w:type="paragraph" w:styleId="Elencocontinua3">
    <w:name w:val="List Continue 3"/>
    <w:basedOn w:val="Normale"/>
    <w:rsid w:val="00937B14"/>
    <w:pPr>
      <w:spacing w:after="120"/>
      <w:ind w:left="849"/>
    </w:pPr>
  </w:style>
  <w:style w:type="paragraph" w:styleId="Elencocontinua4">
    <w:name w:val="List Continue 4"/>
    <w:basedOn w:val="Normale"/>
    <w:rsid w:val="00937B14"/>
    <w:pPr>
      <w:spacing w:after="120"/>
      <w:ind w:left="1132"/>
    </w:pPr>
  </w:style>
  <w:style w:type="paragraph" w:styleId="Elencocontinua5">
    <w:name w:val="List Continue 5"/>
    <w:basedOn w:val="Normale"/>
    <w:rsid w:val="00937B14"/>
    <w:pPr>
      <w:spacing w:after="120"/>
      <w:ind w:left="1415"/>
    </w:pPr>
  </w:style>
  <w:style w:type="paragraph" w:styleId="Firma">
    <w:name w:val="Signature"/>
    <w:basedOn w:val="Normale"/>
    <w:rsid w:val="00937B14"/>
    <w:pPr>
      <w:ind w:left="4252"/>
    </w:pPr>
  </w:style>
  <w:style w:type="paragraph" w:styleId="Firmadipostaelettronica">
    <w:name w:val="E-mail Signature"/>
    <w:basedOn w:val="Normale"/>
    <w:rsid w:val="00937B14"/>
  </w:style>
  <w:style w:type="paragraph" w:styleId="Formuladiapertura">
    <w:name w:val="Salutation"/>
    <w:basedOn w:val="Normale"/>
    <w:next w:val="Normale"/>
    <w:rsid w:val="00937B14"/>
  </w:style>
  <w:style w:type="paragraph" w:styleId="Formuladichiusura">
    <w:name w:val="Closing"/>
    <w:basedOn w:val="Normale"/>
    <w:rsid w:val="00695FCE"/>
    <w:pPr>
      <w:ind w:left="4252"/>
    </w:pPr>
  </w:style>
  <w:style w:type="paragraph" w:styleId="Indice1">
    <w:name w:val="index 1"/>
    <w:basedOn w:val="Normale"/>
    <w:next w:val="Normale"/>
    <w:autoRedefine/>
    <w:rsid w:val="00695FCE"/>
    <w:pPr>
      <w:ind w:left="200" w:hanging="200"/>
    </w:pPr>
  </w:style>
  <w:style w:type="paragraph" w:styleId="Indice2">
    <w:name w:val="index 2"/>
    <w:basedOn w:val="Normale"/>
    <w:next w:val="Normale"/>
    <w:autoRedefine/>
    <w:semiHidden/>
    <w:rsid w:val="00937B14"/>
    <w:pPr>
      <w:ind w:left="440" w:hanging="220"/>
    </w:pPr>
  </w:style>
  <w:style w:type="paragraph" w:styleId="Indice3">
    <w:name w:val="index 3"/>
    <w:basedOn w:val="Normale"/>
    <w:next w:val="Normale"/>
    <w:autoRedefine/>
    <w:semiHidden/>
    <w:rsid w:val="00937B14"/>
    <w:pPr>
      <w:ind w:left="660" w:hanging="220"/>
    </w:pPr>
  </w:style>
  <w:style w:type="paragraph" w:styleId="Indice4">
    <w:name w:val="index 4"/>
    <w:basedOn w:val="Normale"/>
    <w:next w:val="Normale"/>
    <w:autoRedefine/>
    <w:semiHidden/>
    <w:rsid w:val="00937B14"/>
    <w:pPr>
      <w:ind w:left="880" w:hanging="220"/>
    </w:pPr>
  </w:style>
  <w:style w:type="paragraph" w:styleId="Indice5">
    <w:name w:val="index 5"/>
    <w:basedOn w:val="Normale"/>
    <w:next w:val="Normale"/>
    <w:autoRedefine/>
    <w:semiHidden/>
    <w:rsid w:val="00937B14"/>
    <w:pPr>
      <w:ind w:left="1100" w:hanging="220"/>
    </w:pPr>
  </w:style>
  <w:style w:type="paragraph" w:styleId="Indice6">
    <w:name w:val="index 6"/>
    <w:basedOn w:val="Normale"/>
    <w:next w:val="Normale"/>
    <w:autoRedefine/>
    <w:semiHidden/>
    <w:rsid w:val="00937B14"/>
    <w:pPr>
      <w:ind w:left="1320" w:hanging="220"/>
    </w:pPr>
  </w:style>
  <w:style w:type="paragraph" w:styleId="Indice7">
    <w:name w:val="index 7"/>
    <w:basedOn w:val="Normale"/>
    <w:next w:val="Normale"/>
    <w:autoRedefine/>
    <w:semiHidden/>
    <w:rsid w:val="00937B14"/>
    <w:pPr>
      <w:ind w:left="1540" w:hanging="220"/>
    </w:pPr>
  </w:style>
  <w:style w:type="paragraph" w:styleId="Indice8">
    <w:name w:val="index 8"/>
    <w:basedOn w:val="Normale"/>
    <w:next w:val="Normale"/>
    <w:autoRedefine/>
    <w:semiHidden/>
    <w:rsid w:val="00937B14"/>
    <w:pPr>
      <w:ind w:left="1760" w:hanging="220"/>
    </w:pPr>
  </w:style>
  <w:style w:type="paragraph" w:styleId="Indice9">
    <w:name w:val="index 9"/>
    <w:basedOn w:val="Normale"/>
    <w:next w:val="Normale"/>
    <w:autoRedefine/>
    <w:semiHidden/>
    <w:rsid w:val="00937B14"/>
    <w:pPr>
      <w:ind w:left="1980" w:hanging="220"/>
    </w:pPr>
  </w:style>
  <w:style w:type="paragraph" w:styleId="Indicefonti">
    <w:name w:val="table of authorities"/>
    <w:basedOn w:val="Normale"/>
    <w:next w:val="Normale"/>
    <w:semiHidden/>
    <w:rsid w:val="00937B14"/>
    <w:pPr>
      <w:ind w:left="220" w:hanging="220"/>
    </w:pPr>
  </w:style>
  <w:style w:type="paragraph" w:styleId="Indirizzodestinatario">
    <w:name w:val="envelope address"/>
    <w:basedOn w:val="Normale"/>
    <w:rsid w:val="00937B14"/>
    <w:pPr>
      <w:framePr w:w="7920" w:h="1980" w:hRule="exact" w:hSpace="141" w:wrap="auto" w:hAnchor="page" w:xAlign="center" w:yAlign="bottom"/>
      <w:ind w:left="2880"/>
    </w:pPr>
    <w:rPr>
      <w:rFonts w:cs="Arial"/>
      <w:sz w:val="24"/>
    </w:rPr>
  </w:style>
  <w:style w:type="paragraph" w:styleId="IndirizzoHTML">
    <w:name w:val="HTML Address"/>
    <w:basedOn w:val="Normale"/>
    <w:rsid w:val="00937B14"/>
    <w:rPr>
      <w:i/>
      <w:iCs/>
    </w:rPr>
  </w:style>
  <w:style w:type="paragraph" w:styleId="Indirizzomittente">
    <w:name w:val="envelope return"/>
    <w:basedOn w:val="Normale"/>
    <w:rsid w:val="00695FCE"/>
    <w:rPr>
      <w:rFonts w:ascii="Arial" w:hAnsi="Arial" w:cs="Arial"/>
      <w:szCs w:val="20"/>
    </w:rPr>
  </w:style>
  <w:style w:type="paragraph" w:styleId="Intestazionemessaggio">
    <w:name w:val="Message Header"/>
    <w:basedOn w:val="Normale"/>
    <w:rsid w:val="00937B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Intestazionenota">
    <w:name w:val="Note Heading"/>
    <w:basedOn w:val="Normale"/>
    <w:next w:val="Normale"/>
    <w:rsid w:val="00937B14"/>
  </w:style>
  <w:style w:type="paragraph" w:styleId="Mappadocumento">
    <w:name w:val="Document Map"/>
    <w:basedOn w:val="Normale"/>
    <w:semiHidden/>
    <w:rsid w:val="00695FCE"/>
    <w:pPr>
      <w:shd w:val="clear" w:color="auto" w:fill="000080"/>
    </w:pPr>
    <w:rPr>
      <w:rFonts w:ascii="Tahoma" w:hAnsi="Tahoma" w:cs="Tahoma"/>
      <w:szCs w:val="20"/>
    </w:rPr>
  </w:style>
  <w:style w:type="paragraph" w:styleId="Numeroelenco">
    <w:name w:val="List Number"/>
    <w:basedOn w:val="Normale"/>
    <w:link w:val="NumeroelencoCarattere"/>
    <w:rsid w:val="00695FCE"/>
    <w:pPr>
      <w:numPr>
        <w:numId w:val="14"/>
      </w:numPr>
    </w:pPr>
  </w:style>
  <w:style w:type="paragraph" w:styleId="Numeroelenco2">
    <w:name w:val="List Number 2"/>
    <w:basedOn w:val="Normale"/>
    <w:autoRedefine/>
    <w:rsid w:val="00695FCE"/>
    <w:pPr>
      <w:numPr>
        <w:numId w:val="18"/>
      </w:numPr>
      <w:spacing w:line="240" w:lineRule="auto"/>
      <w:ind w:left="641" w:hanging="357"/>
    </w:pPr>
    <w:rPr>
      <w:rFonts w:ascii="Times New Roman" w:hAnsi="Times New Roman"/>
      <w:sz w:val="24"/>
      <w:szCs w:val="20"/>
    </w:rPr>
  </w:style>
  <w:style w:type="paragraph" w:styleId="Numeroelenco3">
    <w:name w:val="List Number 3"/>
    <w:basedOn w:val="Normale"/>
    <w:link w:val="Numeroelenco3Carattere"/>
    <w:rsid w:val="00695FCE"/>
    <w:pPr>
      <w:numPr>
        <w:numId w:val="15"/>
      </w:numPr>
    </w:pPr>
  </w:style>
  <w:style w:type="paragraph" w:styleId="Numeroelenco4">
    <w:name w:val="List Number 4"/>
    <w:basedOn w:val="Normale"/>
    <w:rsid w:val="00937B14"/>
    <w:pPr>
      <w:numPr>
        <w:numId w:val="1"/>
      </w:numPr>
    </w:pPr>
  </w:style>
  <w:style w:type="paragraph" w:styleId="Numeroelenco5">
    <w:name w:val="List Number 5"/>
    <w:basedOn w:val="Normale"/>
    <w:rsid w:val="00937B14"/>
    <w:pPr>
      <w:numPr>
        <w:numId w:val="2"/>
      </w:numPr>
    </w:pPr>
  </w:style>
  <w:style w:type="paragraph" w:styleId="PreformattatoHTML">
    <w:name w:val="HTML Preformatted"/>
    <w:basedOn w:val="Normale"/>
    <w:rsid w:val="00937B14"/>
    <w:rPr>
      <w:rFonts w:ascii="Courier New" w:hAnsi="Courier New" w:cs="Courier New"/>
      <w:szCs w:val="20"/>
    </w:rPr>
  </w:style>
  <w:style w:type="paragraph" w:styleId="Primorientrocorpodeltesto">
    <w:name w:val="Body Text First Indent"/>
    <w:basedOn w:val="Corpotesto"/>
    <w:link w:val="PrimorientrocorpodeltestoCarattere"/>
    <w:rsid w:val="00695FCE"/>
    <w:pPr>
      <w:spacing w:after="120"/>
      <w:ind w:left="567" w:right="284" w:firstLine="284"/>
    </w:pPr>
    <w:rPr>
      <w:rFonts w:ascii="Book Antiqua" w:hAnsi="Book Antiqua"/>
      <w:sz w:val="24"/>
    </w:rPr>
  </w:style>
  <w:style w:type="paragraph" w:styleId="Primorientrocorpodeltesto2">
    <w:name w:val="Body Text First Indent 2"/>
    <w:basedOn w:val="Rientrocorpodeltesto"/>
    <w:rsid w:val="00937B14"/>
    <w:pPr>
      <w:spacing w:after="120"/>
      <w:ind w:left="283" w:firstLine="210"/>
    </w:pPr>
    <w:rPr>
      <w:szCs w:val="24"/>
    </w:rPr>
  </w:style>
  <w:style w:type="paragraph" w:styleId="Puntoelenco">
    <w:name w:val="List Bullet"/>
    <w:basedOn w:val="Normale"/>
    <w:link w:val="PuntoelencoCarattere"/>
    <w:rsid w:val="00695FCE"/>
    <w:pPr>
      <w:numPr>
        <w:numId w:val="13"/>
      </w:numPr>
    </w:pPr>
  </w:style>
  <w:style w:type="paragraph" w:styleId="Puntoelenco2">
    <w:name w:val="List Bullet 2"/>
    <w:basedOn w:val="Normale"/>
    <w:rsid w:val="00695FCE"/>
    <w:pPr>
      <w:numPr>
        <w:numId w:val="12"/>
      </w:numPr>
    </w:pPr>
  </w:style>
  <w:style w:type="paragraph" w:styleId="Puntoelenco3">
    <w:name w:val="List Bullet 3"/>
    <w:basedOn w:val="Normale"/>
    <w:autoRedefine/>
    <w:rsid w:val="00937B14"/>
    <w:pPr>
      <w:numPr>
        <w:numId w:val="3"/>
      </w:numPr>
    </w:pPr>
  </w:style>
  <w:style w:type="paragraph" w:styleId="Puntoelenco4">
    <w:name w:val="List Bullet 4"/>
    <w:basedOn w:val="Normale"/>
    <w:autoRedefine/>
    <w:rsid w:val="00937B14"/>
    <w:pPr>
      <w:numPr>
        <w:numId w:val="4"/>
      </w:numPr>
    </w:pPr>
  </w:style>
  <w:style w:type="paragraph" w:styleId="Puntoelenco5">
    <w:name w:val="List Bullet 5"/>
    <w:basedOn w:val="Normale"/>
    <w:autoRedefine/>
    <w:rsid w:val="00937B14"/>
    <w:pPr>
      <w:numPr>
        <w:numId w:val="5"/>
      </w:numPr>
    </w:pPr>
  </w:style>
  <w:style w:type="paragraph" w:styleId="Sottotitolo">
    <w:name w:val="Subtitle"/>
    <w:basedOn w:val="Normale"/>
    <w:link w:val="SottotitoloCarattere"/>
    <w:qFormat/>
    <w:rsid w:val="00695FCE"/>
    <w:pPr>
      <w:spacing w:after="60"/>
      <w:jc w:val="center"/>
      <w:outlineLvl w:val="1"/>
    </w:pPr>
    <w:rPr>
      <w:rFonts w:cs="Arial"/>
      <w:sz w:val="24"/>
    </w:rPr>
  </w:style>
  <w:style w:type="paragraph" w:styleId="Testodelblocco">
    <w:name w:val="Block Text"/>
    <w:basedOn w:val="Normale"/>
    <w:rsid w:val="00937B14"/>
    <w:pPr>
      <w:spacing w:after="120"/>
      <w:ind w:left="1440" w:right="1440"/>
    </w:pPr>
  </w:style>
  <w:style w:type="paragraph" w:styleId="Testomacro">
    <w:name w:val="macro"/>
    <w:semiHidden/>
    <w:rsid w:val="00937B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57"/>
      <w:jc w:val="both"/>
    </w:pPr>
    <w:rPr>
      <w:rFonts w:ascii="Courier New" w:hAnsi="Courier New" w:cs="Courier New"/>
      <w:lang w:bidi="he-IL"/>
    </w:rPr>
  </w:style>
  <w:style w:type="paragraph" w:styleId="Testonormale">
    <w:name w:val="Plain Text"/>
    <w:basedOn w:val="Normale"/>
    <w:rsid w:val="00937B14"/>
    <w:rPr>
      <w:rFonts w:ascii="Courier New" w:hAnsi="Courier New" w:cs="Courier New"/>
      <w:szCs w:val="20"/>
    </w:rPr>
  </w:style>
  <w:style w:type="paragraph" w:styleId="Titoloindice">
    <w:name w:val="index heading"/>
    <w:basedOn w:val="Normale"/>
    <w:next w:val="Indice1"/>
    <w:semiHidden/>
    <w:rsid w:val="00937B14"/>
    <w:rPr>
      <w:rFonts w:cs="Arial"/>
      <w:b/>
      <w:bCs/>
    </w:rPr>
  </w:style>
  <w:style w:type="paragraph" w:styleId="Titoloindicefonti">
    <w:name w:val="toa heading"/>
    <w:basedOn w:val="Normale"/>
    <w:next w:val="Normale"/>
    <w:semiHidden/>
    <w:rsid w:val="00937B14"/>
    <w:pPr>
      <w:spacing w:before="120"/>
    </w:pPr>
    <w:rPr>
      <w:rFonts w:cs="Arial"/>
      <w:b/>
      <w:bCs/>
      <w:sz w:val="24"/>
    </w:rPr>
  </w:style>
  <w:style w:type="paragraph" w:customStyle="1" w:styleId="Puntatore1">
    <w:name w:val="Puntatore1"/>
    <w:basedOn w:val="Normale"/>
    <w:rsid w:val="00937B14"/>
    <w:pPr>
      <w:numPr>
        <w:numId w:val="6"/>
      </w:numPr>
      <w:spacing w:before="80"/>
    </w:pPr>
    <w:rPr>
      <w:rFonts w:ascii="Tahoma" w:hAnsi="Tahoma"/>
      <w:szCs w:val="20"/>
    </w:rPr>
  </w:style>
  <w:style w:type="character" w:styleId="Numeropagina">
    <w:name w:val="page number"/>
    <w:rsid w:val="00695FCE"/>
    <w:rPr>
      <w:rFonts w:ascii="Trebuchet MS" w:hAnsi="Trebuchet MS"/>
      <w:b/>
      <w:color w:val="auto"/>
      <w:sz w:val="16"/>
      <w:szCs w:val="16"/>
    </w:rPr>
  </w:style>
  <w:style w:type="character" w:customStyle="1" w:styleId="Titolo4Carattere">
    <w:name w:val="Titolo 4 Carattere"/>
    <w:basedOn w:val="Carpredefinitoparagrafo"/>
    <w:rsid w:val="00937B14"/>
    <w:rPr>
      <w:rFonts w:ascii="Arial" w:hAnsi="Arial"/>
      <w:b/>
      <w:sz w:val="22"/>
      <w:szCs w:val="24"/>
      <w:lang w:val="it-IT" w:eastAsia="it-IT" w:bidi="he-IL"/>
    </w:rPr>
  </w:style>
  <w:style w:type="paragraph" w:styleId="Testofumetto">
    <w:name w:val="Balloon Text"/>
    <w:basedOn w:val="Normale"/>
    <w:semiHidden/>
    <w:rsid w:val="00695FC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qFormat/>
    <w:rsid w:val="00695FCE"/>
    <w:rPr>
      <w:b/>
      <w:bCs/>
    </w:rPr>
  </w:style>
  <w:style w:type="paragraph" w:customStyle="1" w:styleId="NormaleWeb25">
    <w:name w:val="Normale (Web)25"/>
    <w:basedOn w:val="Normale"/>
    <w:rsid w:val="00937B14"/>
    <w:rPr>
      <w:rFonts w:ascii="Verdana" w:eastAsia="SimSun" w:hAnsi="Verdana"/>
      <w:sz w:val="24"/>
      <w:lang w:eastAsia="zh-CN"/>
    </w:rPr>
  </w:style>
  <w:style w:type="paragraph" w:customStyle="1" w:styleId="testo">
    <w:name w:val="testo"/>
    <w:basedOn w:val="Normale"/>
    <w:rsid w:val="00937B14"/>
    <w:rPr>
      <w:rFonts w:ascii="Times New Roman" w:hAnsi="Times New Roman"/>
      <w:sz w:val="24"/>
      <w:szCs w:val="20"/>
    </w:rPr>
  </w:style>
  <w:style w:type="character" w:customStyle="1" w:styleId="d1">
    <w:name w:val="d1"/>
    <w:basedOn w:val="Carpredefinitoparagrafo"/>
    <w:rsid w:val="00937B14"/>
    <w:rPr>
      <w:sz w:val="15"/>
      <w:szCs w:val="15"/>
    </w:rPr>
  </w:style>
  <w:style w:type="character" w:customStyle="1" w:styleId="testoblu">
    <w:name w:val="testoblu"/>
    <w:basedOn w:val="Carpredefinitoparagrafo"/>
    <w:rsid w:val="00937B14"/>
  </w:style>
  <w:style w:type="paragraph" w:customStyle="1" w:styleId="testoblu1">
    <w:name w:val="testoblu1"/>
    <w:basedOn w:val="Normale"/>
    <w:rsid w:val="00937B14"/>
    <w:pPr>
      <w:spacing w:before="100" w:beforeAutospacing="1" w:after="100" w:afterAutospacing="1"/>
    </w:pPr>
    <w:rPr>
      <w:rFonts w:ascii="Arial Unicode MS" w:hAnsi="Arial Unicode MS"/>
      <w:color w:val="000000"/>
      <w:sz w:val="24"/>
      <w:lang w:val="en-GB"/>
    </w:rPr>
  </w:style>
  <w:style w:type="paragraph" w:customStyle="1" w:styleId="PuntoElencoCapitolato">
    <w:name w:val="Punto Elenco Capitolato"/>
    <w:basedOn w:val="Puntoelenco"/>
    <w:rsid w:val="00937B14"/>
    <w:pPr>
      <w:spacing w:after="120" w:line="200" w:lineRule="exact"/>
    </w:pPr>
    <w:rPr>
      <w:b/>
    </w:rPr>
  </w:style>
  <w:style w:type="paragraph" w:customStyle="1" w:styleId="StilePuntoElencoCapitolatoNonGrassetto">
    <w:name w:val="Stile Punto Elenco Capitolato + Non Grassetto"/>
    <w:basedOn w:val="PuntoElencoCapitolato"/>
    <w:rsid w:val="00937B14"/>
    <w:pPr>
      <w:spacing w:line="240" w:lineRule="auto"/>
    </w:pPr>
    <w:rPr>
      <w:b w:val="0"/>
    </w:rPr>
  </w:style>
  <w:style w:type="character" w:customStyle="1" w:styleId="PuntoelencoCarattere">
    <w:name w:val="Punto elenco Carattere"/>
    <w:link w:val="Puntoelenco"/>
    <w:rsid w:val="00695FC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untoElencoCapitolatoCarattere">
    <w:name w:val="Punto Elenco Capitolato Carattere"/>
    <w:basedOn w:val="PuntoelencoCarattere"/>
    <w:rsid w:val="00937B14"/>
    <w:rPr>
      <w:rFonts w:ascii="Arial" w:eastAsiaTheme="minorHAnsi" w:hAnsi="Arial" w:cs="Arial"/>
      <w:b/>
      <w:kern w:val="2"/>
      <w:sz w:val="22"/>
      <w:szCs w:val="24"/>
      <w:lang w:val="it-IT" w:eastAsia="it-IT" w:bidi="he-IL"/>
    </w:rPr>
  </w:style>
  <w:style w:type="character" w:customStyle="1" w:styleId="StilePuntoElencoCapitolatoNonGrassettoCarattere">
    <w:name w:val="Stile Punto Elenco Capitolato + Non Grassetto Carattere"/>
    <w:basedOn w:val="PuntoElencoCapitolatoCarattere"/>
    <w:rsid w:val="00937B14"/>
    <w:rPr>
      <w:rFonts w:ascii="Arial" w:eastAsiaTheme="minorHAnsi" w:hAnsi="Arial" w:cs="Arial"/>
      <w:b/>
      <w:kern w:val="2"/>
      <w:sz w:val="22"/>
      <w:szCs w:val="22"/>
      <w:lang w:val="it-IT" w:eastAsia="it-IT" w:bidi="he-IL"/>
    </w:rPr>
  </w:style>
  <w:style w:type="paragraph" w:customStyle="1" w:styleId="Puntoelenco1">
    <w:name w:val="Punto elenco1"/>
    <w:basedOn w:val="Rientrocorpodeltesto"/>
    <w:rsid w:val="00937B14"/>
    <w:pPr>
      <w:numPr>
        <w:numId w:val="7"/>
      </w:numPr>
      <w:spacing w:before="120" w:after="120"/>
    </w:pPr>
    <w:rPr>
      <w:rFonts w:ascii="Times New Roman" w:hAnsi="Times New Roman"/>
    </w:rPr>
  </w:style>
  <w:style w:type="paragraph" w:customStyle="1" w:styleId="req2">
    <w:name w:val="req2"/>
    <w:basedOn w:val="Normale"/>
    <w:rsid w:val="00937B14"/>
    <w:pPr>
      <w:overflowPunct w:val="0"/>
      <w:spacing w:before="60" w:after="60" w:line="320" w:lineRule="exact"/>
      <w:ind w:left="1843" w:hanging="708"/>
      <w:textAlignment w:val="baseline"/>
    </w:pPr>
    <w:rPr>
      <w:rFonts w:ascii="Times New Roman" w:hAnsi="Times New Roman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rsid w:val="00695FCE"/>
    <w:pPr>
      <w:widowControl w:val="0"/>
      <w:autoSpaceDE w:val="0"/>
      <w:autoSpaceDN w:val="0"/>
      <w:adjustRightInd w:val="0"/>
      <w:spacing w:after="0"/>
      <w:jc w:val="both"/>
    </w:pPr>
    <w:rPr>
      <w:rFonts w:ascii="Trebuchet MS" w:hAnsi="Trebuchet MS"/>
      <w:b/>
      <w:bCs/>
      <w:kern w:val="2"/>
    </w:rPr>
  </w:style>
  <w:style w:type="paragraph" w:customStyle="1" w:styleId="Normale1">
    <w:name w:val="Normale 1"/>
    <w:basedOn w:val="Normale"/>
    <w:rsid w:val="00937B14"/>
    <w:pPr>
      <w:spacing w:before="20" w:after="120"/>
      <w:ind w:left="709"/>
    </w:pPr>
    <w:rPr>
      <w:rFonts w:ascii="Times New Roman" w:hAnsi="Times New Roman"/>
      <w:szCs w:val="20"/>
    </w:rPr>
  </w:style>
  <w:style w:type="paragraph" w:customStyle="1" w:styleId="elenco20">
    <w:name w:val="elenco2"/>
    <w:basedOn w:val="Normale"/>
    <w:rsid w:val="00937B14"/>
    <w:pPr>
      <w:spacing w:before="120" w:after="120" w:line="320" w:lineRule="exact"/>
    </w:pPr>
    <w:rPr>
      <w:rFonts w:ascii="Times New Roman" w:hAnsi="Times New Roman"/>
      <w:sz w:val="24"/>
      <w:szCs w:val="20"/>
    </w:rPr>
  </w:style>
  <w:style w:type="character" w:styleId="Enfasicorsivo">
    <w:name w:val="Emphasis"/>
    <w:basedOn w:val="Carpredefinitoparagrafo"/>
    <w:qFormat/>
    <w:rsid w:val="00695FCE"/>
    <w:rPr>
      <w:i/>
      <w:iCs/>
    </w:rPr>
  </w:style>
  <w:style w:type="paragraph" w:customStyle="1" w:styleId="item">
    <w:name w:val="item"/>
    <w:basedOn w:val="Normale"/>
    <w:rsid w:val="00937B14"/>
    <w:pPr>
      <w:tabs>
        <w:tab w:val="num" w:pos="360"/>
      </w:tabs>
      <w:spacing w:line="360" w:lineRule="auto"/>
      <w:ind w:left="360" w:hanging="360"/>
    </w:pPr>
    <w:rPr>
      <w:rFonts w:ascii="Tahoma" w:hAnsi="Tahoma"/>
      <w:snapToGrid w:val="0"/>
    </w:rPr>
  </w:style>
  <w:style w:type="paragraph" w:customStyle="1" w:styleId="Letterato">
    <w:name w:val="Letterato"/>
    <w:basedOn w:val="Normale"/>
    <w:autoRedefine/>
    <w:rsid w:val="00937B14"/>
    <w:pPr>
      <w:numPr>
        <w:numId w:val="8"/>
      </w:numPr>
      <w:spacing w:before="60" w:line="360" w:lineRule="auto"/>
      <w:ind w:firstLine="567"/>
    </w:pPr>
    <w:rPr>
      <w:rFonts w:ascii="Univers (PCL6)" w:hAnsi="Univers (PCL6)"/>
      <w:snapToGrid w:val="0"/>
    </w:rPr>
  </w:style>
  <w:style w:type="paragraph" w:customStyle="1" w:styleId="Puntato">
    <w:name w:val="Puntato"/>
    <w:basedOn w:val="Normale"/>
    <w:autoRedefine/>
    <w:rsid w:val="00937B14"/>
    <w:pPr>
      <w:numPr>
        <w:numId w:val="9"/>
      </w:numPr>
      <w:tabs>
        <w:tab w:val="clear" w:pos="360"/>
        <w:tab w:val="num" w:pos="436"/>
      </w:tabs>
      <w:ind w:left="1066" w:hanging="630"/>
    </w:pPr>
    <w:rPr>
      <w:snapToGrid w:val="0"/>
    </w:rPr>
  </w:style>
  <w:style w:type="paragraph" w:customStyle="1" w:styleId="Grassetto">
    <w:name w:val="Grassetto"/>
    <w:basedOn w:val="Normale"/>
    <w:autoRedefine/>
    <w:rsid w:val="00937B14"/>
    <w:pPr>
      <w:spacing w:after="120"/>
    </w:pPr>
    <w:rPr>
      <w:b/>
      <w:snapToGrid w:val="0"/>
    </w:rPr>
  </w:style>
  <w:style w:type="paragraph" w:customStyle="1" w:styleId="testo1">
    <w:name w:val="testo1"/>
    <w:basedOn w:val="Normale"/>
    <w:rsid w:val="00937B14"/>
    <w:pPr>
      <w:spacing w:after="240"/>
      <w:ind w:left="284"/>
    </w:pPr>
    <w:rPr>
      <w:rFonts w:ascii="Times New Roman" w:hAnsi="Times New Roman"/>
      <w:sz w:val="24"/>
      <w:szCs w:val="20"/>
    </w:rPr>
  </w:style>
  <w:style w:type="paragraph" w:styleId="Paragrafoelenco">
    <w:name w:val="List Paragraph"/>
    <w:basedOn w:val="Normale"/>
    <w:uiPriority w:val="34"/>
    <w:qFormat/>
    <w:rsid w:val="00695FCE"/>
    <w:pPr>
      <w:ind w:left="720"/>
      <w:contextualSpacing/>
    </w:pPr>
  </w:style>
  <w:style w:type="paragraph" w:customStyle="1" w:styleId="testorigatabella">
    <w:name w:val="testo riga tabella"/>
    <w:basedOn w:val="titolorigatabella"/>
    <w:rsid w:val="00937B14"/>
    <w:rPr>
      <w:b w:val="0"/>
      <w:snapToGrid w:val="0"/>
      <w:color w:val="000000"/>
    </w:rPr>
  </w:style>
  <w:style w:type="paragraph" w:customStyle="1" w:styleId="NormalePrimariga0">
    <w:name w:val="Normale + Prima riga:  0"/>
    <w:aliases w:val="75 cm"/>
    <w:basedOn w:val="Titolo2"/>
    <w:rsid w:val="00937B14"/>
    <w:pPr>
      <w:numPr>
        <w:ilvl w:val="0"/>
        <w:numId w:val="0"/>
      </w:numPr>
      <w:spacing w:before="240" w:after="60"/>
      <w:ind w:left="-6" w:right="0" w:hanging="432"/>
    </w:pPr>
    <w:rPr>
      <w:b w:val="0"/>
      <w:i/>
      <w:szCs w:val="24"/>
    </w:rPr>
  </w:style>
  <w:style w:type="paragraph" w:customStyle="1" w:styleId="Testo0">
    <w:name w:val="Testo"/>
    <w:basedOn w:val="Normale"/>
    <w:rsid w:val="00937B14"/>
    <w:pPr>
      <w:ind w:firstLine="540"/>
    </w:pPr>
    <w:rPr>
      <w:rFonts w:ascii="Times New Roman" w:hAnsi="Times New Roman"/>
      <w:szCs w:val="20"/>
    </w:rPr>
  </w:style>
  <w:style w:type="paragraph" w:customStyle="1" w:styleId="pbu1bullet1">
    <w:name w:val="pbu1_bullet1"/>
    <w:basedOn w:val="Normale"/>
    <w:rsid w:val="00937B14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betweentestonormaleCharCharCharChar">
    <w:name w:val="between testo normale Char Char Char Char"/>
    <w:basedOn w:val="Normale"/>
    <w:rsid w:val="00937B14"/>
    <w:pPr>
      <w:spacing w:after="60" w:line="360" w:lineRule="auto"/>
    </w:pPr>
    <w:rPr>
      <w:sz w:val="24"/>
      <w:lang w:eastAsia="zh-CN"/>
    </w:rPr>
  </w:style>
  <w:style w:type="character" w:customStyle="1" w:styleId="betweentestonormaleCharCharCharCharCarattere">
    <w:name w:val="between testo normale Char Char Char Char Carattere"/>
    <w:basedOn w:val="Carpredefinitoparagrafo"/>
    <w:rsid w:val="00937B14"/>
    <w:rPr>
      <w:rFonts w:ascii="Arial" w:hAnsi="Arial"/>
      <w:sz w:val="24"/>
      <w:szCs w:val="24"/>
      <w:lang w:val="it-IT" w:eastAsia="zh-CN" w:bidi="ar-SA"/>
    </w:rPr>
  </w:style>
  <w:style w:type="paragraph" w:customStyle="1" w:styleId="Default">
    <w:name w:val="Default"/>
    <w:rsid w:val="00937B14"/>
    <w:pPr>
      <w:autoSpaceDE w:val="0"/>
      <w:autoSpaceDN w:val="0"/>
      <w:adjustRightInd w:val="0"/>
    </w:pPr>
    <w:rPr>
      <w:rFonts w:ascii="Helvetica LT Std" w:hAnsi="Helvetica LT Std" w:cs="Helvetica LT Std"/>
      <w:color w:val="000000"/>
      <w:sz w:val="24"/>
      <w:szCs w:val="24"/>
      <w:lang w:val="en-US" w:eastAsia="en-US"/>
    </w:rPr>
  </w:style>
  <w:style w:type="paragraph" w:customStyle="1" w:styleId="Pa0">
    <w:name w:val="Pa0"/>
    <w:basedOn w:val="Default"/>
    <w:next w:val="Default"/>
    <w:rsid w:val="00937B14"/>
    <w:pPr>
      <w:spacing w:line="240" w:lineRule="atLeast"/>
    </w:pPr>
    <w:rPr>
      <w:rFonts w:cs="Times New Roman"/>
      <w:color w:val="auto"/>
    </w:rPr>
  </w:style>
  <w:style w:type="character" w:customStyle="1" w:styleId="A2">
    <w:name w:val="A2"/>
    <w:rsid w:val="00937B14"/>
    <w:rPr>
      <w:rFonts w:cs="Helvetica LT Std"/>
      <w:color w:val="000000"/>
      <w:sz w:val="18"/>
      <w:szCs w:val="18"/>
    </w:rPr>
  </w:style>
  <w:style w:type="paragraph" w:customStyle="1" w:styleId="TitoloA">
    <w:name w:val="Titolo A"/>
    <w:basedOn w:val="Titolo1"/>
    <w:next w:val="Corpotesto"/>
    <w:rsid w:val="00937B14"/>
    <w:pPr>
      <w:keepLines/>
      <w:spacing w:before="142" w:after="113"/>
      <w:ind w:left="652" w:right="0" w:hanging="652"/>
      <w:outlineLvl w:val="9"/>
    </w:pPr>
    <w:rPr>
      <w:rFonts w:ascii="Garamond" w:eastAsia="SimSun" w:hAnsi="Garamond"/>
      <w:bCs w:val="0"/>
      <w:kern w:val="28"/>
      <w:sz w:val="36"/>
      <w:lang w:eastAsia="zh-CN"/>
    </w:rPr>
  </w:style>
  <w:style w:type="paragraph" w:customStyle="1" w:styleId="TitoloB">
    <w:name w:val="Titolo B"/>
    <w:basedOn w:val="Titolo2"/>
    <w:next w:val="Corpotesto"/>
    <w:rsid w:val="00937B14"/>
    <w:pPr>
      <w:pBdr>
        <w:top w:val="single" w:sz="6" w:space="1" w:color="auto"/>
      </w:pBdr>
      <w:spacing w:before="425" w:after="113"/>
      <w:ind w:left="652" w:right="0" w:hanging="652"/>
      <w:outlineLvl w:val="9"/>
    </w:pPr>
    <w:rPr>
      <w:rFonts w:ascii="Garamond" w:eastAsia="SimSun" w:hAnsi="Garamond"/>
      <w:bCs/>
      <w:iCs/>
      <w:sz w:val="28"/>
      <w:szCs w:val="24"/>
      <w:lang w:eastAsia="zh-CN"/>
    </w:rPr>
  </w:style>
  <w:style w:type="paragraph" w:customStyle="1" w:styleId="Tabellatitolo">
    <w:name w:val="Tabella titolo"/>
    <w:basedOn w:val="Tabella"/>
    <w:rsid w:val="00695FCE"/>
    <w:pPr>
      <w:shd w:val="clear" w:color="auto" w:fill="D9D9D9"/>
      <w:spacing w:line="360" w:lineRule="auto"/>
    </w:pPr>
    <w:rPr>
      <w:b/>
    </w:rPr>
  </w:style>
  <w:style w:type="paragraph" w:customStyle="1" w:styleId="Tabellatesto">
    <w:name w:val="Tabella testo"/>
    <w:basedOn w:val="Normale"/>
    <w:rsid w:val="00937B14"/>
    <w:rPr>
      <w:rFonts w:ascii="Garamond" w:eastAsia="SimSun" w:hAnsi="Garamond"/>
      <w:iCs/>
      <w:sz w:val="24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rsid w:val="00695FCE"/>
    <w:rPr>
      <w:rFonts w:ascii="Trebuchet MS" w:hAnsi="Trebuchet MS"/>
      <w:kern w:val="2"/>
      <w:sz w:val="16"/>
      <w:szCs w:val="24"/>
    </w:rPr>
  </w:style>
  <w:style w:type="character" w:customStyle="1" w:styleId="A6">
    <w:name w:val="A6"/>
    <w:rsid w:val="00880B8C"/>
    <w:rPr>
      <w:rFonts w:cs="TradeGothic CondEighteen"/>
      <w:color w:val="000000"/>
      <w:sz w:val="14"/>
      <w:szCs w:val="14"/>
    </w:rPr>
  </w:style>
  <w:style w:type="paragraph" w:styleId="Revisione">
    <w:name w:val="Revision"/>
    <w:hidden/>
    <w:uiPriority w:val="99"/>
    <w:semiHidden/>
    <w:rsid w:val="0046233C"/>
    <w:rPr>
      <w:rFonts w:ascii="Arial" w:hAnsi="Arial"/>
      <w:sz w:val="22"/>
      <w:szCs w:val="24"/>
      <w:lang w:bidi="he-IL"/>
    </w:rPr>
  </w:style>
  <w:style w:type="numbering" w:customStyle="1" w:styleId="dottedreti">
    <w:name w:val="dotted_reti"/>
    <w:basedOn w:val="Nessunelenco"/>
    <w:rsid w:val="00FB141D"/>
    <w:pPr>
      <w:numPr>
        <w:numId w:val="10"/>
      </w:numPr>
    </w:pPr>
  </w:style>
  <w:style w:type="table" w:styleId="Grigliatabella">
    <w:name w:val="Table Grid"/>
    <w:basedOn w:val="Tabellanormale"/>
    <w:rsid w:val="00695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olocopertina">
    <w:name w:val="Titolo copertina"/>
    <w:basedOn w:val="Normale"/>
    <w:rsid w:val="00695FCE"/>
    <w:pPr>
      <w:spacing w:line="480" w:lineRule="auto"/>
    </w:pPr>
    <w:rPr>
      <w:caps/>
      <w:color w:val="0000FF"/>
      <w:kern w:val="32"/>
      <w:sz w:val="28"/>
      <w:szCs w:val="28"/>
    </w:rPr>
  </w:style>
  <w:style w:type="paragraph" w:customStyle="1" w:styleId="Trebuchet14">
    <w:name w:val="Trebuchet 14"/>
    <w:basedOn w:val="Normale"/>
    <w:rsid w:val="009B415C"/>
    <w:pPr>
      <w:spacing w:before="120"/>
      <w:ind w:left="714" w:hanging="357"/>
    </w:pPr>
    <w:rPr>
      <w:b/>
      <w:sz w:val="28"/>
    </w:rPr>
  </w:style>
  <w:style w:type="paragraph" w:customStyle="1" w:styleId="Cod">
    <w:name w:val="Cod"/>
    <w:aliases w:val="class e data"/>
    <w:basedOn w:val="Normale"/>
    <w:rsid w:val="009B415C"/>
    <w:pPr>
      <w:spacing w:before="120"/>
      <w:ind w:left="714" w:hanging="357"/>
    </w:pPr>
    <w:rPr>
      <w:b/>
      <w:sz w:val="24"/>
    </w:rPr>
  </w:style>
  <w:style w:type="paragraph" w:customStyle="1" w:styleId="elencopuntato1">
    <w:name w:val="elenco puntato 1"/>
    <w:basedOn w:val="Corpotesto"/>
    <w:link w:val="elencopuntato1Carattere"/>
    <w:qFormat/>
    <w:rsid w:val="00695FCE"/>
    <w:pPr>
      <w:autoSpaceDE w:val="0"/>
      <w:autoSpaceDN w:val="0"/>
      <w:adjustRightInd w:val="0"/>
      <w:ind w:left="357" w:hanging="357"/>
    </w:pPr>
  </w:style>
  <w:style w:type="character" w:customStyle="1" w:styleId="elencopuntato1Carattere">
    <w:name w:val="elenco puntato 1 Carattere"/>
    <w:basedOn w:val="Carpredefinitoparagrafo"/>
    <w:link w:val="elencopuntato1"/>
    <w:rsid w:val="00695FCE"/>
    <w:rPr>
      <w:rFonts w:ascii="Trebuchet MS" w:hAnsi="Trebuchet MS"/>
      <w:kern w:val="2"/>
      <w:szCs w:val="24"/>
    </w:rPr>
  </w:style>
  <w:style w:type="character" w:customStyle="1" w:styleId="TestocommentoCarattere">
    <w:name w:val="Testo commento Carattere"/>
    <w:link w:val="Testocommento"/>
    <w:rsid w:val="00695FCE"/>
    <w:rPr>
      <w:rFonts w:ascii="Calibri" w:eastAsia="Calibri" w:hAnsi="Calibri"/>
      <w:lang w:eastAsia="en-US"/>
    </w:rPr>
  </w:style>
  <w:style w:type="character" w:customStyle="1" w:styleId="Titolo2Carattere">
    <w:name w:val="Titolo 2 Carattere"/>
    <w:aliases w:val="2 headline Carattere,h Carattere,CAPITOLO Carattere,H2 Carattere,ITT t2 Carattere,PA Major Section Carattere,TE Heading 2 Carattere,Livello 2 Carattere,R2 Carattere,H21 Carattere,h:2 Carattere,h:2app Carattere,Subsection Carattere"/>
    <w:link w:val="Titolo2"/>
    <w:rsid w:val="00695FCE"/>
    <w:rPr>
      <w:rFonts w:asciiTheme="minorHAnsi" w:eastAsiaTheme="minorHAnsi" w:hAnsiTheme="minorHAnsi" w:cs="Trebuchet MS"/>
      <w:b/>
      <w:sz w:val="22"/>
      <w:lang w:eastAsia="en-US"/>
    </w:rPr>
  </w:style>
  <w:style w:type="paragraph" w:customStyle="1" w:styleId="Indirizzo">
    <w:name w:val="Indirizzo"/>
    <w:basedOn w:val="Normale"/>
    <w:rsid w:val="00695FCE"/>
    <w:pPr>
      <w:numPr>
        <w:numId w:val="11"/>
      </w:numPr>
      <w:tabs>
        <w:tab w:val="left" w:pos="5103"/>
      </w:tabs>
    </w:pPr>
  </w:style>
  <w:style w:type="paragraph" w:customStyle="1" w:styleId="Tabella">
    <w:name w:val="Tabella"/>
    <w:basedOn w:val="Normale"/>
    <w:rsid w:val="00695FCE"/>
  </w:style>
  <w:style w:type="character" w:customStyle="1" w:styleId="NumeroelencoCarattere">
    <w:name w:val="Numero elenco Carattere"/>
    <w:link w:val="Numeroelenco"/>
    <w:rsid w:val="00695FC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rsivo0">
    <w:name w:val="Corsivo"/>
    <w:rsid w:val="00695FCE"/>
    <w:rPr>
      <w:rFonts w:ascii="Trebuchet MS" w:hAnsi="Trebuchet MS"/>
      <w:i/>
      <w:iCs/>
      <w:sz w:val="20"/>
      <w:szCs w:val="20"/>
    </w:rPr>
  </w:style>
  <w:style w:type="character" w:customStyle="1" w:styleId="Grassettocorsivo">
    <w:name w:val="Grassetto corsivo"/>
    <w:rsid w:val="00695FCE"/>
    <w:rPr>
      <w:rFonts w:ascii="Trebuchet MS" w:hAnsi="Trebuchet MS"/>
      <w:b/>
      <w:i/>
      <w:sz w:val="20"/>
    </w:rPr>
  </w:style>
  <w:style w:type="paragraph" w:customStyle="1" w:styleId="Grassettoblu">
    <w:name w:val="Grassetto blu"/>
    <w:basedOn w:val="Normale"/>
    <w:link w:val="GrassettobluCarattere"/>
    <w:rsid w:val="00695FCE"/>
    <w:pPr>
      <w:spacing w:line="520" w:lineRule="exact"/>
    </w:pPr>
    <w:rPr>
      <w:b/>
      <w:color w:val="0000FF"/>
    </w:rPr>
  </w:style>
  <w:style w:type="character" w:customStyle="1" w:styleId="GrassettobluCarattere">
    <w:name w:val="Grassetto blu Carattere"/>
    <w:link w:val="Grassettoblu"/>
    <w:rsid w:val="00695FCE"/>
    <w:rPr>
      <w:rFonts w:ascii="Trebuchet MS" w:hAnsi="Trebuchet MS"/>
      <w:b/>
      <w:color w:val="0000FF"/>
      <w:kern w:val="2"/>
      <w:szCs w:val="24"/>
    </w:rPr>
  </w:style>
  <w:style w:type="paragraph" w:customStyle="1" w:styleId="Titolo3blu">
    <w:name w:val="Titolo 3 blu"/>
    <w:basedOn w:val="Titolo3"/>
    <w:rsid w:val="00695FCE"/>
    <w:rPr>
      <w:color w:val="0000FF"/>
    </w:rPr>
  </w:style>
  <w:style w:type="paragraph" w:customStyle="1" w:styleId="Corsivoblu">
    <w:name w:val="Corsivo blu"/>
    <w:basedOn w:val="Normale"/>
    <w:link w:val="CorsivobluCarattere"/>
    <w:rsid w:val="00695FCE"/>
    <w:rPr>
      <w:i/>
      <w:color w:val="0000FF"/>
    </w:rPr>
  </w:style>
  <w:style w:type="character" w:customStyle="1" w:styleId="CorsivobluCarattere">
    <w:name w:val="Corsivo blu Carattere"/>
    <w:link w:val="Corsivoblu"/>
    <w:rsid w:val="00695FCE"/>
    <w:rPr>
      <w:rFonts w:ascii="Trebuchet MS" w:hAnsi="Trebuchet MS"/>
      <w:i/>
      <w:color w:val="0000FF"/>
      <w:kern w:val="2"/>
      <w:szCs w:val="24"/>
    </w:rPr>
  </w:style>
  <w:style w:type="paragraph" w:customStyle="1" w:styleId="TITOLO1BLU">
    <w:name w:val="TITOLO 1 BLU"/>
    <w:basedOn w:val="Titolo1"/>
    <w:rsid w:val="00695FCE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rsid w:val="00695FCE"/>
    <w:rPr>
      <w:szCs w:val="20"/>
      <w:u w:val="single"/>
    </w:rPr>
  </w:style>
  <w:style w:type="paragraph" w:customStyle="1" w:styleId="Nota">
    <w:name w:val="Nota"/>
    <w:basedOn w:val="Testonotaapidipagina"/>
    <w:rsid w:val="00695FCE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rsid w:val="00695FCE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link w:val="GrassettoblucorsivoCarattere"/>
    <w:rsid w:val="00695FCE"/>
    <w:pPr>
      <w:tabs>
        <w:tab w:val="left" w:pos="0"/>
      </w:tabs>
    </w:pPr>
    <w:rPr>
      <w:b/>
      <w:i/>
      <w:color w:val="0000FF"/>
    </w:rPr>
  </w:style>
  <w:style w:type="character" w:customStyle="1" w:styleId="GrassettoblucorsivoCarattere">
    <w:name w:val="Grassetto blu corsivo Carattere"/>
    <w:link w:val="Grassettoblucorsivo"/>
    <w:rsid w:val="00695FCE"/>
    <w:rPr>
      <w:rFonts w:ascii="Trebuchet MS" w:hAnsi="Trebuchet MS"/>
      <w:b/>
      <w:i/>
      <w:color w:val="0000FF"/>
      <w:kern w:val="2"/>
      <w:szCs w:val="24"/>
    </w:rPr>
  </w:style>
  <w:style w:type="paragraph" w:customStyle="1" w:styleId="Titolopt14">
    <w:name w:val="Titolo pt 14"/>
    <w:basedOn w:val="Titolocopertina"/>
    <w:rsid w:val="00695FCE"/>
  </w:style>
  <w:style w:type="paragraph" w:customStyle="1" w:styleId="MAIUSCBOLDsottoluneato">
    <w:name w:val="MAIUSC BOLD sottoluneato"/>
    <w:basedOn w:val="Titolo1"/>
    <w:rsid w:val="00695FCE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rsid w:val="00695FCE"/>
    <w:pPr>
      <w:keepNext/>
      <w:numPr>
        <w:numId w:val="0"/>
      </w:numPr>
      <w:spacing w:before="240"/>
      <w:contextualSpacing/>
    </w:pPr>
    <w:rPr>
      <w:u w:val="single"/>
    </w:rPr>
  </w:style>
  <w:style w:type="paragraph" w:customStyle="1" w:styleId="versionexx">
    <w:name w:val="versione x.x"/>
    <w:basedOn w:val="Normale"/>
    <w:rsid w:val="00695FCE"/>
    <w:pPr>
      <w:tabs>
        <w:tab w:val="left" w:pos="1134"/>
      </w:tabs>
      <w:spacing w:before="120" w:line="360" w:lineRule="auto"/>
    </w:pPr>
    <w:rPr>
      <w:sz w:val="28"/>
      <w:szCs w:val="28"/>
      <w:lang w:val="en-US"/>
    </w:rPr>
  </w:style>
  <w:style w:type="character" w:customStyle="1" w:styleId="BLOCKBOLD">
    <w:name w:val="BLOCK BOLD"/>
    <w:rsid w:val="00695FCE"/>
    <w:rPr>
      <w:rFonts w:ascii="Trebuchet MS" w:hAnsi="Trebuchet MS"/>
      <w:b/>
      <w:caps/>
      <w:color w:val="auto"/>
      <w:sz w:val="20"/>
      <w:szCs w:val="20"/>
    </w:rPr>
  </w:style>
  <w:style w:type="character" w:customStyle="1" w:styleId="CorpotestoCarattere1">
    <w:name w:val="Corpo testo Carattere1"/>
    <w:aliases w:val="bt Carattere,Body3 Carattere,Table Text bold Carattere,Table Text Carattere"/>
    <w:link w:val="Corpotesto"/>
    <w:rsid w:val="00695FCE"/>
    <w:rPr>
      <w:rFonts w:ascii="Trebuchet MS" w:hAnsi="Trebuchet MS"/>
      <w:kern w:val="2"/>
      <w:szCs w:val="24"/>
    </w:rPr>
  </w:style>
  <w:style w:type="character" w:customStyle="1" w:styleId="Corpodeltesto2Carattere">
    <w:name w:val="Corpo del testo 2 Carattere"/>
    <w:link w:val="Corpodeltesto2"/>
    <w:rsid w:val="00695FCE"/>
    <w:rPr>
      <w:rFonts w:ascii="Trebuchet MS" w:hAnsi="Trebuchet MS"/>
      <w:kern w:val="2"/>
      <w:szCs w:val="24"/>
    </w:rPr>
  </w:style>
  <w:style w:type="character" w:customStyle="1" w:styleId="Numeroelenco3Carattere">
    <w:name w:val="Numero elenco 3 Carattere"/>
    <w:link w:val="Numeroelenco3"/>
    <w:rsid w:val="00695FC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ientronormaleCarattere">
    <w:name w:val="Rientro normale Carattere"/>
    <w:link w:val="Rientronormale"/>
    <w:rsid w:val="00695FCE"/>
    <w:rPr>
      <w:rFonts w:ascii="Trebuchet MS" w:hAnsi="Trebuchet MS"/>
      <w:kern w:val="2"/>
      <w:szCs w:val="24"/>
    </w:rPr>
  </w:style>
  <w:style w:type="character" w:customStyle="1" w:styleId="RientrocorpodeltestoCarattere">
    <w:name w:val="Rientro corpo del testo Carattere"/>
    <w:link w:val="Rientrocorpodeltesto"/>
    <w:rsid w:val="00695FCE"/>
    <w:rPr>
      <w:rFonts w:ascii="Trebuchet MS" w:hAnsi="Trebuchet MS"/>
      <w:kern w:val="2"/>
    </w:rPr>
  </w:style>
  <w:style w:type="paragraph" w:customStyle="1" w:styleId="usoboll1">
    <w:name w:val="usoboll1"/>
    <w:basedOn w:val="Normale"/>
    <w:rsid w:val="00695FCE"/>
    <w:pPr>
      <w:spacing w:line="482" w:lineRule="atLeast"/>
    </w:pPr>
    <w:rPr>
      <w:rFonts w:ascii="Times New Roman" w:hAnsi="Times New Roman"/>
      <w:sz w:val="24"/>
      <w:szCs w:val="20"/>
    </w:rPr>
  </w:style>
  <w:style w:type="paragraph" w:customStyle="1" w:styleId="testo4">
    <w:name w:val="testo4"/>
    <w:basedOn w:val="Normale"/>
    <w:rsid w:val="00695FCE"/>
    <w:pPr>
      <w:spacing w:after="120" w:line="240" w:lineRule="auto"/>
      <w:ind w:left="1418"/>
    </w:pPr>
    <w:rPr>
      <w:rFonts w:ascii="Times New Roman" w:hAnsi="Times New Roman"/>
      <w:szCs w:val="20"/>
    </w:rPr>
  </w:style>
  <w:style w:type="paragraph" w:customStyle="1" w:styleId="BodyText21">
    <w:name w:val="Body Text 21"/>
    <w:basedOn w:val="Normale"/>
    <w:rsid w:val="00695FCE"/>
    <w:pPr>
      <w:spacing w:line="240" w:lineRule="auto"/>
    </w:pPr>
    <w:rPr>
      <w:rFonts w:ascii="Times New Roman" w:hAnsi="Times New Roman"/>
      <w:sz w:val="24"/>
      <w:szCs w:val="20"/>
    </w:rPr>
  </w:style>
  <w:style w:type="paragraph" w:customStyle="1" w:styleId="StileNumeroelenco2GiustificatoDestro007cm">
    <w:name w:val="Stile Numero elenco 2 + Giustificato Destro 007 cm"/>
    <w:basedOn w:val="Numeroelenco2"/>
    <w:rsid w:val="00695FCE"/>
    <w:pPr>
      <w:widowControl w:val="0"/>
      <w:numPr>
        <w:numId w:val="0"/>
      </w:numPr>
      <w:tabs>
        <w:tab w:val="left" w:pos="0"/>
        <w:tab w:val="num" w:pos="643"/>
      </w:tabs>
      <w:spacing w:line="300" w:lineRule="exact"/>
      <w:ind w:left="641" w:right="40" w:hanging="357"/>
      <w:jc w:val="both"/>
    </w:pPr>
    <w:rPr>
      <w:rFonts w:ascii="Trebuchet MS" w:hAnsi="Trebuchet MS"/>
      <w:sz w:val="20"/>
    </w:rPr>
  </w:style>
  <w:style w:type="paragraph" w:customStyle="1" w:styleId="CLcorpotesto">
    <w:name w:val="CL corpo testo"/>
    <w:basedOn w:val="Normale"/>
    <w:autoRedefine/>
    <w:qFormat/>
    <w:rsid w:val="00567072"/>
    <w:pPr>
      <w:spacing w:after="120"/>
      <w:ind w:left="576" w:right="284"/>
      <w:jc w:val="both"/>
    </w:pPr>
    <w:rPr>
      <w:sz w:val="20"/>
    </w:rPr>
  </w:style>
  <w:style w:type="paragraph" w:customStyle="1" w:styleId="CLTitolo1">
    <w:name w:val="CL Titolo 1"/>
    <w:basedOn w:val="CLcorpotesto"/>
    <w:next w:val="CLcorpotesto"/>
    <w:link w:val="CLTitolo1Carattere"/>
    <w:autoRedefine/>
    <w:qFormat/>
    <w:rsid w:val="00C90471"/>
    <w:pPr>
      <w:pageBreakBefore/>
      <w:numPr>
        <w:numId w:val="19"/>
      </w:numPr>
      <w:outlineLvl w:val="0"/>
    </w:pPr>
    <w:rPr>
      <w:b/>
      <w:caps/>
      <w:color w:val="244061"/>
      <w:sz w:val="24"/>
    </w:rPr>
  </w:style>
  <w:style w:type="paragraph" w:customStyle="1" w:styleId="CLTitolo2">
    <w:name w:val="CL Titolo 2"/>
    <w:basedOn w:val="CLTitolo1"/>
    <w:next w:val="CLcorpotesto"/>
    <w:link w:val="CLTitolo2Char"/>
    <w:autoRedefine/>
    <w:qFormat/>
    <w:rsid w:val="00E13548"/>
    <w:pPr>
      <w:keepNext/>
      <w:pageBreakBefore w:val="0"/>
      <w:numPr>
        <w:ilvl w:val="1"/>
        <w:numId w:val="0"/>
      </w:numPr>
      <w:spacing w:before="240"/>
      <w:outlineLvl w:val="1"/>
    </w:pPr>
    <w:rPr>
      <w:caps w:val="0"/>
      <w:sz w:val="22"/>
    </w:rPr>
  </w:style>
  <w:style w:type="character" w:customStyle="1" w:styleId="Titolo5Carattere">
    <w:name w:val="Titolo 5 Carattere"/>
    <w:aliases w:val="CLTitolo 5 Carattere,5 sub-bullet Carattere,sb Carattere,4 Carattere,h5 Carattere,Second Subheading Carattere,Ref Heading 2 Carattere,rh2 Carattere,Ref Heading 21 Carattere,rh21 Carattere,H51 Carattere,h51 Carattere,rh22 Carattere"/>
    <w:link w:val="Titolo5"/>
    <w:rsid w:val="00695FCE"/>
    <w:rPr>
      <w:rFonts w:asciiTheme="minorHAnsi" w:eastAsiaTheme="minorHAnsi" w:hAnsiTheme="minorHAnsi" w:cstheme="minorBidi"/>
      <w:b/>
      <w:bCs/>
      <w:i/>
      <w:iCs/>
      <w:color w:val="17365D" w:themeColor="text2" w:themeShade="BF"/>
      <w:sz w:val="22"/>
      <w:szCs w:val="26"/>
      <w:lang w:eastAsia="en-US"/>
    </w:rPr>
  </w:style>
  <w:style w:type="character" w:customStyle="1" w:styleId="ElencoCarattere">
    <w:name w:val="Elenco Carattere"/>
    <w:link w:val="Elenco"/>
    <w:rsid w:val="00695FCE"/>
    <w:rPr>
      <w:rFonts w:ascii="Trebuchet MS" w:hAnsi="Trebuchet MS"/>
      <w:kern w:val="2"/>
      <w:szCs w:val="24"/>
    </w:rPr>
  </w:style>
  <w:style w:type="character" w:customStyle="1" w:styleId="CLTitolo1Carattere">
    <w:name w:val="CL Titolo 1 Carattere"/>
    <w:link w:val="CLTitolo1"/>
    <w:rsid w:val="00C90471"/>
    <w:rPr>
      <w:rFonts w:asciiTheme="minorHAnsi" w:eastAsiaTheme="minorHAnsi" w:hAnsiTheme="minorHAnsi" w:cstheme="minorBidi"/>
      <w:b/>
      <w:caps/>
      <w:color w:val="244061"/>
      <w:sz w:val="24"/>
      <w:szCs w:val="22"/>
      <w:lang w:eastAsia="en-US"/>
    </w:rPr>
  </w:style>
  <w:style w:type="character" w:customStyle="1" w:styleId="CLTitolo2Char">
    <w:name w:val="CL Titolo 2 Char"/>
    <w:link w:val="CLTitolo2"/>
    <w:rsid w:val="00E13548"/>
    <w:rPr>
      <w:rFonts w:asciiTheme="minorHAnsi" w:eastAsiaTheme="minorHAnsi" w:hAnsiTheme="minorHAnsi" w:cstheme="minorBidi"/>
      <w:b/>
      <w:color w:val="244061"/>
      <w:sz w:val="22"/>
      <w:szCs w:val="22"/>
      <w:lang w:eastAsia="en-US"/>
    </w:rPr>
  </w:style>
  <w:style w:type="character" w:customStyle="1" w:styleId="Titolo6Carattere">
    <w:name w:val="Titolo 6 Carattere"/>
    <w:aliases w:val="sub-dash Carattere,sd Carattere,5 Carattere,H6 Carattere,Ref Heading 3 Carattere,rh3 Carattere,h6 Carattere,Third Subheading Carattere,Ref Heading 31 Carattere,rh31 Carattere,Ref Heading 32 Carattere,rh32 Carattere,h61 Carattere"/>
    <w:link w:val="Titolo6"/>
    <w:rsid w:val="00695FCE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Titolo8Carattere">
    <w:name w:val="Titolo 8 Carattere"/>
    <w:aliases w:val="ITT t8 Carattere,PA Appendix Minor Carattere"/>
    <w:link w:val="Titolo8"/>
    <w:rsid w:val="00695FCE"/>
    <w:rPr>
      <w:rFonts w:asciiTheme="minorHAnsi" w:eastAsiaTheme="minorHAnsi" w:hAnsiTheme="minorHAnsi" w:cstheme="minorBidi"/>
      <w:i/>
      <w:iCs/>
      <w:sz w:val="24"/>
      <w:szCs w:val="22"/>
      <w:lang w:eastAsia="en-US"/>
    </w:rPr>
  </w:style>
  <w:style w:type="character" w:customStyle="1" w:styleId="Titolo9Carattere">
    <w:name w:val="Titolo 9 Carattere"/>
    <w:aliases w:val="Appendix Carattere,ITT t9 Carattere,App Heading Carattere"/>
    <w:link w:val="Titolo9"/>
    <w:rsid w:val="00695FCE"/>
    <w:rPr>
      <w:rFonts w:ascii="Cambria" w:eastAsiaTheme="minorHAnsi" w:hAnsi="Cambria" w:cstheme="minorBidi"/>
      <w:sz w:val="22"/>
      <w:szCs w:val="22"/>
      <w:lang w:eastAsia="en-US"/>
    </w:rPr>
  </w:style>
  <w:style w:type="paragraph" w:customStyle="1" w:styleId="CLTitolo3">
    <w:name w:val="CL Titolo 3"/>
    <w:basedOn w:val="CLTitolo2"/>
    <w:next w:val="CLcorpotesto"/>
    <w:qFormat/>
    <w:rsid w:val="00695FCE"/>
    <w:pPr>
      <w:numPr>
        <w:ilvl w:val="2"/>
      </w:numPr>
      <w:outlineLvl w:val="2"/>
    </w:pPr>
    <w:rPr>
      <w:b w:val="0"/>
      <w:i/>
      <w:sz w:val="20"/>
    </w:rPr>
  </w:style>
  <w:style w:type="paragraph" w:customStyle="1" w:styleId="CLTitolo4">
    <w:name w:val="CL Titolo 4"/>
    <w:basedOn w:val="CLTitolo3"/>
    <w:next w:val="CLcorpotesto"/>
    <w:autoRedefine/>
    <w:qFormat/>
    <w:rsid w:val="00B51545"/>
    <w:pPr>
      <w:numPr>
        <w:ilvl w:val="3"/>
      </w:numPr>
      <w:outlineLvl w:val="3"/>
    </w:pPr>
    <w:rPr>
      <w:sz w:val="18"/>
    </w:rPr>
  </w:style>
  <w:style w:type="paragraph" w:customStyle="1" w:styleId="Carattere3CarattereCarattereCarattereCharCharCarattereCharCharCarattere">
    <w:name w:val="Carattere3 Carattere Carattere Carattere Char Char Carattere Char Char Carattere"/>
    <w:basedOn w:val="Normale"/>
    <w:rsid w:val="00695FCE"/>
    <w:pPr>
      <w:spacing w:line="240" w:lineRule="auto"/>
      <w:ind w:left="567"/>
    </w:pPr>
    <w:rPr>
      <w:rFonts w:ascii="Arial" w:hAnsi="Arial"/>
      <w:sz w:val="24"/>
    </w:rPr>
  </w:style>
  <w:style w:type="paragraph" w:customStyle="1" w:styleId="Contenutotabella">
    <w:name w:val="Contenuto tabella"/>
    <w:basedOn w:val="Normale"/>
    <w:rsid w:val="00695FCE"/>
    <w:pPr>
      <w:suppressLineNumbers/>
      <w:suppressAutoHyphens/>
      <w:spacing w:after="60"/>
      <w:ind w:left="284" w:right="284"/>
    </w:pPr>
    <w:rPr>
      <w:color w:val="00000A"/>
    </w:rPr>
  </w:style>
  <w:style w:type="paragraph" w:customStyle="1" w:styleId="TabellaCella">
    <w:name w:val="TabellaCella"/>
    <w:basedOn w:val="Normale"/>
    <w:rsid w:val="00695FCE"/>
    <w:pPr>
      <w:suppressAutoHyphens/>
      <w:spacing w:after="6" w:line="283" w:lineRule="exact"/>
    </w:pPr>
    <w:rPr>
      <w:color w:val="000000"/>
      <w:szCs w:val="18"/>
    </w:rPr>
  </w:style>
  <w:style w:type="paragraph" w:customStyle="1" w:styleId="Corpotesto2">
    <w:name w:val="Corpo testo2"/>
    <w:basedOn w:val="Normale"/>
    <w:qFormat/>
    <w:rsid w:val="00695FCE"/>
    <w:pPr>
      <w:suppressAutoHyphens/>
      <w:spacing w:after="120"/>
      <w:ind w:left="567" w:right="283"/>
    </w:pPr>
    <w:rPr>
      <w:color w:val="00000A"/>
    </w:rPr>
  </w:style>
  <w:style w:type="paragraph" w:styleId="Titolosommario">
    <w:name w:val="TOC Heading"/>
    <w:basedOn w:val="Titolo1"/>
    <w:next w:val="Normale"/>
    <w:uiPriority w:val="39"/>
    <w:unhideWhenUsed/>
    <w:qFormat/>
    <w:rsid w:val="00695FCE"/>
    <w:pPr>
      <w:keepNext/>
      <w:keepLines/>
      <w:pageBreakBefore w:val="0"/>
      <w:numPr>
        <w:numId w:val="0"/>
      </w:numPr>
      <w:spacing w:before="480" w:after="0"/>
      <w:ind w:right="0"/>
      <w:outlineLvl w:val="9"/>
    </w:pPr>
    <w:rPr>
      <w:rFonts w:ascii="Cambria" w:eastAsia="MS Gothic" w:hAnsi="Cambria" w:cs="Times New Roman"/>
      <w:caps w:val="0"/>
      <w:color w:val="365F91"/>
      <w:kern w:val="0"/>
      <w:sz w:val="28"/>
      <w:szCs w:val="28"/>
      <w:lang w:val="en-US" w:eastAsia="ja-JP"/>
    </w:rPr>
  </w:style>
  <w:style w:type="character" w:customStyle="1" w:styleId="SoggettocommentoCarattere">
    <w:name w:val="Soggetto commento Carattere"/>
    <w:basedOn w:val="TestocommentoCarattere"/>
    <w:link w:val="Soggettocommento"/>
    <w:rsid w:val="00695FCE"/>
    <w:rPr>
      <w:rFonts w:ascii="Trebuchet MS" w:eastAsia="Calibri" w:hAnsi="Trebuchet MS"/>
      <w:b/>
      <w:bCs/>
      <w:kern w:val="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695FCE"/>
    <w:rPr>
      <w:color w:val="808080"/>
    </w:rPr>
  </w:style>
  <w:style w:type="character" w:customStyle="1" w:styleId="PrimorientrocorpodeltestoCarattere">
    <w:name w:val="Primo rientro corpo del testo Carattere"/>
    <w:basedOn w:val="CorpotestoCarattere1"/>
    <w:link w:val="Primorientrocorpodeltesto"/>
    <w:rsid w:val="00695FCE"/>
    <w:rPr>
      <w:rFonts w:ascii="Book Antiqua" w:hAnsi="Book Antiqua"/>
      <w:kern w:val="2"/>
      <w:sz w:val="24"/>
      <w:szCs w:val="24"/>
    </w:rPr>
  </w:style>
  <w:style w:type="paragraph" w:customStyle="1" w:styleId="Corpotesto1">
    <w:name w:val="Corpo testo1"/>
    <w:basedOn w:val="Corpotesto"/>
    <w:link w:val="CorpotestoCarattere"/>
    <w:rsid w:val="00695FCE"/>
    <w:pPr>
      <w:tabs>
        <w:tab w:val="left" w:pos="567"/>
      </w:tabs>
      <w:autoSpaceDE w:val="0"/>
      <w:autoSpaceDN w:val="0"/>
      <w:spacing w:before="240" w:line="240" w:lineRule="auto"/>
      <w:ind w:left="907"/>
    </w:pPr>
    <w:rPr>
      <w:rFonts w:ascii="Arial" w:hAnsi="Arial"/>
    </w:rPr>
  </w:style>
  <w:style w:type="paragraph" w:customStyle="1" w:styleId="Paragrafonumerato123">
    <w:name w:val="Paragrafo numerato 1. 2. 3...."/>
    <w:basedOn w:val="Corpotesto1"/>
    <w:uiPriority w:val="99"/>
    <w:rsid w:val="00695FCE"/>
    <w:pPr>
      <w:numPr>
        <w:numId w:val="16"/>
      </w:numPr>
      <w:tabs>
        <w:tab w:val="clear" w:pos="1267"/>
        <w:tab w:val="num" w:pos="926"/>
      </w:tabs>
      <w:ind w:left="926" w:hanging="360"/>
    </w:pPr>
  </w:style>
  <w:style w:type="paragraph" w:customStyle="1" w:styleId="Trattinoamargine">
    <w:name w:val="Trattino a margine"/>
    <w:basedOn w:val="Normale"/>
    <w:uiPriority w:val="99"/>
    <w:rsid w:val="00695FCE"/>
    <w:pPr>
      <w:numPr>
        <w:numId w:val="17"/>
      </w:numPr>
      <w:tabs>
        <w:tab w:val="left" w:pos="567"/>
      </w:tabs>
      <w:spacing w:before="240" w:line="240" w:lineRule="auto"/>
    </w:pPr>
    <w:rPr>
      <w:rFonts w:ascii="Arial" w:hAnsi="Arial"/>
    </w:rPr>
  </w:style>
  <w:style w:type="character" w:customStyle="1" w:styleId="CorpotestoCarattere">
    <w:name w:val="Corpo testo Carattere"/>
    <w:basedOn w:val="CorpotestoCarattere1"/>
    <w:link w:val="Corpotesto1"/>
    <w:locked/>
    <w:rsid w:val="00695FCE"/>
    <w:rPr>
      <w:rFonts w:ascii="Arial" w:hAnsi="Arial"/>
      <w:kern w:val="2"/>
      <w:sz w:val="22"/>
      <w:szCs w:val="24"/>
    </w:rPr>
  </w:style>
  <w:style w:type="paragraph" w:customStyle="1" w:styleId="StileTrebuchetMS10ptGiustificato">
    <w:name w:val="Stile Trebuchet MS 10 pt Giustificato"/>
    <w:basedOn w:val="Normale"/>
    <w:uiPriority w:val="99"/>
    <w:rsid w:val="00695FCE"/>
    <w:pPr>
      <w:spacing w:after="120"/>
      <w:ind w:left="284" w:right="284"/>
    </w:pPr>
    <w:rPr>
      <w:rFonts w:cs="Times"/>
    </w:rPr>
  </w:style>
  <w:style w:type="character" w:customStyle="1" w:styleId="Titolo7Carattere">
    <w:name w:val="Titolo 7 Carattere"/>
    <w:aliases w:val="ITT t7 Carattere,PA Appendix Major Carattere,Figure Carattere"/>
    <w:basedOn w:val="Carpredefinitoparagrafo"/>
    <w:link w:val="Titolo7"/>
    <w:rsid w:val="00695FCE"/>
    <w:rPr>
      <w:rFonts w:eastAsiaTheme="minorHAnsi" w:cstheme="minorBidi"/>
      <w:sz w:val="24"/>
      <w:szCs w:val="22"/>
      <w:lang w:eastAsia="en-US"/>
    </w:rPr>
  </w:style>
  <w:style w:type="paragraph" w:customStyle="1" w:styleId="titolocsm">
    <w:name w:val="titoloc_sm"/>
    <w:basedOn w:val="Normale"/>
    <w:rsid w:val="00695FCE"/>
    <w:pPr>
      <w:spacing w:before="60" w:after="60"/>
      <w:ind w:left="284" w:right="284"/>
    </w:pPr>
    <w:rPr>
      <w:rFonts w:cs="Times"/>
      <w:b/>
      <w:bCs/>
    </w:rPr>
  </w:style>
  <w:style w:type="character" w:styleId="Titolodellibro">
    <w:name w:val="Book Title"/>
    <w:basedOn w:val="Carpredefinitoparagrafo"/>
    <w:uiPriority w:val="33"/>
    <w:qFormat/>
    <w:rsid w:val="00695FCE"/>
    <w:rPr>
      <w:b/>
      <w:bCs/>
      <w:smallCaps/>
      <w:spacing w:val="5"/>
    </w:rPr>
  </w:style>
  <w:style w:type="character" w:customStyle="1" w:styleId="SottotitoloCarattere">
    <w:name w:val="Sottotitolo Carattere"/>
    <w:basedOn w:val="Carpredefinitoparagrafo"/>
    <w:link w:val="Sottotitolo"/>
    <w:rsid w:val="00695FCE"/>
    <w:rPr>
      <w:rFonts w:ascii="Trebuchet MS" w:hAnsi="Trebuchet MS" w:cs="Arial"/>
      <w:kern w:val="2"/>
      <w:sz w:val="24"/>
      <w:szCs w:val="24"/>
    </w:rPr>
  </w:style>
  <w:style w:type="character" w:customStyle="1" w:styleId="CLTitolo1Char">
    <w:name w:val="CL Titolo 1 Char"/>
    <w:rsid w:val="00695FCE"/>
    <w:rPr>
      <w:rFonts w:ascii="Trebuchet MS" w:hAnsi="Trebuchet MS"/>
      <w:b/>
      <w:caps/>
      <w:color w:val="244061"/>
      <w:kern w:val="2"/>
      <w:sz w:val="24"/>
      <w:szCs w:val="24"/>
    </w:rPr>
  </w:style>
  <w:style w:type="paragraph" w:styleId="Nessunaspaziatura">
    <w:name w:val="No Spacing"/>
    <w:uiPriority w:val="1"/>
    <w:qFormat/>
    <w:rsid w:val="00453C59"/>
    <w:pPr>
      <w:widowControl w:val="0"/>
      <w:autoSpaceDE w:val="0"/>
      <w:autoSpaceDN w:val="0"/>
      <w:adjustRightInd w:val="0"/>
      <w:jc w:val="both"/>
    </w:pPr>
    <w:rPr>
      <w:rFonts w:ascii="Trebuchet MS" w:hAnsi="Trebuchet MS"/>
      <w:kern w:val="2"/>
      <w:szCs w:val="24"/>
    </w:rPr>
  </w:style>
  <w:style w:type="paragraph" w:customStyle="1" w:styleId="art-testo">
    <w:name w:val="art-testo"/>
    <w:basedOn w:val="Normale"/>
    <w:rsid w:val="009D0176"/>
    <w:pPr>
      <w:snapToGrid w:val="0"/>
      <w:spacing w:line="480" w:lineRule="auto"/>
    </w:pPr>
    <w:rPr>
      <w:szCs w:val="20"/>
    </w:rPr>
  </w:style>
  <w:style w:type="paragraph" w:customStyle="1" w:styleId="CLbullet">
    <w:name w:val="CL bullet"/>
    <w:basedOn w:val="CLcorpotesto"/>
    <w:autoRedefine/>
    <w:qFormat/>
    <w:rsid w:val="00F70CE3"/>
    <w:pPr>
      <w:spacing w:line="260" w:lineRule="exact"/>
    </w:pPr>
    <w:rPr>
      <w:bCs/>
      <w:lang w:bidi="he-IL"/>
    </w:rPr>
  </w:style>
  <w:style w:type="character" w:customStyle="1" w:styleId="TitoloCarattere">
    <w:name w:val="Titolo Carattere"/>
    <w:basedOn w:val="Carpredefinitoparagrafo"/>
    <w:link w:val="Titolo"/>
    <w:rsid w:val="00B67EF4"/>
    <w:rPr>
      <w:rFonts w:ascii="Calibri" w:hAnsi="Calibri" w:cs="Arial"/>
      <w:b/>
      <w:bCs/>
      <w:caps/>
      <w:kern w:val="28"/>
      <w:sz w:val="18"/>
    </w:rPr>
  </w:style>
  <w:style w:type="character" w:customStyle="1" w:styleId="ui-provider">
    <w:name w:val="ui-provider"/>
    <w:basedOn w:val="Carpredefinitoparagrafo"/>
    <w:rsid w:val="00DB25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0413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320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037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6581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6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1869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9853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68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099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82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341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1315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0683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4387">
          <w:marLeft w:val="30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8174">
          <w:marLeft w:val="30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0759">
          <w:marLeft w:val="30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6896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722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5266">
          <w:marLeft w:val="2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77369-090B-495D-AB16-210845D2A5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D98491-6C0B-4D7C-ACC7-8B9BA9BB1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7153</Words>
  <Characters>49597</Characters>
  <Application>Microsoft Office Word</Application>
  <DocSecurity>0</DocSecurity>
  <Lines>413</Lines>
  <Paragraphs>113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2023-04-22T08:08:00Z</dcterms:created>
  <dcterms:modified xsi:type="dcterms:W3CDTF">2023-04-26T10:12:00Z</dcterms:modified>
</cp:coreProperties>
</file>